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61A24" w:rsidRPr="00C61A24" w:rsidRDefault="00225023" w:rsidP="00C61A24">
      <w:pPr>
        <w:spacing w:line="240" w:lineRule="auto"/>
        <w:ind w:right="85"/>
        <w:jc w:val="center"/>
        <w:rPr>
          <w:rFonts w:ascii="Times New Roman" w:eastAsia="Calibri" w:hAnsi="Times New Roman" w:cs="Times New Roman"/>
          <w:b/>
          <w:bCs/>
          <w:sz w:val="28"/>
          <w:szCs w:val="28"/>
          <w:lang w:val="uk-UA"/>
        </w:rPr>
      </w:pPr>
      <w:bookmarkStart w:id="0" w:name="_GoBack"/>
      <w:r>
        <w:rPr>
          <w:noProof/>
          <w:lang w:val="uk-UA" w:eastAsia="uk-UA"/>
        </w:rPr>
        <w:drawing>
          <wp:anchor distT="0" distB="0" distL="114300" distR="114300" simplePos="0" relativeHeight="251659264" behindDoc="0" locked="0" layoutInCell="1" allowOverlap="1">
            <wp:simplePos x="0" y="0"/>
            <wp:positionH relativeFrom="column">
              <wp:posOffset>-2146935</wp:posOffset>
            </wp:positionH>
            <wp:positionV relativeFrom="paragraph">
              <wp:posOffset>823595</wp:posOffset>
            </wp:positionV>
            <wp:extent cx="9072036" cy="6732481"/>
            <wp:effectExtent l="0" t="1162050" r="0" b="115443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r="3842" b="4851"/>
                    <a:stretch/>
                  </pic:blipFill>
                  <pic:spPr bwMode="auto">
                    <a:xfrm rot="16200000">
                      <a:off x="0" y="0"/>
                      <a:ext cx="9072036" cy="67324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r w:rsidR="00C61A24" w:rsidRPr="00C61A24">
        <w:rPr>
          <w:rFonts w:ascii="Times New Roman" w:eastAsia="Calibri" w:hAnsi="Times New Roman" w:cs="Times New Roman"/>
          <w:b/>
          <w:bCs/>
          <w:sz w:val="28"/>
          <w:szCs w:val="28"/>
          <w:lang w:val="uk-UA"/>
        </w:rPr>
        <w:t>Освітня програма початкової   освіти</w:t>
      </w:r>
    </w:p>
    <w:p w:rsidR="00C61A24" w:rsidRPr="00C61A24" w:rsidRDefault="00C04A3B" w:rsidP="00C61A24">
      <w:pPr>
        <w:spacing w:line="240" w:lineRule="auto"/>
        <w:ind w:right="85"/>
        <w:jc w:val="cente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lastRenderedPageBreak/>
        <w:t xml:space="preserve">Костичанівського  </w:t>
      </w:r>
      <w:r w:rsidR="00ED57BD">
        <w:rPr>
          <w:rFonts w:ascii="Times New Roman" w:eastAsia="Calibri" w:hAnsi="Times New Roman" w:cs="Times New Roman"/>
          <w:b/>
          <w:bCs/>
          <w:sz w:val="28"/>
          <w:szCs w:val="28"/>
          <w:lang w:val="uk-UA"/>
        </w:rPr>
        <w:t xml:space="preserve">ліцею </w:t>
      </w:r>
      <w:r w:rsidR="00C61A24" w:rsidRPr="00C61A24">
        <w:rPr>
          <w:rFonts w:ascii="Times New Roman" w:eastAsia="Calibri" w:hAnsi="Times New Roman" w:cs="Times New Roman"/>
          <w:b/>
          <w:bCs/>
          <w:sz w:val="28"/>
          <w:szCs w:val="28"/>
          <w:lang w:val="uk-UA"/>
        </w:rPr>
        <w:t>ім. І. Ватаману</w:t>
      </w:r>
    </w:p>
    <w:p w:rsidR="00C61A24" w:rsidRPr="00C61A24" w:rsidRDefault="00C61A24" w:rsidP="00C61A24">
      <w:pPr>
        <w:ind w:firstLine="851"/>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uk-UA" w:eastAsia="ru-RU"/>
        </w:rPr>
        <w:t xml:space="preserve">Початкова освіта – це перший рівень повної загальної середньої освіти, який відповідає першому рівню Національної рамки кваліфікацій. </w:t>
      </w:r>
    </w:p>
    <w:p w:rsidR="00C61A24" w:rsidRPr="00C61A24" w:rsidRDefault="00C61A24" w:rsidP="00C61A24">
      <w:pPr>
        <w:ind w:firstLine="851"/>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uk-UA" w:eastAsia="ru-RU"/>
        </w:rPr>
        <w:t>Метою початкової освіти є всебічний розвиток дитини, її талантів, здібностей, компетентностей та наскрізних умінь відповідно до вікових та індивідуальних психофізіологічних особливостей і потреб, формування цінностей та розвиток самостійності, творчості, допитливості, що забезпечують її готовність до життя в демократичному й інформаційному суспільстві, продовження навчання в основній школі.</w:t>
      </w:r>
    </w:p>
    <w:p w:rsidR="00C61A24" w:rsidRPr="00C61A24" w:rsidRDefault="00C61A24" w:rsidP="00C61A24">
      <w:pPr>
        <w:ind w:firstLine="851"/>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uk-UA" w:eastAsia="ru-RU"/>
        </w:rPr>
        <w:t>Початкова освіта передбачає поділ на два цикли – 1–2 класи і 3–4 класи, що враховують вікові особливості розвитку та потреб дітей і дають можливість забезпечити подолання розбіжностей у їхніх досягненнях, зумовлених готовністю до здобуття освіти.</w:t>
      </w:r>
    </w:p>
    <w:p w:rsidR="00C61A24" w:rsidRPr="00915E36" w:rsidRDefault="004766A2" w:rsidP="00915E36">
      <w:pPr>
        <w:pStyle w:val="af"/>
        <w:shd w:val="clear" w:color="auto" w:fill="FFFFFF"/>
        <w:spacing w:before="0" w:beforeAutospacing="0" w:after="0" w:afterAutospacing="0"/>
        <w:textAlignment w:val="baseline"/>
        <w:rPr>
          <w:rFonts w:ascii="Tahoma" w:hAnsi="Tahoma" w:cs="Tahoma"/>
          <w:color w:val="222222"/>
          <w:lang w:val="ro-RO" w:eastAsia="ro-RO"/>
        </w:rPr>
      </w:pPr>
      <w:r>
        <w:rPr>
          <w:sz w:val="28"/>
          <w:szCs w:val="28"/>
          <w:lang w:val="uk-UA"/>
        </w:rPr>
        <w:t xml:space="preserve">          </w:t>
      </w:r>
      <w:r w:rsidR="00C61A24" w:rsidRPr="00C61A24">
        <w:rPr>
          <w:sz w:val="28"/>
          <w:szCs w:val="28"/>
          <w:lang w:val="uk-UA"/>
        </w:rPr>
        <w:t>Освітню програму загальної середньої освіти І ступеня</w:t>
      </w:r>
      <w:r w:rsidR="00C61A24" w:rsidRPr="00C61A24">
        <w:rPr>
          <w:color w:val="000000"/>
          <w:sz w:val="28"/>
          <w:szCs w:val="28"/>
          <w:lang w:val="uk-UA"/>
        </w:rPr>
        <w:t xml:space="preserve"> </w:t>
      </w:r>
      <w:r w:rsidR="00C04A3B">
        <w:rPr>
          <w:sz w:val="28"/>
          <w:szCs w:val="28"/>
          <w:lang w:val="uk-UA"/>
        </w:rPr>
        <w:t xml:space="preserve">Костичанівського </w:t>
      </w:r>
      <w:r w:rsidR="00ED57BD">
        <w:rPr>
          <w:sz w:val="28"/>
          <w:szCs w:val="28"/>
          <w:lang w:val="uk-UA"/>
        </w:rPr>
        <w:t xml:space="preserve"> ліцею </w:t>
      </w:r>
      <w:r w:rsidR="00C61A24" w:rsidRPr="00C61A24">
        <w:rPr>
          <w:sz w:val="28"/>
          <w:szCs w:val="28"/>
          <w:lang w:val="uk-UA"/>
        </w:rPr>
        <w:t>імені</w:t>
      </w:r>
      <w:r w:rsidR="00C61A24" w:rsidRPr="00ED57BD">
        <w:rPr>
          <w:sz w:val="28"/>
          <w:szCs w:val="28"/>
          <w:lang w:val="uk-UA"/>
        </w:rPr>
        <w:t xml:space="preserve">  І.Ватаману розроблено відповідно до Закону України «Про освіту», постанови Кабінету Міністрів України від 21.02.2018 № 87 «Про затвердження Державного ст</w:t>
      </w:r>
      <w:r w:rsidR="00C04A3B" w:rsidRPr="00ED57BD">
        <w:rPr>
          <w:sz w:val="28"/>
          <w:szCs w:val="28"/>
          <w:lang w:val="uk-UA"/>
        </w:rPr>
        <w:t>андарту початкової освіти»</w:t>
      </w:r>
      <w:r w:rsidR="00C61A24" w:rsidRPr="00ED57BD">
        <w:rPr>
          <w:sz w:val="28"/>
          <w:szCs w:val="28"/>
          <w:lang w:val="uk-UA"/>
        </w:rPr>
        <w:t>,</w:t>
      </w:r>
      <w:r w:rsidR="00C00C7D" w:rsidRPr="00ED57BD">
        <w:rPr>
          <w:sz w:val="28"/>
          <w:szCs w:val="28"/>
          <w:lang w:val="uk-UA"/>
        </w:rPr>
        <w:t xml:space="preserve"> </w:t>
      </w:r>
      <w:r w:rsidR="00C61A24" w:rsidRPr="00ED57BD">
        <w:rPr>
          <w:sz w:val="28"/>
          <w:szCs w:val="28"/>
          <w:lang w:val="uk-UA"/>
        </w:rPr>
        <w:t xml:space="preserve">наказу МОН України </w:t>
      </w:r>
      <w:r w:rsidR="00ED57BD" w:rsidRPr="00C669F9">
        <w:rPr>
          <w:sz w:val="28"/>
          <w:szCs w:val="28"/>
          <w:lang w:val="uk-UA"/>
        </w:rPr>
        <w:t>від 08.10.2019 № 1272</w:t>
      </w:r>
      <w:r w:rsidR="00ED57BD" w:rsidRPr="00ED57BD">
        <w:rPr>
          <w:sz w:val="28"/>
          <w:szCs w:val="28"/>
          <w:lang w:val="uk-UA"/>
        </w:rPr>
        <w:t xml:space="preserve"> </w:t>
      </w:r>
      <w:r w:rsidR="00C61A24" w:rsidRPr="00ED57BD">
        <w:rPr>
          <w:sz w:val="28"/>
          <w:szCs w:val="28"/>
          <w:lang w:val="uk-UA"/>
        </w:rPr>
        <w:t xml:space="preserve">«Про затвердження типових освітніх та навчальних програм для 1-2-х </w:t>
      </w:r>
      <w:r w:rsidR="00C04A3B" w:rsidRPr="00ED57BD">
        <w:rPr>
          <w:sz w:val="28"/>
          <w:szCs w:val="28"/>
          <w:lang w:val="uk-UA"/>
        </w:rPr>
        <w:t>класів</w:t>
      </w:r>
      <w:r w:rsidR="00ED57BD">
        <w:rPr>
          <w:sz w:val="28"/>
          <w:szCs w:val="28"/>
          <w:lang w:val="uk-UA"/>
        </w:rPr>
        <w:t>»</w:t>
      </w:r>
      <w:r w:rsidR="00C04A3B" w:rsidRPr="00ED57BD">
        <w:rPr>
          <w:sz w:val="28"/>
          <w:szCs w:val="28"/>
          <w:lang w:val="uk-UA"/>
        </w:rPr>
        <w:t xml:space="preserve"> та</w:t>
      </w:r>
      <w:r w:rsidR="00C61A24" w:rsidRPr="00ED57BD">
        <w:rPr>
          <w:sz w:val="28"/>
          <w:szCs w:val="28"/>
          <w:lang w:val="uk-UA"/>
        </w:rPr>
        <w:t xml:space="preserve"> наказу МОН України від 08.10.2019 року № 1273 «Про затвердження типових освітн</w:t>
      </w:r>
      <w:r w:rsidR="00915E36" w:rsidRPr="00ED57BD">
        <w:rPr>
          <w:sz w:val="28"/>
          <w:szCs w:val="28"/>
          <w:lang w:val="uk-UA"/>
        </w:rPr>
        <w:t>іх та навчальних програм для 3</w:t>
      </w:r>
      <w:r w:rsidR="00C61A24" w:rsidRPr="00ED57BD">
        <w:rPr>
          <w:sz w:val="28"/>
          <w:szCs w:val="28"/>
          <w:lang w:val="uk-UA"/>
        </w:rPr>
        <w:t>-</w:t>
      </w:r>
      <w:r w:rsidR="00C04A3B" w:rsidRPr="00ED57BD">
        <w:rPr>
          <w:sz w:val="28"/>
          <w:szCs w:val="28"/>
          <w:lang w:val="uk-UA"/>
        </w:rPr>
        <w:t>4 -</w:t>
      </w:r>
      <w:r w:rsidR="00C61A24" w:rsidRPr="00ED57BD">
        <w:rPr>
          <w:sz w:val="28"/>
          <w:szCs w:val="28"/>
          <w:lang w:val="uk-UA"/>
        </w:rPr>
        <w:t>х класів</w:t>
      </w:r>
      <w:r w:rsidR="00915E36" w:rsidRPr="00ED57BD">
        <w:rPr>
          <w:sz w:val="28"/>
          <w:szCs w:val="28"/>
          <w:lang w:val="uk-UA"/>
        </w:rPr>
        <w:t>»</w:t>
      </w:r>
      <w:r w:rsidR="00C04A3B" w:rsidRPr="00ED57BD">
        <w:rPr>
          <w:sz w:val="28"/>
          <w:szCs w:val="28"/>
          <w:lang w:val="uk-UA"/>
        </w:rPr>
        <w:t>.</w:t>
      </w:r>
      <w:r w:rsidR="00C61A24" w:rsidRPr="00C61A24">
        <w:rPr>
          <w:color w:val="000000"/>
          <w:sz w:val="28"/>
          <w:szCs w:val="28"/>
          <w:lang w:val="uk-UA"/>
        </w:rPr>
        <w:t xml:space="preserve">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Освітня програма початкової освіти окреслює рекомендовані підходи до планування й </w:t>
      </w:r>
      <w:r w:rsidR="00430DCB">
        <w:rPr>
          <w:rFonts w:ascii="Times New Roman" w:eastAsia="Calibri" w:hAnsi="Times New Roman" w:cs="Times New Roman"/>
          <w:sz w:val="28"/>
          <w:szCs w:val="28"/>
          <w:lang w:val="uk-UA"/>
        </w:rPr>
        <w:t>організації Костичанівськи</w:t>
      </w:r>
      <w:r w:rsidR="00ED57BD">
        <w:rPr>
          <w:rFonts w:ascii="Times New Roman" w:eastAsia="Calibri" w:hAnsi="Times New Roman" w:cs="Times New Roman"/>
          <w:sz w:val="28"/>
          <w:szCs w:val="28"/>
          <w:lang w:val="uk-UA"/>
        </w:rPr>
        <w:t>м ліцеєм</w:t>
      </w:r>
      <w:r w:rsidR="004766A2">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 xml:space="preserve">єдиного комплексу освітніх компонентів для досягнення учнями обов’язкових результатів навчання, визначених Державним стандартом початкової загальної освіти.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Освітня програма визначає: </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загальний обсяг навчального навантаження, орієнтовну тривалість і можливі взаємозв’язки окремих предметів, факультативів, курсів за вибором тощо, зокрема їх інтеграції, а також логічної послідовності їх вивчення</w:t>
      </w:r>
    </w:p>
    <w:p w:rsidR="00C61A24" w:rsidRPr="00C61A24" w:rsidRDefault="00C04A3B"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  додаток 1</w:t>
      </w:r>
      <w:r w:rsidR="00C61A24" w:rsidRPr="00C61A24">
        <w:rPr>
          <w:rFonts w:ascii="Times New Roman" w:eastAsia="Calibri" w:hAnsi="Times New Roman" w:cs="Times New Roman"/>
          <w:sz w:val="28"/>
          <w:szCs w:val="28"/>
          <w:lang w:val="uk-UA"/>
        </w:rPr>
        <w:t xml:space="preserve"> </w:t>
      </w:r>
      <w:r w:rsidR="00B92C6F">
        <w:rPr>
          <w:rFonts w:ascii="Times New Roman" w:eastAsia="Calibri" w:hAnsi="Times New Roman" w:cs="Times New Roman"/>
          <w:sz w:val="28"/>
          <w:szCs w:val="28"/>
          <w:lang w:val="uk-UA"/>
        </w:rPr>
        <w:t xml:space="preserve"> для 1-4</w:t>
      </w:r>
      <w:r>
        <w:rPr>
          <w:rFonts w:ascii="Times New Roman" w:eastAsia="Calibri" w:hAnsi="Times New Roman" w:cs="Times New Roman"/>
          <w:sz w:val="28"/>
          <w:szCs w:val="28"/>
          <w:lang w:val="uk-UA"/>
        </w:rPr>
        <w:t>- класів</w:t>
      </w:r>
      <w:r w:rsidR="00430DCB">
        <w:rPr>
          <w:rFonts w:ascii="Times New Roman" w:eastAsia="Calibri" w:hAnsi="Times New Roman" w:cs="Times New Roman"/>
          <w:sz w:val="28"/>
          <w:szCs w:val="28"/>
          <w:lang w:val="uk-UA"/>
        </w:rPr>
        <w:t>)</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очікувані результати навчання учнів подані в рамках навчальних програм;</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рекомендовані форми організації освітнього процесу та інструменти системи внутрішнього забезпечення якості освіти;</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вимоги до осіб, які можуть розпочати навчання за цією освітньою програмою.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uk-UA"/>
        </w:rPr>
        <w:lastRenderedPageBreak/>
        <w:t>Загальний обсяг навчального навантаження та орієнтовна тривалість і можливі взаємозв’язки освітніх галузей, предметів, дисциплін</w:t>
      </w:r>
      <w:r w:rsidRPr="00C61A24">
        <w:rPr>
          <w:rFonts w:ascii="Times New Roman" w:eastAsia="Calibri" w:hAnsi="Times New Roman" w:cs="Times New Roman"/>
          <w:sz w:val="28"/>
          <w:szCs w:val="28"/>
          <w:lang w:val="uk-UA"/>
        </w:rPr>
        <w:t xml:space="preserve">. </w:t>
      </w:r>
    </w:p>
    <w:p w:rsidR="00C61A24" w:rsidRPr="00C61A24" w:rsidRDefault="00C61A24" w:rsidP="005A551E">
      <w:pPr>
        <w:spacing w:line="240" w:lineRule="auto"/>
        <w:ind w:firstLine="709"/>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uk-UA"/>
        </w:rPr>
        <w:t>Загальний обсяг навчального навантаження для учнів 1 класу – 23 години на тиждень (805 годин/ навч.рік); для учнів 2-4-х класів закладів загальної середньої освіти складає 2695 годин/навчальний рік: для 2-х класів – 875 годин/навчальний рік, для 3-х класів – 910 годин/навчальний рік, для 4-х класів – 910 годин/навчальний рік. Детальний розподіл навчального навантаження на тижден</w:t>
      </w:r>
      <w:r w:rsidR="005A551E">
        <w:rPr>
          <w:rFonts w:ascii="Times New Roman" w:eastAsia="Calibri" w:hAnsi="Times New Roman" w:cs="Times New Roman"/>
          <w:sz w:val="28"/>
          <w:szCs w:val="28"/>
          <w:lang w:val="uk-UA"/>
        </w:rPr>
        <w:t>ь окреслено у навчальних планах</w:t>
      </w:r>
      <w:r w:rsidRPr="00C61A24">
        <w:rPr>
          <w:rFonts w:ascii="Times New Roman" w:eastAsia="Calibri" w:hAnsi="Times New Roman" w:cs="Times New Roman"/>
          <w:sz w:val="28"/>
          <w:szCs w:val="28"/>
          <w:lang w:val="uk-UA"/>
        </w:rPr>
        <w:t xml:space="preserve">.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Навчальний план дає цілісне уявлення про зміст і структуру першого рівня освіти, встановлює погодинне співвідношення між окремими предметами за роками навчання, визначає гранично допустиме тижневе навантаження учнів. Навчальні плани початкової школи передбачають реалізацію освітніх галузей Базового навчального плану Державного стандарту через окремі предмети. Вони охоплюють інваріантну складову та варіативну складову. </w:t>
      </w:r>
    </w:p>
    <w:p w:rsidR="00C61A24" w:rsidRPr="004E54C8" w:rsidRDefault="00430DCB" w:rsidP="004E54C8">
      <w:pPr>
        <w:pStyle w:val="af"/>
        <w:shd w:val="clear" w:color="auto" w:fill="FFFFFF"/>
        <w:spacing w:before="0" w:beforeAutospacing="0" w:after="0" w:afterAutospacing="0"/>
        <w:jc w:val="both"/>
        <w:textAlignment w:val="baseline"/>
        <w:rPr>
          <w:rFonts w:ascii="Tahoma" w:hAnsi="Tahoma" w:cs="Tahoma"/>
          <w:color w:val="222222"/>
          <w:lang w:val="uk-UA" w:eastAsia="ro-RO"/>
        </w:rPr>
      </w:pPr>
      <w:r>
        <w:rPr>
          <w:rFonts w:eastAsia="Calibri"/>
          <w:sz w:val="28"/>
          <w:szCs w:val="28"/>
          <w:lang w:val="uk-UA"/>
        </w:rPr>
        <w:t xml:space="preserve">         </w:t>
      </w:r>
      <w:r w:rsidR="00C61A24" w:rsidRPr="00C61A24">
        <w:rPr>
          <w:rFonts w:eastAsia="Calibri"/>
          <w:sz w:val="28"/>
          <w:szCs w:val="28"/>
          <w:lang w:val="uk-UA"/>
        </w:rPr>
        <w:t>Освітню  програму  Костичанівсь</w:t>
      </w:r>
      <w:r w:rsidR="00ED57BD">
        <w:rPr>
          <w:rFonts w:eastAsia="Calibri"/>
          <w:sz w:val="28"/>
          <w:szCs w:val="28"/>
          <w:lang w:val="uk-UA"/>
        </w:rPr>
        <w:t>кого ліцею</w:t>
      </w:r>
      <w:r w:rsidR="00C61A24" w:rsidRPr="00C61A24">
        <w:rPr>
          <w:rFonts w:eastAsia="Calibri"/>
          <w:sz w:val="28"/>
          <w:szCs w:val="28"/>
          <w:lang w:val="uk-UA"/>
        </w:rPr>
        <w:t xml:space="preserve">  для 1-го</w:t>
      </w:r>
      <w:r w:rsidR="00915E36">
        <w:rPr>
          <w:rFonts w:eastAsia="Calibri"/>
          <w:sz w:val="28"/>
          <w:szCs w:val="28"/>
          <w:lang w:val="uk-UA"/>
        </w:rPr>
        <w:t>,2-го</w:t>
      </w:r>
      <w:r w:rsidR="004050EF">
        <w:rPr>
          <w:rFonts w:eastAsia="Calibri"/>
          <w:sz w:val="28"/>
          <w:szCs w:val="28"/>
          <w:lang w:val="uk-UA"/>
        </w:rPr>
        <w:t>,3-го</w:t>
      </w:r>
      <w:r w:rsidR="00C61A24" w:rsidRPr="00915E36">
        <w:rPr>
          <w:rFonts w:eastAsia="Calibri"/>
          <w:sz w:val="28"/>
          <w:szCs w:val="28"/>
          <w:lang w:val="uk-UA"/>
        </w:rPr>
        <w:t xml:space="preserve"> </w:t>
      </w:r>
      <w:r w:rsidR="004050EF">
        <w:rPr>
          <w:rFonts w:eastAsia="Calibri"/>
          <w:sz w:val="28"/>
          <w:szCs w:val="28"/>
          <w:lang w:val="uk-UA"/>
        </w:rPr>
        <w:t>та 4</w:t>
      </w:r>
      <w:r w:rsidR="00C61A24" w:rsidRPr="00C61A24">
        <w:rPr>
          <w:rFonts w:eastAsia="Calibri"/>
          <w:sz w:val="28"/>
          <w:szCs w:val="28"/>
          <w:lang w:val="uk-UA"/>
        </w:rPr>
        <w:t>-го  класу складено відповідно до  Типової освітньої  програми, розробленої   під керівництвом О.Я. Савченко</w:t>
      </w:r>
      <w:r w:rsidR="005A551E">
        <w:rPr>
          <w:rFonts w:eastAsia="Calibri"/>
          <w:sz w:val="28"/>
          <w:szCs w:val="28"/>
          <w:lang w:val="uk-UA"/>
        </w:rPr>
        <w:t xml:space="preserve">, </w:t>
      </w:r>
      <w:r w:rsidR="00915E36" w:rsidRPr="00915E36">
        <w:rPr>
          <w:color w:val="000000"/>
          <w:sz w:val="28"/>
          <w:szCs w:val="28"/>
          <w:lang w:val="uk-UA"/>
        </w:rPr>
        <w:t xml:space="preserve">постанови Кабінету Міністрів України від 21.02.2018 № 87 «Про затвердження Державного </w:t>
      </w:r>
      <w:r w:rsidR="005A551E">
        <w:rPr>
          <w:color w:val="000000"/>
          <w:sz w:val="28"/>
          <w:szCs w:val="28"/>
          <w:lang w:val="uk-UA"/>
        </w:rPr>
        <w:t>стандарту початкової освіти»</w:t>
      </w:r>
      <w:r w:rsidR="00915E36" w:rsidRPr="00915E36">
        <w:rPr>
          <w:color w:val="000000"/>
          <w:sz w:val="28"/>
          <w:szCs w:val="28"/>
          <w:lang w:val="uk-UA"/>
        </w:rPr>
        <w:t>,</w:t>
      </w:r>
      <w:r w:rsidR="005A551E">
        <w:rPr>
          <w:rFonts w:ascii="Tahoma" w:hAnsi="Tahoma" w:cs="Tahoma"/>
          <w:b/>
          <w:bCs/>
          <w:color w:val="222222"/>
          <w:bdr w:val="none" w:sz="0" w:space="0" w:color="auto" w:frame="1"/>
          <w:lang w:val="uk-UA" w:eastAsia="ro-RO"/>
        </w:rPr>
        <w:t xml:space="preserve"> </w:t>
      </w:r>
      <w:r w:rsidR="00915E36" w:rsidRPr="00915E36">
        <w:rPr>
          <w:color w:val="000000"/>
          <w:sz w:val="28"/>
          <w:szCs w:val="28"/>
          <w:lang w:val="uk-UA"/>
        </w:rPr>
        <w:t xml:space="preserve">наказу МОН України </w:t>
      </w:r>
      <w:r w:rsidR="00ED57BD" w:rsidRPr="00C669F9">
        <w:rPr>
          <w:sz w:val="28"/>
          <w:szCs w:val="28"/>
          <w:lang w:val="uk-UA"/>
        </w:rPr>
        <w:t>08.10.2019 № 1272</w:t>
      </w:r>
      <w:r w:rsidR="00ED57BD" w:rsidRPr="00ED57BD">
        <w:rPr>
          <w:sz w:val="28"/>
          <w:szCs w:val="28"/>
          <w:lang w:val="uk-UA"/>
        </w:rPr>
        <w:t xml:space="preserve"> </w:t>
      </w:r>
      <w:r w:rsidR="00915E36" w:rsidRPr="00915E36">
        <w:rPr>
          <w:color w:val="000000"/>
          <w:sz w:val="28"/>
          <w:szCs w:val="28"/>
          <w:lang w:val="uk-UA"/>
        </w:rPr>
        <w:t>«Про затвердження типових освітніх та навчальних програм для 1-2-х класів; наказу МОН України від від 08.10.2019 року № 1273 «Про затвердження типових освітніх та навчальних програм для 3-</w:t>
      </w:r>
      <w:r w:rsidR="00ED57BD">
        <w:rPr>
          <w:color w:val="000000"/>
          <w:sz w:val="28"/>
          <w:szCs w:val="28"/>
          <w:lang w:val="uk-UA"/>
        </w:rPr>
        <w:t>4х класів»</w:t>
      </w:r>
      <w:r w:rsidR="00C61A24" w:rsidRPr="00C61A24">
        <w:rPr>
          <w:rFonts w:eastAsia="Calibri"/>
          <w:sz w:val="28"/>
          <w:szCs w:val="28"/>
          <w:lang w:val="uk-UA"/>
        </w:rPr>
        <w:t>;</w:t>
      </w:r>
    </w:p>
    <w:p w:rsidR="00C61A24" w:rsidRDefault="00C61A24" w:rsidP="00EE6DA8">
      <w:pPr>
        <w:shd w:val="clear" w:color="auto" w:fill="FFFFFF"/>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eastAsia="uk-UA" w:bidi="uk-UA"/>
        </w:rPr>
        <w:t xml:space="preserve">Навчальні плани містять інваріантну складову, сформовану на державному рівні, та варіативну, в якій передбачено додаткові години на вивчення предметів інваріантної складової, курси за вибором, індивідуальні </w:t>
      </w:r>
      <w:r w:rsidRPr="00C61A24">
        <w:rPr>
          <w:rFonts w:ascii="Times New Roman" w:eastAsia="Calibri" w:hAnsi="Times New Roman" w:cs="Times New Roman"/>
          <w:sz w:val="28"/>
          <w:szCs w:val="28"/>
          <w:lang w:val="uk-UA"/>
        </w:rPr>
        <w:t>та групові заняття, консул</w:t>
      </w:r>
      <w:r w:rsidR="00EE6DA8">
        <w:rPr>
          <w:rFonts w:ascii="Times New Roman" w:eastAsia="Calibri" w:hAnsi="Times New Roman" w:cs="Times New Roman"/>
          <w:sz w:val="28"/>
          <w:szCs w:val="28"/>
          <w:lang w:val="uk-UA"/>
        </w:rPr>
        <w:t>ьтації.</w:t>
      </w:r>
    </w:p>
    <w:p w:rsidR="00EE6DA8" w:rsidRPr="00C61A24" w:rsidRDefault="00EE6DA8" w:rsidP="00EE6DA8">
      <w:pPr>
        <w:shd w:val="clear" w:color="auto" w:fill="FFFFFF"/>
        <w:spacing w:line="240" w:lineRule="auto"/>
        <w:ind w:firstLine="709"/>
        <w:jc w:val="both"/>
        <w:rPr>
          <w:rFonts w:ascii="Times New Roman" w:eastAsia="Calibri" w:hAnsi="Times New Roman" w:cs="Times New Roman"/>
          <w:sz w:val="28"/>
          <w:szCs w:val="28"/>
          <w:lang w:val="uk-UA"/>
        </w:rPr>
      </w:pPr>
      <w:r w:rsidRPr="00EE6DA8">
        <w:rPr>
          <w:rFonts w:ascii="Times New Roman" w:eastAsia="Calibri" w:hAnsi="Times New Roman" w:cs="Times New Roman"/>
          <w:sz w:val="28"/>
          <w:szCs w:val="28"/>
          <w:lang w:val="uk-UA"/>
        </w:rPr>
        <w:t> Під час карантину</w:t>
      </w:r>
      <w:r w:rsidR="00ED57BD">
        <w:rPr>
          <w:rFonts w:ascii="Times New Roman" w:eastAsia="Calibri" w:hAnsi="Times New Roman" w:cs="Times New Roman"/>
          <w:sz w:val="28"/>
          <w:szCs w:val="28"/>
          <w:lang w:val="uk-UA"/>
        </w:rPr>
        <w:t xml:space="preserve"> та воєнного  стану в Україні </w:t>
      </w:r>
      <w:r w:rsidRPr="00EE6DA8">
        <w:rPr>
          <w:rFonts w:ascii="Times New Roman" w:eastAsia="Calibri" w:hAnsi="Times New Roman" w:cs="Times New Roman"/>
          <w:sz w:val="28"/>
          <w:szCs w:val="28"/>
          <w:lang w:val="uk-UA"/>
        </w:rPr>
        <w:t xml:space="preserve"> навчальний матеріал може бути освоєно за допомогою дистанційного навчання. </w:t>
      </w:r>
      <w:r w:rsidR="005A551E">
        <w:rPr>
          <w:rFonts w:ascii="Times New Roman" w:eastAsia="Calibri" w:hAnsi="Times New Roman" w:cs="Times New Roman"/>
          <w:sz w:val="28"/>
          <w:szCs w:val="28"/>
          <w:lang w:val="uk-UA"/>
        </w:rPr>
        <w:t xml:space="preserve">               </w:t>
      </w:r>
      <w:r w:rsidRPr="00EE6DA8">
        <w:rPr>
          <w:rFonts w:ascii="Times New Roman" w:eastAsia="Calibri" w:hAnsi="Times New Roman" w:cs="Times New Roman"/>
          <w:sz w:val="28"/>
          <w:szCs w:val="28"/>
          <w:lang w:val="uk-UA"/>
        </w:rPr>
        <w:t>Дистанцiйне навчання — це форма навчання з використанням комп'ютерних і телекомунiкацiйних технологiй, якi забезпечують iнтерактивну взаємодiю вчителів та учнів на рiзних етапах навчання i самостiйну роботу з матерiалами iнформацiйної мережi.</w:t>
      </w:r>
      <w:r>
        <w:rPr>
          <w:rFonts w:ascii="Times New Roman" w:eastAsia="Calibri" w:hAnsi="Times New Roman" w:cs="Times New Roman"/>
          <w:sz w:val="28"/>
          <w:szCs w:val="28"/>
          <w:lang w:val="uk-UA"/>
        </w:rPr>
        <w:t xml:space="preserve"> </w:t>
      </w:r>
      <w:r w:rsidR="005A551E">
        <w:rPr>
          <w:rFonts w:ascii="Times New Roman" w:eastAsia="Calibri" w:hAnsi="Times New Roman" w:cs="Times New Roman"/>
          <w:sz w:val="28"/>
          <w:szCs w:val="28"/>
          <w:lang w:val="uk-UA"/>
        </w:rPr>
        <w:t>Після карантину–</w:t>
      </w:r>
      <w:r w:rsidRPr="00EE6DA8">
        <w:rPr>
          <w:rFonts w:ascii="Times New Roman" w:eastAsia="Calibri" w:hAnsi="Times New Roman" w:cs="Times New Roman"/>
          <w:sz w:val="28"/>
          <w:szCs w:val="28"/>
          <w:lang w:val="uk-UA"/>
        </w:rPr>
        <w:t>через ущільнення матеріалу з організацією повторення окремих тем.</w:t>
      </w:r>
    </w:p>
    <w:p w:rsidR="00C61A24" w:rsidRPr="00C61A24" w:rsidRDefault="00B92C6F" w:rsidP="00430DCB">
      <w:pPr>
        <w:shd w:val="clear" w:color="auto" w:fill="FFFFFF"/>
        <w:ind w:firstLine="851"/>
        <w:rPr>
          <w:rFonts w:ascii="Times New Roman" w:eastAsia="Times New Roman" w:hAnsi="Times New Roman" w:cs="Times New Roman"/>
          <w:color w:val="000000"/>
          <w:sz w:val="28"/>
          <w:lang w:val="uk-UA" w:eastAsia="ru-RU"/>
        </w:rPr>
      </w:pPr>
      <w:r>
        <w:rPr>
          <w:rFonts w:ascii="Times New Roman" w:eastAsia="Times New Roman" w:hAnsi="Times New Roman" w:cs="Times New Roman"/>
          <w:color w:val="000000"/>
          <w:sz w:val="28"/>
          <w:lang w:val="uk-UA" w:eastAsia="ru-RU"/>
        </w:rPr>
        <w:t>Освітню програму Костичанівського</w:t>
      </w:r>
      <w:r w:rsidR="00ED57BD">
        <w:rPr>
          <w:rFonts w:ascii="Times New Roman" w:eastAsia="Times New Roman" w:hAnsi="Times New Roman" w:cs="Times New Roman"/>
          <w:color w:val="000000"/>
          <w:sz w:val="28"/>
          <w:lang w:val="uk-UA" w:eastAsia="ru-RU"/>
        </w:rPr>
        <w:t xml:space="preserve"> ліцею для початкової  освіти</w:t>
      </w:r>
      <w:r w:rsidR="00C61A24" w:rsidRPr="00C61A24">
        <w:rPr>
          <w:rFonts w:ascii="Times New Roman" w:eastAsia="Times New Roman" w:hAnsi="Times New Roman" w:cs="Times New Roman"/>
          <w:color w:val="000000"/>
          <w:sz w:val="28"/>
          <w:lang w:val="uk-UA" w:eastAsia="ru-RU"/>
        </w:rPr>
        <w:t xml:space="preserve"> укладено за такими освітніми галузями: </w:t>
      </w:r>
    </w:p>
    <w:p w:rsidR="00C61A24" w:rsidRPr="00C61A24" w:rsidRDefault="00C61A24" w:rsidP="00C61A24">
      <w:pPr>
        <w:ind w:firstLine="851"/>
        <w:rPr>
          <w:rFonts w:ascii="Times New Roman" w:eastAsia="Calibri" w:hAnsi="Times New Roman" w:cs="Times New Roman"/>
          <w:b/>
          <w:bCs/>
          <w:sz w:val="28"/>
          <w:lang w:val="uk-UA"/>
        </w:rPr>
      </w:pPr>
      <w:r w:rsidRPr="00C61A24">
        <w:rPr>
          <w:rFonts w:ascii="Times New Roman" w:eastAsia="Calibri" w:hAnsi="Times New Roman" w:cs="Times New Roman"/>
          <w:b/>
          <w:bCs/>
          <w:sz w:val="28"/>
          <w:lang w:val="uk-UA"/>
        </w:rPr>
        <w:t>Освітні галузі 1-2 класи НУШ:</w:t>
      </w:r>
    </w:p>
    <w:p w:rsidR="00C61A24" w:rsidRPr="00C61A24" w:rsidRDefault="00C61A24" w:rsidP="00C61A24">
      <w:pPr>
        <w:ind w:firstLine="851"/>
        <w:rPr>
          <w:rFonts w:ascii="Times New Roman" w:eastAsia="Calibri" w:hAnsi="Times New Roman" w:cs="Times New Roman"/>
          <w:b/>
          <w:iCs/>
          <w:color w:val="000000"/>
          <w:sz w:val="28"/>
          <w:lang w:val="uk-UA"/>
        </w:rPr>
      </w:pPr>
      <w:r w:rsidRPr="00C61A24">
        <w:rPr>
          <w:rFonts w:ascii="Times New Roman" w:eastAsia="Calibri" w:hAnsi="Times New Roman" w:cs="Times New Roman"/>
          <w:bCs/>
          <w:sz w:val="28"/>
          <w:lang w:val="uk-UA"/>
        </w:rPr>
        <w:lastRenderedPageBreak/>
        <w:t xml:space="preserve">Мовно-літературна освітня галузь </w:t>
      </w:r>
      <w:r w:rsidRPr="00C61A24">
        <w:rPr>
          <w:rFonts w:ascii="Times New Roman" w:eastAsia="Calibri" w:hAnsi="Times New Roman" w:cs="Times New Roman"/>
          <w:iCs/>
          <w:color w:val="000000"/>
          <w:sz w:val="28"/>
          <w:lang w:val="uk-UA"/>
        </w:rPr>
        <w:t>(</w:t>
      </w:r>
      <w:r w:rsidRPr="00C61A24">
        <w:rPr>
          <w:rFonts w:ascii="Times New Roman" w:eastAsia="Calibri" w:hAnsi="Times New Roman" w:cs="Times New Roman"/>
          <w:b/>
          <w:iCs/>
          <w:color w:val="000000"/>
          <w:sz w:val="28"/>
          <w:lang w:val="uk-UA"/>
        </w:rPr>
        <w:t>українська мова і літературне читання, румунська  мова і  літературне  читання)</w:t>
      </w:r>
    </w:p>
    <w:p w:rsidR="00C61A24" w:rsidRPr="00C61A24" w:rsidRDefault="00C61A24" w:rsidP="00C61A24">
      <w:pPr>
        <w:ind w:firstLine="851"/>
        <w:rPr>
          <w:rFonts w:ascii="Times New Roman" w:eastAsia="Calibri" w:hAnsi="Times New Roman" w:cs="Times New Roman"/>
          <w:bCs/>
          <w:sz w:val="28"/>
          <w:lang w:val="uk-UA"/>
        </w:rPr>
      </w:pPr>
      <w:r w:rsidRPr="00C61A24">
        <w:rPr>
          <w:rFonts w:ascii="Times New Roman" w:eastAsia="Calibri" w:hAnsi="Times New Roman" w:cs="Times New Roman"/>
          <w:iCs/>
          <w:color w:val="000000"/>
          <w:sz w:val="28"/>
          <w:lang w:val="ru-RU"/>
        </w:rPr>
        <w:t>Іншомовна освітня галузь</w:t>
      </w:r>
      <w:r w:rsidRPr="00C61A24">
        <w:rPr>
          <w:rFonts w:ascii="Times New Roman" w:eastAsia="Calibri" w:hAnsi="Times New Roman" w:cs="Times New Roman"/>
          <w:b/>
          <w:iCs/>
          <w:color w:val="000000"/>
          <w:sz w:val="28"/>
          <w:lang w:val="ru-RU"/>
        </w:rPr>
        <w:t xml:space="preserve"> (</w:t>
      </w:r>
      <w:r w:rsidR="00B92C6F">
        <w:rPr>
          <w:rFonts w:ascii="Times New Roman" w:eastAsia="Calibri" w:hAnsi="Times New Roman" w:cs="Times New Roman"/>
          <w:b/>
          <w:iCs/>
          <w:color w:val="000000"/>
          <w:sz w:val="28"/>
          <w:lang w:val="ru-RU"/>
        </w:rPr>
        <w:t>«</w:t>
      </w:r>
      <w:r w:rsidR="00B92C6F">
        <w:rPr>
          <w:rFonts w:ascii="Times New Roman" w:eastAsia="Calibri" w:hAnsi="Times New Roman" w:cs="Times New Roman"/>
          <w:b/>
          <w:iCs/>
          <w:color w:val="000000"/>
          <w:sz w:val="28"/>
          <w:lang w:val="uk-UA"/>
        </w:rPr>
        <w:t>А</w:t>
      </w:r>
      <w:r w:rsidRPr="00C61A24">
        <w:rPr>
          <w:rFonts w:ascii="Times New Roman" w:eastAsia="Calibri" w:hAnsi="Times New Roman" w:cs="Times New Roman"/>
          <w:b/>
          <w:iCs/>
          <w:color w:val="000000"/>
          <w:sz w:val="28"/>
          <w:lang w:val="uk-UA"/>
        </w:rPr>
        <w:t>нглійська мова</w:t>
      </w:r>
      <w:r w:rsidR="00B92C6F">
        <w:rPr>
          <w:rFonts w:ascii="Times New Roman" w:eastAsia="Calibri" w:hAnsi="Times New Roman" w:cs="Times New Roman"/>
          <w:b/>
          <w:iCs/>
          <w:color w:val="000000"/>
          <w:sz w:val="28"/>
          <w:lang w:val="uk-UA"/>
        </w:rPr>
        <w:t>»</w:t>
      </w:r>
      <w:r w:rsidRPr="00C61A24">
        <w:rPr>
          <w:rFonts w:ascii="Times New Roman" w:eastAsia="Calibri" w:hAnsi="Times New Roman" w:cs="Times New Roman"/>
          <w:iCs/>
          <w:color w:val="000000"/>
          <w:sz w:val="28"/>
          <w:lang w:val="uk-UA"/>
        </w:rPr>
        <w:t>)</w:t>
      </w:r>
    </w:p>
    <w:p w:rsidR="00C61A24" w:rsidRPr="00C61A24" w:rsidRDefault="00C61A24" w:rsidP="00C61A24">
      <w:pPr>
        <w:ind w:firstLine="851"/>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Математична  освітня галузь</w:t>
      </w:r>
      <w:r w:rsidRPr="00C61A24">
        <w:rPr>
          <w:rFonts w:ascii="Times New Roman" w:eastAsia="Calibri" w:hAnsi="Times New Roman" w:cs="Times New Roman"/>
          <w:color w:val="000000"/>
          <w:sz w:val="28"/>
          <w:lang w:val="uk-UA"/>
        </w:rPr>
        <w:t>(</w:t>
      </w:r>
      <w:r w:rsidR="00B92C6F">
        <w:rPr>
          <w:rFonts w:ascii="Times New Roman" w:eastAsia="Calibri" w:hAnsi="Times New Roman" w:cs="Times New Roman"/>
          <w:color w:val="000000"/>
          <w:sz w:val="28"/>
          <w:lang w:val="uk-UA"/>
        </w:rPr>
        <w:t>«</w:t>
      </w:r>
      <w:r w:rsidR="00B92C6F">
        <w:rPr>
          <w:rFonts w:ascii="Times New Roman" w:eastAsia="Calibri" w:hAnsi="Times New Roman" w:cs="Times New Roman"/>
          <w:b/>
          <w:iCs/>
          <w:color w:val="000000"/>
          <w:sz w:val="28"/>
          <w:lang w:val="uk-UA"/>
        </w:rPr>
        <w:t>М</w:t>
      </w:r>
      <w:r w:rsidRPr="00C61A24">
        <w:rPr>
          <w:rFonts w:ascii="Times New Roman" w:eastAsia="Calibri" w:hAnsi="Times New Roman" w:cs="Times New Roman"/>
          <w:b/>
          <w:iCs/>
          <w:color w:val="000000"/>
          <w:sz w:val="28"/>
          <w:lang w:val="uk-UA"/>
        </w:rPr>
        <w:t>атематика</w:t>
      </w:r>
      <w:r w:rsidR="00B92C6F">
        <w:rPr>
          <w:rFonts w:ascii="Times New Roman" w:eastAsia="Calibri" w:hAnsi="Times New Roman" w:cs="Times New Roman"/>
          <w:b/>
          <w:iCs/>
          <w:color w:val="000000"/>
          <w:sz w:val="28"/>
          <w:lang w:val="uk-UA"/>
        </w:rPr>
        <w:t>»</w:t>
      </w:r>
      <w:r w:rsidRPr="00C61A24">
        <w:rPr>
          <w:rFonts w:ascii="Times New Roman" w:eastAsia="Calibri" w:hAnsi="Times New Roman" w:cs="Times New Roman"/>
          <w:color w:val="000000"/>
          <w:sz w:val="28"/>
          <w:lang w:val="uk-UA"/>
        </w:rPr>
        <w:t>)</w:t>
      </w:r>
    </w:p>
    <w:p w:rsidR="00C61A24" w:rsidRPr="00C61A24" w:rsidRDefault="00C61A24" w:rsidP="00C61A24">
      <w:pPr>
        <w:ind w:firstLine="851"/>
        <w:rPr>
          <w:rFonts w:ascii="Times New Roman" w:eastAsia="Calibri" w:hAnsi="Times New Roman" w:cs="Times New Roman"/>
          <w:color w:val="000000"/>
          <w:sz w:val="28"/>
          <w:lang w:val="ru-RU"/>
        </w:rPr>
      </w:pPr>
      <w:r w:rsidRPr="00C61A24">
        <w:rPr>
          <w:rFonts w:ascii="Times New Roman" w:eastAsia="Calibri" w:hAnsi="Times New Roman" w:cs="Times New Roman"/>
          <w:bCs/>
          <w:sz w:val="28"/>
          <w:lang w:val="uk-UA"/>
        </w:rPr>
        <w:t>Громадянська та історична, природнича, соціальна, здоров’язбережувальна  освітня галузь</w:t>
      </w:r>
      <w:r w:rsidRPr="00C61A24">
        <w:rPr>
          <w:rFonts w:ascii="Times New Roman" w:eastAsia="Calibri" w:hAnsi="Times New Roman" w:cs="Times New Roman"/>
          <w:iCs/>
          <w:color w:val="000000"/>
          <w:sz w:val="28"/>
          <w:lang w:val="uk-UA"/>
        </w:rPr>
        <w:t>(«</w:t>
      </w:r>
      <w:r w:rsidRPr="00C61A24">
        <w:rPr>
          <w:rFonts w:ascii="Times New Roman" w:eastAsia="Calibri" w:hAnsi="Times New Roman" w:cs="Times New Roman"/>
          <w:b/>
          <w:iCs/>
          <w:color w:val="000000"/>
          <w:sz w:val="28"/>
          <w:lang w:val="uk-UA"/>
        </w:rPr>
        <w:t>Я досліджую світ</w:t>
      </w:r>
      <w:r w:rsidRPr="00C61A24">
        <w:rPr>
          <w:rFonts w:ascii="Times New Roman" w:eastAsia="Calibri" w:hAnsi="Times New Roman" w:cs="Times New Roman"/>
          <w:iCs/>
          <w:color w:val="000000"/>
          <w:sz w:val="28"/>
          <w:lang w:val="uk-UA"/>
        </w:rPr>
        <w:t xml:space="preserve">») </w:t>
      </w:r>
    </w:p>
    <w:p w:rsidR="00C61A24" w:rsidRPr="00C61A24" w:rsidRDefault="00C61A24" w:rsidP="00C61A24">
      <w:pPr>
        <w:ind w:firstLine="851"/>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Інформатична освітня галузь</w:t>
      </w:r>
      <w:r w:rsidR="00B92C6F">
        <w:rPr>
          <w:rFonts w:ascii="Times New Roman" w:eastAsia="Calibri" w:hAnsi="Times New Roman" w:cs="Times New Roman"/>
          <w:bCs/>
          <w:sz w:val="28"/>
          <w:lang w:val="uk-UA"/>
        </w:rPr>
        <w:t xml:space="preserve"> ( </w:t>
      </w:r>
      <w:r w:rsidR="00B92C6F" w:rsidRPr="00B92C6F">
        <w:rPr>
          <w:rFonts w:ascii="Times New Roman" w:eastAsia="Calibri" w:hAnsi="Times New Roman" w:cs="Times New Roman"/>
          <w:b/>
          <w:bCs/>
          <w:sz w:val="28"/>
          <w:lang w:val="uk-UA"/>
        </w:rPr>
        <w:t>«Інформатика»)</w:t>
      </w:r>
    </w:p>
    <w:p w:rsidR="00C61A24" w:rsidRPr="00C61A24" w:rsidRDefault="00C61A24" w:rsidP="00C61A24">
      <w:pPr>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 xml:space="preserve">           Технологічна освітня галузь</w:t>
      </w:r>
      <w:r w:rsidR="00B92C6F">
        <w:rPr>
          <w:rFonts w:ascii="Times New Roman" w:eastAsia="Calibri" w:hAnsi="Times New Roman" w:cs="Times New Roman"/>
          <w:bCs/>
          <w:sz w:val="28"/>
          <w:lang w:val="uk-UA"/>
        </w:rPr>
        <w:t xml:space="preserve"> ( </w:t>
      </w:r>
      <w:r w:rsidR="00B92C6F" w:rsidRPr="00B92C6F">
        <w:rPr>
          <w:rFonts w:ascii="Times New Roman" w:eastAsia="Calibri" w:hAnsi="Times New Roman" w:cs="Times New Roman"/>
          <w:b/>
          <w:bCs/>
          <w:sz w:val="28"/>
          <w:lang w:val="uk-UA"/>
        </w:rPr>
        <w:t>«Дизайн і технології»</w:t>
      </w:r>
      <w:r w:rsidR="00B92C6F">
        <w:rPr>
          <w:rFonts w:ascii="Times New Roman" w:eastAsia="Calibri" w:hAnsi="Times New Roman" w:cs="Times New Roman"/>
          <w:bCs/>
          <w:sz w:val="28"/>
          <w:lang w:val="uk-UA"/>
        </w:rPr>
        <w:t xml:space="preserve"> )</w:t>
      </w:r>
    </w:p>
    <w:p w:rsidR="00C61A24" w:rsidRPr="00C61A24" w:rsidRDefault="00C61A24" w:rsidP="00C61A24">
      <w:pPr>
        <w:ind w:firstLine="851"/>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Фізкультурна</w:t>
      </w:r>
      <w:r w:rsidRPr="00C61A24">
        <w:rPr>
          <w:rFonts w:ascii="Times New Roman" w:eastAsia="Calibri" w:hAnsi="Times New Roman" w:cs="Times New Roman"/>
          <w:b/>
          <w:bCs/>
          <w:color w:val="000000"/>
          <w:sz w:val="28"/>
          <w:lang w:val="uk-UA"/>
        </w:rPr>
        <w:t> </w:t>
      </w:r>
      <w:r w:rsidRPr="00C61A24">
        <w:rPr>
          <w:rFonts w:ascii="Times New Roman" w:eastAsia="Calibri" w:hAnsi="Times New Roman" w:cs="Times New Roman"/>
          <w:bCs/>
          <w:sz w:val="28"/>
          <w:lang w:val="uk-UA"/>
        </w:rPr>
        <w:t>освітня галузь</w:t>
      </w:r>
      <w:r w:rsidRPr="00C61A24">
        <w:rPr>
          <w:rFonts w:ascii="Times New Roman" w:eastAsia="Calibri" w:hAnsi="Times New Roman" w:cs="Times New Roman"/>
          <w:b/>
          <w:bCs/>
          <w:color w:val="000000"/>
          <w:sz w:val="28"/>
          <w:lang w:val="uk-UA"/>
        </w:rPr>
        <w:t> </w:t>
      </w:r>
      <w:r w:rsidRPr="00C61A24">
        <w:rPr>
          <w:rFonts w:ascii="Times New Roman" w:eastAsia="Calibri" w:hAnsi="Times New Roman" w:cs="Times New Roman"/>
          <w:iCs/>
          <w:color w:val="000000"/>
          <w:sz w:val="28"/>
          <w:lang w:val="uk-UA"/>
        </w:rPr>
        <w:t>(</w:t>
      </w:r>
      <w:r w:rsidR="00B92C6F">
        <w:rPr>
          <w:rFonts w:ascii="Times New Roman" w:eastAsia="Calibri" w:hAnsi="Times New Roman" w:cs="Times New Roman"/>
          <w:iCs/>
          <w:color w:val="000000"/>
          <w:sz w:val="28"/>
          <w:lang w:val="uk-UA"/>
        </w:rPr>
        <w:t>«</w:t>
      </w:r>
      <w:r w:rsidR="00B92C6F">
        <w:rPr>
          <w:rFonts w:ascii="Times New Roman" w:eastAsia="Calibri" w:hAnsi="Times New Roman" w:cs="Times New Roman"/>
          <w:b/>
          <w:iCs/>
          <w:color w:val="000000"/>
          <w:sz w:val="28"/>
          <w:lang w:val="uk-UA"/>
        </w:rPr>
        <w:t>Ф</w:t>
      </w:r>
      <w:r w:rsidRPr="00C61A24">
        <w:rPr>
          <w:rFonts w:ascii="Times New Roman" w:eastAsia="Calibri" w:hAnsi="Times New Roman" w:cs="Times New Roman"/>
          <w:b/>
          <w:iCs/>
          <w:color w:val="000000"/>
          <w:sz w:val="28"/>
          <w:lang w:val="uk-UA"/>
        </w:rPr>
        <w:t>ізична культура</w:t>
      </w:r>
      <w:r w:rsidR="00B92C6F">
        <w:rPr>
          <w:rFonts w:ascii="Times New Roman" w:eastAsia="Calibri" w:hAnsi="Times New Roman" w:cs="Times New Roman"/>
          <w:b/>
          <w:iCs/>
          <w:color w:val="000000"/>
          <w:sz w:val="28"/>
          <w:lang w:val="uk-UA"/>
        </w:rPr>
        <w:t>»</w:t>
      </w:r>
      <w:r w:rsidRPr="00C61A24">
        <w:rPr>
          <w:rFonts w:ascii="Times New Roman" w:eastAsia="Calibri" w:hAnsi="Times New Roman" w:cs="Times New Roman"/>
          <w:iCs/>
          <w:color w:val="000000"/>
          <w:sz w:val="28"/>
          <w:lang w:val="uk-UA"/>
        </w:rPr>
        <w:t>)</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b/>
          <w:bCs/>
          <w:sz w:val="28"/>
          <w:szCs w:val="28"/>
          <w:lang w:val="uk-UA"/>
        </w:rPr>
      </w:pPr>
      <w:r w:rsidRPr="00C61A24">
        <w:rPr>
          <w:rFonts w:ascii="Times New Roman" w:eastAsia="Calibri" w:hAnsi="Times New Roman" w:cs="Times New Roman"/>
          <w:bCs/>
          <w:sz w:val="28"/>
          <w:szCs w:val="28"/>
          <w:lang w:val="uk-UA"/>
        </w:rPr>
        <w:t xml:space="preserve">           Мистецька освітня галузь </w:t>
      </w:r>
      <w:r w:rsidR="00B92C6F">
        <w:rPr>
          <w:rFonts w:ascii="Times New Roman" w:eastAsia="Calibri" w:hAnsi="Times New Roman" w:cs="Times New Roman"/>
          <w:bCs/>
          <w:sz w:val="28"/>
          <w:szCs w:val="28"/>
          <w:lang w:val="uk-UA"/>
        </w:rPr>
        <w:t xml:space="preserve">( </w:t>
      </w:r>
      <w:r w:rsidR="00B92C6F" w:rsidRPr="00B92C6F">
        <w:rPr>
          <w:rFonts w:ascii="Times New Roman" w:eastAsia="Calibri" w:hAnsi="Times New Roman" w:cs="Times New Roman"/>
          <w:b/>
          <w:bCs/>
          <w:sz w:val="28"/>
          <w:szCs w:val="28"/>
          <w:lang w:val="uk-UA"/>
        </w:rPr>
        <w:t>«Образотворче  мистецтво», «Музичне  мистецтво»)</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b/>
          <w:bCs/>
          <w:sz w:val="28"/>
          <w:szCs w:val="28"/>
          <w:lang w:val="uk-UA"/>
        </w:rPr>
      </w:pPr>
    </w:p>
    <w:p w:rsidR="00C61A24" w:rsidRPr="00C61A24" w:rsidRDefault="005A551E" w:rsidP="00C61A24">
      <w:pPr>
        <w:widowControl w:val="0"/>
        <w:autoSpaceDE w:val="0"/>
        <w:autoSpaceDN w:val="0"/>
        <w:adjustRightInd w:val="0"/>
        <w:spacing w:after="0" w:line="240" w:lineRule="auto"/>
        <w:rPr>
          <w:rFonts w:ascii="Times New Roman" w:eastAsia="Calibri" w:hAnsi="Times New Roman" w:cs="Times New Roman"/>
          <w:sz w:val="28"/>
          <w:szCs w:val="28"/>
          <w:lang w:val="uk-UA" w:eastAsia="uk-UA" w:bidi="uk-UA"/>
        </w:rPr>
      </w:pPr>
      <w:r>
        <w:rPr>
          <w:rFonts w:ascii="Times New Roman" w:eastAsia="Calibri" w:hAnsi="Times New Roman" w:cs="Times New Roman"/>
          <w:sz w:val="28"/>
          <w:szCs w:val="28"/>
          <w:lang w:val="uk-UA" w:eastAsia="ru-RU" w:bidi="ru-RU"/>
        </w:rPr>
        <w:t xml:space="preserve">       </w:t>
      </w:r>
      <w:r w:rsidR="00B92C6F">
        <w:rPr>
          <w:rFonts w:ascii="Times New Roman" w:eastAsia="Calibri" w:hAnsi="Times New Roman" w:cs="Times New Roman"/>
          <w:sz w:val="28"/>
          <w:szCs w:val="28"/>
          <w:lang w:val="uk-UA" w:eastAsia="ru-RU" w:bidi="ru-RU"/>
        </w:rPr>
        <w:t xml:space="preserve">В </w:t>
      </w:r>
      <w:r w:rsidR="00ED57BD">
        <w:rPr>
          <w:rFonts w:ascii="Times New Roman" w:eastAsia="Calibri" w:hAnsi="Times New Roman" w:cs="Times New Roman"/>
          <w:sz w:val="28"/>
          <w:szCs w:val="28"/>
          <w:lang w:val="uk-UA" w:eastAsia="ru-RU" w:bidi="ru-RU"/>
        </w:rPr>
        <w:t>Костичанівському ліцеї</w:t>
      </w:r>
      <w:r w:rsidR="00C61A24" w:rsidRPr="00C61A24">
        <w:rPr>
          <w:rFonts w:ascii="Times New Roman" w:eastAsia="Calibri" w:hAnsi="Times New Roman" w:cs="Times New Roman"/>
          <w:sz w:val="28"/>
          <w:szCs w:val="28"/>
          <w:lang w:val="uk-UA" w:eastAsia="ru-RU" w:bidi="ru-RU"/>
        </w:rPr>
        <w:t xml:space="preserve">  освітня  галузь Мистецька</w:t>
      </w:r>
      <w:r w:rsidR="00C61A24" w:rsidRPr="00C61A24">
        <w:rPr>
          <w:rFonts w:ascii="Times New Roman" w:eastAsia="Calibri" w:hAnsi="Times New Roman" w:cs="Times New Roman"/>
          <w:sz w:val="28"/>
          <w:szCs w:val="28"/>
          <w:lang w:val="uk-UA" w:eastAsia="uk-UA" w:bidi="uk-UA"/>
        </w:rPr>
        <w:t xml:space="preserve"> реалізується предметами «</w:t>
      </w:r>
      <w:r w:rsidR="00C61A24" w:rsidRPr="00C61A24">
        <w:rPr>
          <w:rFonts w:ascii="Times New Roman" w:eastAsia="Calibri" w:hAnsi="Times New Roman" w:cs="Times New Roman"/>
          <w:b/>
          <w:bCs/>
          <w:sz w:val="28"/>
          <w:szCs w:val="28"/>
          <w:lang w:val="uk-UA"/>
        </w:rPr>
        <w:t>Музичне</w:t>
      </w:r>
      <w:r w:rsidR="00C61A24" w:rsidRPr="00C61A24">
        <w:rPr>
          <w:rFonts w:ascii="Times New Roman" w:eastAsia="Calibri" w:hAnsi="Times New Roman" w:cs="Times New Roman"/>
          <w:color w:val="000000"/>
          <w:szCs w:val="28"/>
          <w:lang w:val="uk-UA"/>
        </w:rPr>
        <w:t xml:space="preserve"> </w:t>
      </w:r>
      <w:r w:rsidR="00C61A24" w:rsidRPr="00C61A24">
        <w:rPr>
          <w:rFonts w:ascii="Times New Roman" w:eastAsia="Calibri" w:hAnsi="Times New Roman" w:cs="Times New Roman"/>
          <w:b/>
          <w:bCs/>
          <w:sz w:val="28"/>
          <w:szCs w:val="28"/>
          <w:lang w:val="uk-UA"/>
        </w:rPr>
        <w:t xml:space="preserve">мистецтво» </w:t>
      </w:r>
      <w:r w:rsidR="00C61A24" w:rsidRPr="00C61A24">
        <w:rPr>
          <w:rFonts w:ascii="Times New Roman" w:eastAsia="Calibri" w:hAnsi="Times New Roman" w:cs="Times New Roman"/>
          <w:bCs/>
          <w:sz w:val="28"/>
          <w:szCs w:val="28"/>
          <w:lang w:val="uk-UA"/>
        </w:rPr>
        <w:t>і</w:t>
      </w:r>
      <w:r w:rsidR="00C61A24" w:rsidRPr="00C61A24">
        <w:rPr>
          <w:rFonts w:ascii="Times New Roman" w:eastAsia="Calibri" w:hAnsi="Times New Roman" w:cs="Times New Roman"/>
          <w:b/>
          <w:bCs/>
          <w:sz w:val="28"/>
          <w:szCs w:val="28"/>
          <w:lang w:val="uk-UA"/>
        </w:rPr>
        <w:t xml:space="preserve"> « Образотворче  мистецтво»</w:t>
      </w:r>
      <w:r w:rsidR="00B92C6F">
        <w:rPr>
          <w:rFonts w:ascii="Times New Roman" w:eastAsia="Calibri" w:hAnsi="Times New Roman" w:cs="Times New Roman"/>
          <w:sz w:val="28"/>
          <w:szCs w:val="28"/>
          <w:lang w:val="uk-UA" w:eastAsia="uk-UA" w:bidi="uk-UA"/>
        </w:rPr>
        <w:t xml:space="preserve"> для  учнів  1-4 -их</w:t>
      </w:r>
      <w:r w:rsidR="00C61A24" w:rsidRPr="00C61A24">
        <w:rPr>
          <w:rFonts w:ascii="Times New Roman" w:eastAsia="Calibri" w:hAnsi="Times New Roman" w:cs="Times New Roman"/>
          <w:sz w:val="28"/>
          <w:szCs w:val="28"/>
          <w:lang w:val="uk-UA" w:eastAsia="uk-UA" w:bidi="uk-UA"/>
        </w:rPr>
        <w:t xml:space="preserve"> класів . </w:t>
      </w:r>
    </w:p>
    <w:p w:rsidR="00C61A24" w:rsidRPr="00C61A24" w:rsidRDefault="00C61A24" w:rsidP="00C61A24">
      <w:pPr>
        <w:ind w:firstLine="851"/>
        <w:rPr>
          <w:rFonts w:ascii="Times New Roman" w:eastAsia="Calibri" w:hAnsi="Times New Roman" w:cs="Times New Roman"/>
          <w:b/>
          <w:bCs/>
          <w:sz w:val="28"/>
          <w:lang w:val="uk-UA"/>
        </w:rPr>
      </w:pPr>
      <w:r w:rsidRPr="00C61A24">
        <w:rPr>
          <w:rFonts w:ascii="Times New Roman" w:eastAsia="Calibri" w:hAnsi="Times New Roman" w:cs="Times New Roman"/>
          <w:b/>
          <w:bCs/>
          <w:sz w:val="28"/>
          <w:lang w:val="uk-UA"/>
        </w:rPr>
        <w:t xml:space="preserve">Освітні галузі    3-му </w:t>
      </w:r>
      <w:r w:rsidR="00CC1A38">
        <w:rPr>
          <w:rFonts w:ascii="Times New Roman" w:eastAsia="Calibri" w:hAnsi="Times New Roman" w:cs="Times New Roman"/>
          <w:b/>
          <w:bCs/>
          <w:sz w:val="28"/>
          <w:lang w:val="uk-UA"/>
        </w:rPr>
        <w:t xml:space="preserve"> та 4-му</w:t>
      </w:r>
      <w:r w:rsidRPr="00C61A24">
        <w:rPr>
          <w:rFonts w:ascii="Times New Roman" w:eastAsia="Calibri" w:hAnsi="Times New Roman" w:cs="Times New Roman"/>
          <w:b/>
          <w:bCs/>
          <w:sz w:val="28"/>
          <w:lang w:val="uk-UA"/>
        </w:rPr>
        <w:t xml:space="preserve"> класи:</w:t>
      </w:r>
    </w:p>
    <w:p w:rsidR="00C61A24" w:rsidRPr="00C61A24" w:rsidRDefault="00C61A24" w:rsidP="00C61A24">
      <w:pPr>
        <w:ind w:firstLine="851"/>
        <w:rPr>
          <w:rFonts w:ascii="Times New Roman" w:eastAsia="Calibri" w:hAnsi="Times New Roman" w:cs="Times New Roman"/>
          <w:sz w:val="28"/>
          <w:szCs w:val="28"/>
          <w:lang w:val="uk-UA" w:eastAsia="uk-UA" w:bidi="uk-UA"/>
        </w:rPr>
      </w:pPr>
      <w:r w:rsidRPr="00C61A24">
        <w:rPr>
          <w:rFonts w:ascii="Times New Roman" w:eastAsia="Calibri" w:hAnsi="Times New Roman" w:cs="Times New Roman"/>
          <w:bCs/>
          <w:sz w:val="28"/>
          <w:lang w:val="uk-UA"/>
        </w:rPr>
        <w:t xml:space="preserve">Мовно-літературна освітня галузь </w:t>
      </w:r>
      <w:r w:rsidRPr="00C61A24">
        <w:rPr>
          <w:rFonts w:ascii="Times New Roman" w:eastAsia="Calibri" w:hAnsi="Times New Roman" w:cs="Times New Roman"/>
          <w:sz w:val="28"/>
          <w:szCs w:val="28"/>
          <w:lang w:val="uk-UA" w:eastAsia="uk-UA" w:bidi="uk-UA"/>
        </w:rPr>
        <w:t>урахуванням вікових особливостей учнів у навчальних планах 3-го</w:t>
      </w:r>
      <w:r w:rsidR="00430DCB">
        <w:rPr>
          <w:rFonts w:ascii="Times New Roman" w:eastAsia="Calibri" w:hAnsi="Times New Roman" w:cs="Times New Roman"/>
          <w:sz w:val="28"/>
          <w:szCs w:val="28"/>
          <w:lang w:val="uk-UA" w:eastAsia="uk-UA" w:bidi="uk-UA"/>
        </w:rPr>
        <w:t xml:space="preserve"> та 4-го </w:t>
      </w:r>
      <w:r w:rsidRPr="00C61A24">
        <w:rPr>
          <w:rFonts w:ascii="Times New Roman" w:eastAsia="Calibri" w:hAnsi="Times New Roman" w:cs="Times New Roman"/>
          <w:sz w:val="28"/>
          <w:szCs w:val="28"/>
          <w:lang w:val="uk-UA" w:eastAsia="uk-UA" w:bidi="uk-UA"/>
        </w:rPr>
        <w:t xml:space="preserve"> класу реалізується через окремі предмети "</w:t>
      </w:r>
      <w:r w:rsidRPr="00C61A24">
        <w:rPr>
          <w:rFonts w:ascii="Times New Roman" w:eastAsia="Calibri" w:hAnsi="Times New Roman" w:cs="Times New Roman"/>
          <w:b/>
          <w:sz w:val="28"/>
          <w:szCs w:val="28"/>
          <w:lang w:val="uk-UA" w:eastAsia="uk-UA" w:bidi="uk-UA"/>
        </w:rPr>
        <w:t>Українська мова (мова і читання)", "Румунська  (мова і читання)"</w:t>
      </w:r>
      <w:r w:rsidRPr="00C61A24">
        <w:rPr>
          <w:rFonts w:ascii="Times New Roman" w:eastAsia="Calibri" w:hAnsi="Times New Roman" w:cs="Times New Roman"/>
          <w:sz w:val="28"/>
          <w:szCs w:val="28"/>
          <w:lang w:val="uk-UA" w:eastAsia="uk-UA" w:bidi="uk-UA"/>
        </w:rPr>
        <w:t xml:space="preserve"> .</w:t>
      </w:r>
    </w:p>
    <w:p w:rsidR="00C61A24" w:rsidRPr="00C61A24" w:rsidRDefault="00C61A24" w:rsidP="00226D8D">
      <w:pPr>
        <w:rPr>
          <w:rFonts w:ascii="Times New Roman" w:eastAsia="Calibri" w:hAnsi="Times New Roman" w:cs="Times New Roman"/>
          <w:bCs/>
          <w:sz w:val="28"/>
          <w:lang w:val="uk-UA"/>
        </w:rPr>
      </w:pPr>
      <w:r w:rsidRPr="00C61A24">
        <w:rPr>
          <w:rFonts w:ascii="Times New Roman" w:eastAsia="Calibri" w:hAnsi="Times New Roman" w:cs="Times New Roman"/>
          <w:iCs/>
          <w:color w:val="000000"/>
          <w:sz w:val="28"/>
          <w:lang w:val="uk-UA"/>
        </w:rPr>
        <w:t xml:space="preserve"> </w:t>
      </w:r>
      <w:r w:rsidRPr="00C61A24">
        <w:rPr>
          <w:rFonts w:ascii="Times New Roman" w:eastAsia="Calibri" w:hAnsi="Times New Roman" w:cs="Times New Roman"/>
          <w:iCs/>
          <w:color w:val="000000"/>
          <w:sz w:val="28"/>
          <w:lang w:val="ru-RU"/>
        </w:rPr>
        <w:t>Іншомовна освітня галузь</w:t>
      </w:r>
      <w:r w:rsidRPr="00C61A24">
        <w:rPr>
          <w:rFonts w:ascii="Times New Roman" w:eastAsia="Calibri" w:hAnsi="Times New Roman" w:cs="Times New Roman"/>
          <w:b/>
          <w:iCs/>
          <w:color w:val="000000"/>
          <w:sz w:val="28"/>
          <w:lang w:val="ru-RU"/>
        </w:rPr>
        <w:t xml:space="preserve"> (</w:t>
      </w:r>
      <w:r w:rsidR="004E54C8">
        <w:rPr>
          <w:rFonts w:ascii="Times New Roman" w:eastAsia="Calibri" w:hAnsi="Times New Roman" w:cs="Times New Roman"/>
          <w:b/>
          <w:iCs/>
          <w:color w:val="000000"/>
          <w:sz w:val="28"/>
          <w:lang w:val="ru-RU"/>
        </w:rPr>
        <w:t>«</w:t>
      </w:r>
      <w:r w:rsidR="004E54C8">
        <w:rPr>
          <w:rFonts w:ascii="Times New Roman" w:eastAsia="Calibri" w:hAnsi="Times New Roman" w:cs="Times New Roman"/>
          <w:b/>
          <w:iCs/>
          <w:color w:val="000000"/>
          <w:sz w:val="28"/>
          <w:lang w:val="uk-UA"/>
        </w:rPr>
        <w:t>А</w:t>
      </w:r>
      <w:r w:rsidRPr="00C61A24">
        <w:rPr>
          <w:rFonts w:ascii="Times New Roman" w:eastAsia="Calibri" w:hAnsi="Times New Roman" w:cs="Times New Roman"/>
          <w:b/>
          <w:iCs/>
          <w:color w:val="000000"/>
          <w:sz w:val="28"/>
          <w:lang w:val="uk-UA"/>
        </w:rPr>
        <w:t>нглійська мова</w:t>
      </w:r>
      <w:r w:rsidR="004E54C8">
        <w:rPr>
          <w:rFonts w:ascii="Times New Roman" w:eastAsia="Calibri" w:hAnsi="Times New Roman" w:cs="Times New Roman"/>
          <w:b/>
          <w:iCs/>
          <w:color w:val="000000"/>
          <w:sz w:val="28"/>
          <w:lang w:val="uk-UA"/>
        </w:rPr>
        <w:t>»</w:t>
      </w:r>
      <w:r w:rsidRPr="00C61A24">
        <w:rPr>
          <w:rFonts w:ascii="Times New Roman" w:eastAsia="Calibri" w:hAnsi="Times New Roman" w:cs="Times New Roman"/>
          <w:iCs/>
          <w:color w:val="000000"/>
          <w:sz w:val="28"/>
          <w:lang w:val="uk-UA"/>
        </w:rPr>
        <w:t>)</w:t>
      </w:r>
    </w:p>
    <w:p w:rsidR="00C61A24" w:rsidRDefault="00C61A24" w:rsidP="00226D8D">
      <w:pPr>
        <w:rPr>
          <w:rFonts w:ascii="Times New Roman" w:eastAsia="Calibri" w:hAnsi="Times New Roman" w:cs="Times New Roman"/>
          <w:color w:val="000000"/>
          <w:sz w:val="28"/>
          <w:lang w:val="uk-UA"/>
        </w:rPr>
      </w:pPr>
      <w:r w:rsidRPr="00C61A24">
        <w:rPr>
          <w:rFonts w:ascii="Times New Roman" w:eastAsia="Calibri" w:hAnsi="Times New Roman" w:cs="Times New Roman"/>
          <w:bCs/>
          <w:sz w:val="28"/>
          <w:lang w:val="uk-UA"/>
        </w:rPr>
        <w:t>Математична  освітня галузь</w:t>
      </w:r>
      <w:r w:rsidRPr="00C61A24">
        <w:rPr>
          <w:rFonts w:ascii="Times New Roman" w:eastAsia="Calibri" w:hAnsi="Times New Roman" w:cs="Times New Roman"/>
          <w:color w:val="000000"/>
          <w:sz w:val="28"/>
          <w:lang w:val="uk-UA"/>
        </w:rPr>
        <w:t>(</w:t>
      </w:r>
      <w:r w:rsidR="004E54C8">
        <w:rPr>
          <w:rFonts w:ascii="Times New Roman" w:eastAsia="Calibri" w:hAnsi="Times New Roman" w:cs="Times New Roman"/>
          <w:color w:val="000000"/>
          <w:sz w:val="28"/>
          <w:lang w:val="uk-UA"/>
        </w:rPr>
        <w:t xml:space="preserve"> «</w:t>
      </w:r>
      <w:r w:rsidR="004E54C8">
        <w:rPr>
          <w:rFonts w:ascii="Times New Roman" w:eastAsia="Calibri" w:hAnsi="Times New Roman" w:cs="Times New Roman"/>
          <w:b/>
          <w:iCs/>
          <w:color w:val="000000"/>
          <w:sz w:val="28"/>
          <w:lang w:val="uk-UA"/>
        </w:rPr>
        <w:t>М</w:t>
      </w:r>
      <w:r w:rsidRPr="00C61A24">
        <w:rPr>
          <w:rFonts w:ascii="Times New Roman" w:eastAsia="Calibri" w:hAnsi="Times New Roman" w:cs="Times New Roman"/>
          <w:b/>
          <w:iCs/>
          <w:color w:val="000000"/>
          <w:sz w:val="28"/>
          <w:lang w:val="uk-UA"/>
        </w:rPr>
        <w:t>атематика</w:t>
      </w:r>
      <w:r w:rsidR="004E54C8">
        <w:rPr>
          <w:rFonts w:ascii="Times New Roman" w:eastAsia="Calibri" w:hAnsi="Times New Roman" w:cs="Times New Roman"/>
          <w:b/>
          <w:iCs/>
          <w:color w:val="000000"/>
          <w:sz w:val="28"/>
          <w:lang w:val="uk-UA"/>
        </w:rPr>
        <w:t>»</w:t>
      </w:r>
      <w:r w:rsidRPr="00C61A24">
        <w:rPr>
          <w:rFonts w:ascii="Times New Roman" w:eastAsia="Calibri" w:hAnsi="Times New Roman" w:cs="Times New Roman"/>
          <w:color w:val="000000"/>
          <w:sz w:val="28"/>
          <w:lang w:val="uk-UA"/>
        </w:rPr>
        <w:t>)</w:t>
      </w:r>
    </w:p>
    <w:p w:rsidR="00BE24A7" w:rsidRDefault="00BE24A7" w:rsidP="00226D8D">
      <w:pPr>
        <w:rPr>
          <w:rFonts w:ascii="Times New Roman" w:eastAsia="Calibri" w:hAnsi="Times New Roman" w:cs="Times New Roman"/>
          <w:iCs/>
          <w:color w:val="000000"/>
          <w:sz w:val="28"/>
          <w:lang w:val="uk-UA"/>
        </w:rPr>
      </w:pPr>
      <w:r>
        <w:rPr>
          <w:rFonts w:ascii="Times New Roman" w:eastAsia="Calibri" w:hAnsi="Times New Roman" w:cs="Times New Roman"/>
          <w:bCs/>
          <w:sz w:val="28"/>
          <w:lang w:val="uk-UA"/>
        </w:rPr>
        <w:t xml:space="preserve">Природнича  галузь </w:t>
      </w:r>
      <w:r w:rsidRPr="00C61A24">
        <w:rPr>
          <w:rFonts w:ascii="Times New Roman" w:eastAsia="Calibri" w:hAnsi="Times New Roman" w:cs="Times New Roman"/>
          <w:iCs/>
          <w:color w:val="000000"/>
          <w:sz w:val="28"/>
          <w:lang w:val="uk-UA"/>
        </w:rPr>
        <w:t>(«</w:t>
      </w:r>
      <w:r w:rsidRPr="00C61A24">
        <w:rPr>
          <w:rFonts w:ascii="Times New Roman" w:eastAsia="Calibri" w:hAnsi="Times New Roman" w:cs="Times New Roman"/>
          <w:b/>
          <w:iCs/>
          <w:color w:val="000000"/>
          <w:sz w:val="28"/>
          <w:lang w:val="uk-UA"/>
        </w:rPr>
        <w:t>Я досліджую світ</w:t>
      </w:r>
      <w:r w:rsidRPr="00C61A24">
        <w:rPr>
          <w:rFonts w:ascii="Times New Roman" w:eastAsia="Calibri" w:hAnsi="Times New Roman" w:cs="Times New Roman"/>
          <w:iCs/>
          <w:color w:val="000000"/>
          <w:sz w:val="28"/>
          <w:lang w:val="uk-UA"/>
        </w:rPr>
        <w:t>»)</w:t>
      </w:r>
    </w:p>
    <w:p w:rsidR="004E54C8" w:rsidRDefault="00BE24A7" w:rsidP="00226D8D">
      <w:pPr>
        <w:rPr>
          <w:rFonts w:ascii="Times New Roman" w:eastAsia="Calibri" w:hAnsi="Times New Roman" w:cs="Times New Roman"/>
          <w:iCs/>
          <w:color w:val="000000"/>
          <w:sz w:val="28"/>
          <w:lang w:val="uk-UA"/>
        </w:rPr>
      </w:pPr>
      <w:r w:rsidRPr="00C61A24">
        <w:rPr>
          <w:rFonts w:ascii="Times New Roman" w:eastAsia="Calibri" w:hAnsi="Times New Roman" w:cs="Times New Roman"/>
          <w:iCs/>
          <w:color w:val="000000"/>
          <w:sz w:val="28"/>
          <w:lang w:val="uk-UA"/>
        </w:rPr>
        <w:t xml:space="preserve"> </w:t>
      </w:r>
      <w:r w:rsidR="00C61A24" w:rsidRPr="00C61A24">
        <w:rPr>
          <w:rFonts w:ascii="Times New Roman" w:eastAsia="Calibri" w:hAnsi="Times New Roman" w:cs="Times New Roman"/>
          <w:bCs/>
          <w:sz w:val="28"/>
          <w:lang w:val="uk-UA"/>
        </w:rPr>
        <w:t>Громадянська та іс</w:t>
      </w:r>
      <w:r w:rsidR="004E54C8">
        <w:rPr>
          <w:rFonts w:ascii="Times New Roman" w:eastAsia="Calibri" w:hAnsi="Times New Roman" w:cs="Times New Roman"/>
          <w:bCs/>
          <w:sz w:val="28"/>
          <w:lang w:val="uk-UA"/>
        </w:rPr>
        <w:t>торична</w:t>
      </w:r>
      <w:r w:rsidRPr="00C61A24">
        <w:rPr>
          <w:rFonts w:ascii="Times New Roman" w:eastAsia="Calibri" w:hAnsi="Times New Roman" w:cs="Times New Roman"/>
          <w:iCs/>
          <w:color w:val="000000"/>
          <w:sz w:val="28"/>
          <w:lang w:val="uk-UA"/>
        </w:rPr>
        <w:t xml:space="preserve"> </w:t>
      </w:r>
      <w:r w:rsidR="004E54C8" w:rsidRPr="00C61A24">
        <w:rPr>
          <w:rFonts w:ascii="Times New Roman" w:eastAsia="Calibri" w:hAnsi="Times New Roman" w:cs="Times New Roman"/>
          <w:iCs/>
          <w:color w:val="000000"/>
          <w:sz w:val="28"/>
          <w:lang w:val="uk-UA"/>
        </w:rPr>
        <w:t>(«</w:t>
      </w:r>
      <w:r w:rsidR="004E54C8" w:rsidRPr="00C61A24">
        <w:rPr>
          <w:rFonts w:ascii="Times New Roman" w:eastAsia="Calibri" w:hAnsi="Times New Roman" w:cs="Times New Roman"/>
          <w:b/>
          <w:iCs/>
          <w:color w:val="000000"/>
          <w:sz w:val="28"/>
          <w:lang w:val="uk-UA"/>
        </w:rPr>
        <w:t>Я досліджую світ</w:t>
      </w:r>
      <w:r w:rsidR="004E54C8" w:rsidRPr="00C61A24">
        <w:rPr>
          <w:rFonts w:ascii="Times New Roman" w:eastAsia="Calibri" w:hAnsi="Times New Roman" w:cs="Times New Roman"/>
          <w:iCs/>
          <w:color w:val="000000"/>
          <w:sz w:val="28"/>
          <w:lang w:val="uk-UA"/>
        </w:rPr>
        <w:t xml:space="preserve">») </w:t>
      </w:r>
    </w:p>
    <w:p w:rsidR="00C61A24" w:rsidRPr="00C61A24" w:rsidRDefault="00BE24A7" w:rsidP="00226D8D">
      <w:pPr>
        <w:rPr>
          <w:rFonts w:ascii="Times New Roman" w:eastAsia="Calibri" w:hAnsi="Times New Roman" w:cs="Times New Roman"/>
          <w:color w:val="000000"/>
          <w:sz w:val="28"/>
          <w:lang w:val="ru-RU"/>
        </w:rPr>
      </w:pPr>
      <w:r>
        <w:rPr>
          <w:rFonts w:ascii="Times New Roman" w:eastAsia="Calibri" w:hAnsi="Times New Roman" w:cs="Times New Roman"/>
          <w:bCs/>
          <w:sz w:val="28"/>
          <w:lang w:val="uk-UA"/>
        </w:rPr>
        <w:t xml:space="preserve"> Соціальна та з</w:t>
      </w:r>
      <w:r w:rsidR="00C61A24" w:rsidRPr="00C61A24">
        <w:rPr>
          <w:rFonts w:ascii="Times New Roman" w:eastAsia="Calibri" w:hAnsi="Times New Roman" w:cs="Times New Roman"/>
          <w:bCs/>
          <w:sz w:val="28"/>
          <w:lang w:val="uk-UA"/>
        </w:rPr>
        <w:t>доров’язбережувальна  освітня галузь</w:t>
      </w:r>
      <w:r w:rsidR="00C61A24" w:rsidRPr="00C61A24">
        <w:rPr>
          <w:rFonts w:ascii="Times New Roman" w:eastAsia="Calibri" w:hAnsi="Times New Roman" w:cs="Times New Roman"/>
          <w:iCs/>
          <w:color w:val="000000"/>
          <w:sz w:val="28"/>
          <w:lang w:val="uk-UA"/>
        </w:rPr>
        <w:t xml:space="preserve"> </w:t>
      </w:r>
      <w:r w:rsidR="004E54C8">
        <w:rPr>
          <w:rFonts w:ascii="Times New Roman" w:eastAsia="Calibri" w:hAnsi="Times New Roman" w:cs="Times New Roman"/>
          <w:iCs/>
          <w:color w:val="000000"/>
          <w:sz w:val="28"/>
          <w:lang w:val="uk-UA"/>
        </w:rPr>
        <w:t>(«</w:t>
      </w:r>
      <w:r w:rsidR="00267D6E">
        <w:rPr>
          <w:rFonts w:ascii="Times New Roman" w:eastAsia="Calibri" w:hAnsi="Times New Roman" w:cs="Times New Roman"/>
          <w:b/>
          <w:iCs/>
          <w:color w:val="000000"/>
          <w:sz w:val="28"/>
          <w:lang w:val="uk-UA"/>
        </w:rPr>
        <w:t xml:space="preserve"> Я досліджую  світ</w:t>
      </w:r>
      <w:r w:rsidR="004E54C8" w:rsidRPr="004E54C8">
        <w:rPr>
          <w:rFonts w:ascii="Times New Roman" w:eastAsia="Calibri" w:hAnsi="Times New Roman" w:cs="Times New Roman"/>
          <w:b/>
          <w:iCs/>
          <w:color w:val="000000"/>
          <w:sz w:val="28"/>
          <w:lang w:val="uk-UA"/>
        </w:rPr>
        <w:t>»)</w:t>
      </w:r>
    </w:p>
    <w:p w:rsidR="00226D8D" w:rsidRDefault="00C61A24" w:rsidP="00C61A24">
      <w:pPr>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Інформатична освітня галузь</w:t>
      </w:r>
      <w:r w:rsidR="004E54C8">
        <w:rPr>
          <w:rFonts w:ascii="Times New Roman" w:eastAsia="Calibri" w:hAnsi="Times New Roman" w:cs="Times New Roman"/>
          <w:bCs/>
          <w:sz w:val="28"/>
          <w:lang w:val="uk-UA"/>
        </w:rPr>
        <w:t xml:space="preserve"> </w:t>
      </w:r>
      <w:r w:rsidR="004E54C8" w:rsidRPr="00226D8D">
        <w:rPr>
          <w:rFonts w:ascii="Times New Roman" w:eastAsia="Calibri" w:hAnsi="Times New Roman" w:cs="Times New Roman"/>
          <w:b/>
          <w:bCs/>
          <w:sz w:val="28"/>
          <w:lang w:val="uk-UA"/>
        </w:rPr>
        <w:t>(«Інформатика»)</w:t>
      </w:r>
    </w:p>
    <w:p w:rsidR="00C61A24" w:rsidRPr="00C61A24" w:rsidRDefault="00C61A24" w:rsidP="00C61A24">
      <w:pPr>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 xml:space="preserve"> Технологічна освітня галузь</w:t>
      </w:r>
      <w:r w:rsidR="004E54C8">
        <w:rPr>
          <w:rFonts w:ascii="Times New Roman" w:eastAsia="Calibri" w:hAnsi="Times New Roman" w:cs="Times New Roman"/>
          <w:bCs/>
          <w:sz w:val="28"/>
          <w:lang w:val="uk-UA"/>
        </w:rPr>
        <w:t xml:space="preserve">( </w:t>
      </w:r>
      <w:r w:rsidR="00B92C6F">
        <w:rPr>
          <w:rFonts w:ascii="Times New Roman" w:eastAsia="Calibri" w:hAnsi="Times New Roman" w:cs="Times New Roman"/>
          <w:b/>
          <w:bCs/>
          <w:sz w:val="28"/>
          <w:lang w:val="uk-UA"/>
        </w:rPr>
        <w:t>«Дизайн і технології</w:t>
      </w:r>
      <w:r w:rsidR="00226D8D" w:rsidRPr="00226D8D">
        <w:rPr>
          <w:rFonts w:ascii="Times New Roman" w:eastAsia="Calibri" w:hAnsi="Times New Roman" w:cs="Times New Roman"/>
          <w:b/>
          <w:bCs/>
          <w:sz w:val="28"/>
          <w:lang w:val="uk-UA"/>
        </w:rPr>
        <w:t>»)</w:t>
      </w:r>
    </w:p>
    <w:p w:rsidR="00226D8D" w:rsidRDefault="00C61A24" w:rsidP="00226D8D">
      <w:pPr>
        <w:rPr>
          <w:rFonts w:ascii="Times New Roman" w:eastAsia="Calibri" w:hAnsi="Times New Roman" w:cs="Times New Roman"/>
          <w:bCs/>
          <w:sz w:val="28"/>
          <w:lang w:val="uk-UA"/>
        </w:rPr>
      </w:pPr>
      <w:r w:rsidRPr="00C61A24">
        <w:rPr>
          <w:rFonts w:ascii="Times New Roman" w:eastAsia="Calibri" w:hAnsi="Times New Roman" w:cs="Times New Roman"/>
          <w:bCs/>
          <w:sz w:val="28"/>
          <w:lang w:val="uk-UA"/>
        </w:rPr>
        <w:t>Фізкультурна</w:t>
      </w:r>
      <w:r w:rsidRPr="00C61A24">
        <w:rPr>
          <w:rFonts w:ascii="Times New Roman" w:eastAsia="Calibri" w:hAnsi="Times New Roman" w:cs="Times New Roman"/>
          <w:b/>
          <w:bCs/>
          <w:color w:val="000000"/>
          <w:sz w:val="28"/>
          <w:lang w:val="uk-UA"/>
        </w:rPr>
        <w:t> </w:t>
      </w:r>
      <w:r w:rsidRPr="00C61A24">
        <w:rPr>
          <w:rFonts w:ascii="Times New Roman" w:eastAsia="Calibri" w:hAnsi="Times New Roman" w:cs="Times New Roman"/>
          <w:bCs/>
          <w:sz w:val="28"/>
          <w:lang w:val="uk-UA"/>
        </w:rPr>
        <w:t>освітня галузь</w:t>
      </w:r>
      <w:r w:rsidRPr="00C61A24">
        <w:rPr>
          <w:rFonts w:ascii="Times New Roman" w:eastAsia="Calibri" w:hAnsi="Times New Roman" w:cs="Times New Roman"/>
          <w:b/>
          <w:bCs/>
          <w:color w:val="000000"/>
          <w:sz w:val="28"/>
          <w:lang w:val="uk-UA"/>
        </w:rPr>
        <w:t> </w:t>
      </w:r>
      <w:r w:rsidRPr="00C61A24">
        <w:rPr>
          <w:rFonts w:ascii="Times New Roman" w:eastAsia="Calibri" w:hAnsi="Times New Roman" w:cs="Times New Roman"/>
          <w:iCs/>
          <w:color w:val="000000"/>
          <w:sz w:val="28"/>
          <w:lang w:val="uk-UA"/>
        </w:rPr>
        <w:t>(</w:t>
      </w:r>
      <w:r w:rsidR="00226D8D">
        <w:rPr>
          <w:rFonts w:ascii="Times New Roman" w:eastAsia="Calibri" w:hAnsi="Times New Roman" w:cs="Times New Roman"/>
          <w:iCs/>
          <w:color w:val="000000"/>
          <w:sz w:val="28"/>
          <w:lang w:val="uk-UA"/>
        </w:rPr>
        <w:t>«</w:t>
      </w:r>
      <w:r w:rsidR="00226D8D">
        <w:rPr>
          <w:rFonts w:ascii="Times New Roman" w:eastAsia="Calibri" w:hAnsi="Times New Roman" w:cs="Times New Roman"/>
          <w:b/>
          <w:iCs/>
          <w:color w:val="000000"/>
          <w:sz w:val="28"/>
          <w:lang w:val="uk-UA"/>
        </w:rPr>
        <w:t>Ф</w:t>
      </w:r>
      <w:r w:rsidRPr="00C61A24">
        <w:rPr>
          <w:rFonts w:ascii="Times New Roman" w:eastAsia="Calibri" w:hAnsi="Times New Roman" w:cs="Times New Roman"/>
          <w:b/>
          <w:iCs/>
          <w:color w:val="000000"/>
          <w:sz w:val="28"/>
          <w:lang w:val="uk-UA"/>
        </w:rPr>
        <w:t>ізична культура</w:t>
      </w:r>
      <w:r w:rsidR="00226D8D">
        <w:rPr>
          <w:rFonts w:ascii="Times New Roman" w:eastAsia="Calibri" w:hAnsi="Times New Roman" w:cs="Times New Roman"/>
          <w:b/>
          <w:iCs/>
          <w:color w:val="000000"/>
          <w:sz w:val="28"/>
          <w:lang w:val="uk-UA"/>
        </w:rPr>
        <w:t>»</w:t>
      </w:r>
      <w:r w:rsidRPr="00C61A24">
        <w:rPr>
          <w:rFonts w:ascii="Times New Roman" w:eastAsia="Calibri" w:hAnsi="Times New Roman" w:cs="Times New Roman"/>
          <w:iCs/>
          <w:color w:val="000000"/>
          <w:sz w:val="28"/>
          <w:lang w:val="uk-UA"/>
        </w:rPr>
        <w:t>)</w:t>
      </w:r>
    </w:p>
    <w:p w:rsidR="00C61A24" w:rsidRPr="00226D8D" w:rsidRDefault="00C61A24" w:rsidP="00226D8D">
      <w:pPr>
        <w:rPr>
          <w:rFonts w:ascii="Times New Roman" w:eastAsia="Calibri" w:hAnsi="Times New Roman" w:cs="Times New Roman"/>
          <w:bCs/>
          <w:sz w:val="28"/>
          <w:lang w:val="uk-UA"/>
        </w:rPr>
      </w:pPr>
      <w:r w:rsidRPr="00C61A24">
        <w:rPr>
          <w:rFonts w:ascii="Times New Roman" w:eastAsia="Calibri" w:hAnsi="Times New Roman" w:cs="Times New Roman"/>
          <w:bCs/>
          <w:sz w:val="28"/>
          <w:szCs w:val="28"/>
          <w:lang w:val="uk-UA"/>
        </w:rPr>
        <w:lastRenderedPageBreak/>
        <w:t xml:space="preserve"> Мистецька освітня галузь </w:t>
      </w:r>
      <w:r w:rsidR="00226D8D">
        <w:rPr>
          <w:rFonts w:ascii="Times New Roman" w:eastAsia="Calibri" w:hAnsi="Times New Roman" w:cs="Times New Roman"/>
          <w:bCs/>
          <w:sz w:val="28"/>
          <w:szCs w:val="28"/>
          <w:lang w:val="uk-UA"/>
        </w:rPr>
        <w:t>(</w:t>
      </w:r>
      <w:r w:rsidR="00226D8D" w:rsidRPr="00226D8D">
        <w:rPr>
          <w:rFonts w:ascii="Times New Roman" w:eastAsia="Calibri" w:hAnsi="Times New Roman" w:cs="Times New Roman"/>
          <w:b/>
          <w:bCs/>
          <w:sz w:val="28"/>
          <w:szCs w:val="28"/>
          <w:lang w:val="uk-UA"/>
        </w:rPr>
        <w:t>«Образотворче мистецтво», «Музичне мистецтво»)</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eastAsia="uk-UA" w:bidi="uk-UA"/>
        </w:rPr>
        <w:t>При визначенні гранично допустимого навантаження учнів ураховані санітарно-гігієнічні норми та нормативну тривалість уроків у 1-х класах – 30 хвилин,</w:t>
      </w:r>
      <w:r w:rsidRPr="00C61A24">
        <w:rPr>
          <w:rFonts w:ascii="Calibri" w:eastAsia="Calibri" w:hAnsi="Calibri" w:cs="Times New Roman"/>
          <w:color w:val="000000"/>
          <w:sz w:val="28"/>
          <w:szCs w:val="28"/>
          <w:lang w:val="uk-UA"/>
        </w:rPr>
        <w:t xml:space="preserve"> </w:t>
      </w:r>
      <w:r w:rsidRPr="00C61A24">
        <w:rPr>
          <w:rFonts w:ascii="Times New Roman" w:eastAsia="Calibri" w:hAnsi="Times New Roman" w:cs="Times New Roman"/>
          <w:sz w:val="28"/>
          <w:szCs w:val="28"/>
          <w:lang w:val="uk-UA" w:eastAsia="uk-UA" w:bidi="uk-UA"/>
        </w:rPr>
        <w:t>у 2-4 класах – 40 хвилин.</w:t>
      </w:r>
      <w:r w:rsidRPr="00C61A24">
        <w:rPr>
          <w:rFonts w:ascii="Times New Roman" w:eastAsia="Calibri" w:hAnsi="Times New Roman" w:cs="Times New Roman"/>
          <w:sz w:val="28"/>
          <w:szCs w:val="28"/>
          <w:lang w:val="uk-UA"/>
        </w:rPr>
        <w:t xml:space="preserve"> </w:t>
      </w:r>
    </w:p>
    <w:p w:rsid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Відповідно до постанови Кабінету Міністрів України від 20 квітня 2011 року № 462 «Про затвердження Державного стандарту початкової загальної освіти» години фізичної культури не враховуються при визначенні гранично допустимого навантаження учнів.</w:t>
      </w:r>
    </w:p>
    <w:p w:rsidR="00226D8D" w:rsidRPr="00C61A24" w:rsidRDefault="00226D8D" w:rsidP="00C61A24">
      <w:pPr>
        <w:spacing w:line="240" w:lineRule="auto"/>
        <w:ind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t>Додаткові години для вивчення предметів освітніх галузей, проведення індивідуальних к</w:t>
      </w:r>
      <w:r w:rsidR="003D520E">
        <w:rPr>
          <w:rFonts w:ascii="Times New Roman" w:eastAsia="Calibri" w:hAnsi="Times New Roman" w:cs="Times New Roman"/>
          <w:sz w:val="28"/>
          <w:szCs w:val="28"/>
          <w:lang w:val="uk-UA"/>
        </w:rPr>
        <w:t xml:space="preserve">онсультацій та групових занять </w:t>
      </w:r>
      <w:r w:rsidRPr="00C61A24">
        <w:rPr>
          <w:rFonts w:ascii="Times New Roman" w:eastAsia="Calibri" w:hAnsi="Times New Roman" w:cs="Times New Roman"/>
          <w:sz w:val="28"/>
          <w:szCs w:val="28"/>
          <w:lang w:val="uk-UA"/>
        </w:rPr>
        <w:t xml:space="preserve">в </w:t>
      </w:r>
      <w:r>
        <w:rPr>
          <w:rFonts w:ascii="Times New Roman" w:eastAsia="Calibri" w:hAnsi="Times New Roman" w:cs="Times New Roman"/>
          <w:sz w:val="28"/>
          <w:szCs w:val="28"/>
          <w:lang w:val="uk-UA" w:eastAsia="uk-UA" w:bidi="uk-UA"/>
        </w:rPr>
        <w:t>3</w:t>
      </w:r>
      <w:r w:rsidR="00CC1A38">
        <w:rPr>
          <w:rFonts w:ascii="Times New Roman" w:eastAsia="Calibri" w:hAnsi="Times New Roman" w:cs="Times New Roman"/>
          <w:sz w:val="28"/>
          <w:szCs w:val="28"/>
          <w:lang w:val="uk-UA" w:eastAsia="uk-UA" w:bidi="uk-UA"/>
        </w:rPr>
        <w:t>т</w:t>
      </w:r>
      <w:r w:rsidR="003D520E">
        <w:rPr>
          <w:rFonts w:ascii="Times New Roman" w:eastAsia="Calibri" w:hAnsi="Times New Roman" w:cs="Times New Roman"/>
          <w:sz w:val="28"/>
          <w:szCs w:val="28"/>
          <w:lang w:val="uk-UA" w:eastAsia="uk-UA" w:bidi="uk-UA"/>
        </w:rPr>
        <w:t xml:space="preserve"> </w:t>
      </w:r>
      <w:r w:rsidR="00CC1A38">
        <w:rPr>
          <w:rFonts w:ascii="Times New Roman" w:eastAsia="Calibri" w:hAnsi="Times New Roman" w:cs="Times New Roman"/>
          <w:sz w:val="28"/>
          <w:szCs w:val="28"/>
          <w:lang w:val="uk-UA" w:eastAsia="uk-UA" w:bidi="uk-UA"/>
        </w:rPr>
        <w:t>а 4</w:t>
      </w:r>
      <w:r>
        <w:rPr>
          <w:rFonts w:ascii="Times New Roman" w:eastAsia="Calibri" w:hAnsi="Times New Roman" w:cs="Times New Roman"/>
          <w:sz w:val="28"/>
          <w:szCs w:val="28"/>
          <w:lang w:val="uk-UA" w:eastAsia="uk-UA" w:bidi="uk-UA"/>
        </w:rPr>
        <w:t xml:space="preserve">  класі</w:t>
      </w:r>
      <w:r w:rsidRPr="00C61A24">
        <w:rPr>
          <w:rFonts w:ascii="Times New Roman" w:eastAsia="Calibri" w:hAnsi="Times New Roman" w:cs="Times New Roman"/>
          <w:sz w:val="28"/>
          <w:szCs w:val="28"/>
          <w:lang w:val="uk-UA" w:eastAsia="uk-UA" w:bidi="uk-UA"/>
        </w:rPr>
        <w:t xml:space="preserve">  використовується на предмет інваріантної склад</w:t>
      </w:r>
      <w:r w:rsidR="003D520E">
        <w:rPr>
          <w:rFonts w:ascii="Times New Roman" w:eastAsia="Calibri" w:hAnsi="Times New Roman" w:cs="Times New Roman"/>
          <w:sz w:val="28"/>
          <w:szCs w:val="28"/>
          <w:lang w:val="uk-UA" w:eastAsia="uk-UA" w:bidi="uk-UA"/>
        </w:rPr>
        <w:t>ової – румунська  мова</w:t>
      </w:r>
      <w:r w:rsidRPr="00C61A24">
        <w:rPr>
          <w:rFonts w:ascii="Times New Roman" w:eastAsia="Calibri" w:hAnsi="Times New Roman" w:cs="Times New Roman"/>
          <w:sz w:val="28"/>
          <w:szCs w:val="28"/>
          <w:lang w:val="uk-UA" w:eastAsia="uk-UA" w:bidi="uk-UA"/>
        </w:rPr>
        <w:t>.</w:t>
      </w:r>
    </w:p>
    <w:p w:rsidR="00C61A24" w:rsidRPr="00C61A24" w:rsidRDefault="00C61A24" w:rsidP="00C61A24">
      <w:pPr>
        <w:tabs>
          <w:tab w:val="left" w:pos="8430"/>
        </w:tabs>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Варіативна складова навчального плану визначилась закладом самостійно, враховуючи особливості організації освітнього процесу та індивідуальних освітніх потреб учнів, особливості регіону, рівень навчально-методичного та кадрового забезпечення закладу і відображається в навчал</w:t>
      </w:r>
      <w:r w:rsidR="00226D8D">
        <w:rPr>
          <w:rFonts w:ascii="Times New Roman" w:eastAsia="Calibri" w:hAnsi="Times New Roman" w:cs="Times New Roman"/>
          <w:sz w:val="28"/>
          <w:szCs w:val="28"/>
          <w:lang w:val="uk-UA"/>
        </w:rPr>
        <w:t>ьних планах</w:t>
      </w:r>
      <w:r w:rsidR="00EC2EB3">
        <w:rPr>
          <w:rFonts w:ascii="Times New Roman" w:eastAsia="Calibri" w:hAnsi="Times New Roman" w:cs="Times New Roman"/>
          <w:sz w:val="28"/>
          <w:szCs w:val="28"/>
          <w:lang w:val="uk-UA"/>
        </w:rPr>
        <w:t>.</w:t>
      </w:r>
      <w:r w:rsidRPr="00C61A24">
        <w:rPr>
          <w:rFonts w:ascii="Times New Roman" w:eastAsia="Calibri" w:hAnsi="Times New Roman" w:cs="Times New Roman"/>
          <w:sz w:val="28"/>
          <w:szCs w:val="28"/>
          <w:lang w:val="uk-UA"/>
        </w:rPr>
        <w:t xml:space="preserve">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Варіативність змісту початкової освіти реалізується також через запровадження в навчальних програмах резервного часу, що створює простір для задоволення освітніх потреб учнів, вирівнювання їх досягнень, розвитку наскрізних умінь тощо.</w:t>
      </w:r>
    </w:p>
    <w:p w:rsidR="00C61A24" w:rsidRPr="00C61A24" w:rsidRDefault="00C61A24" w:rsidP="00C61A24">
      <w:pPr>
        <w:shd w:val="clear" w:color="auto" w:fill="FFFFFF"/>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Збереження здоров’я дітей </w:t>
      </w:r>
      <w:r w:rsidR="003D520E">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належить до головних завдань школи. Тому формування навичок здорового способу життя та безпечної поведінки здійсню</w:t>
      </w:r>
      <w:r w:rsidR="00EC2EB3">
        <w:rPr>
          <w:rFonts w:ascii="Times New Roman" w:eastAsia="Calibri" w:hAnsi="Times New Roman" w:cs="Times New Roman"/>
          <w:sz w:val="28"/>
          <w:szCs w:val="28"/>
          <w:lang w:val="uk-UA"/>
        </w:rPr>
        <w:t>ється не лише в рамках предмету</w:t>
      </w:r>
      <w:r w:rsidRPr="00C61A24">
        <w:rPr>
          <w:rFonts w:ascii="Times New Roman" w:eastAsia="Calibri" w:hAnsi="Times New Roman" w:cs="Times New Roman"/>
          <w:sz w:val="28"/>
          <w:szCs w:val="28"/>
          <w:lang w:val="uk-UA"/>
        </w:rPr>
        <w:t xml:space="preserve"> "Фізична культура"</w:t>
      </w:r>
      <w:r w:rsidR="00EC2EB3">
        <w:rPr>
          <w:rFonts w:ascii="Times New Roman" w:eastAsia="Calibri" w:hAnsi="Times New Roman" w:cs="Times New Roman"/>
          <w:sz w:val="28"/>
          <w:szCs w:val="28"/>
          <w:lang w:val="uk-UA"/>
        </w:rPr>
        <w:t>,</w:t>
      </w:r>
      <w:r w:rsidR="00430DCB">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 xml:space="preserve">а інтегрується у змісті всіх предметів інваріантної </w:t>
      </w:r>
      <w:r w:rsidR="00430DCB">
        <w:rPr>
          <w:rFonts w:ascii="Times New Roman" w:eastAsia="Calibri" w:hAnsi="Times New Roman" w:cs="Times New Roman"/>
          <w:sz w:val="28"/>
          <w:szCs w:val="28"/>
          <w:lang w:val="uk-UA"/>
        </w:rPr>
        <w:t>складової</w:t>
      </w:r>
      <w:r w:rsidRPr="00C61A24">
        <w:rPr>
          <w:rFonts w:ascii="Times New Roman" w:eastAsia="Calibri" w:hAnsi="Times New Roman" w:cs="Times New Roman"/>
          <w:sz w:val="28"/>
          <w:szCs w:val="28"/>
          <w:lang w:val="uk-UA"/>
        </w:rPr>
        <w:t xml:space="preserve"> навчальних планів. Змістове наповнення предмета «Фізична культура» заклад освіти формує самостійно з варіативних модулів відповідно до статево-вікових особливостей учнів, їх інтересів, матеріально-технічної бази навчального закладу, кадрового забезпечення, регіональних та народних традицій. </w:t>
      </w:r>
    </w:p>
    <w:p w:rsidR="00C61A24" w:rsidRPr="00C61A24" w:rsidRDefault="00C61A24" w:rsidP="00C61A24">
      <w:pPr>
        <w:shd w:val="clear" w:color="auto" w:fill="FFFFFF"/>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Гранична наповнюваність класів встановлюється відповідно до Закону України "Про загальну середню освіту". </w:t>
      </w:r>
    </w:p>
    <w:p w:rsidR="00C61A24" w:rsidRPr="00C61A24" w:rsidRDefault="00C61A24" w:rsidP="00C61A24">
      <w:pPr>
        <w:shd w:val="clear" w:color="auto" w:fill="FFFFFF"/>
        <w:spacing w:line="240" w:lineRule="auto"/>
        <w:ind w:firstLine="709"/>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uk-UA" w:eastAsia="uk-UA" w:bidi="uk-UA"/>
        </w:rPr>
        <w:t>Навчальні плани зорієнтовані на роботу початкової школи за 5-денним навчальними тижнем.</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Calibri" w:hAnsi="Times New Roman" w:cs="Times New Roman"/>
          <w:b/>
          <w:i/>
          <w:sz w:val="28"/>
          <w:szCs w:val="28"/>
          <w:lang w:val="uk-UA"/>
        </w:rPr>
        <w:t>Очікувані результати навчання здобувачів освіти</w:t>
      </w:r>
      <w:r w:rsidRPr="00C61A24">
        <w:rPr>
          <w:rFonts w:ascii="Times New Roman" w:eastAsia="Calibri" w:hAnsi="Times New Roman" w:cs="Times New Roman"/>
          <w:i/>
          <w:sz w:val="28"/>
          <w:szCs w:val="28"/>
          <w:lang w:val="uk-UA"/>
        </w:rPr>
        <w:t>.</w:t>
      </w:r>
      <w:r w:rsidRPr="00C61A24">
        <w:rPr>
          <w:rFonts w:ascii="Times New Roman" w:eastAsia="Calibri" w:hAnsi="Times New Roman" w:cs="Times New Roman"/>
          <w:sz w:val="28"/>
          <w:szCs w:val="28"/>
          <w:lang w:val="uk-UA"/>
        </w:rPr>
        <w:t xml:space="preserve"> Відповідно до мети та загальних цілей, окреслених у Державному стандарті, визначено завдання, які має реалізувати вчитель/вчителька у рамках кожної освітньої галузі. </w:t>
      </w:r>
      <w:bookmarkStart w:id="1" w:name="_Toc486538639"/>
      <w:r w:rsidRPr="00C61A24">
        <w:rPr>
          <w:rFonts w:ascii="Times New Roman" w:eastAsia="Calibri" w:hAnsi="Times New Roman" w:cs="Times New Roman"/>
          <w:sz w:val="28"/>
          <w:szCs w:val="28"/>
          <w:lang w:val="uk-UA"/>
        </w:rPr>
        <w:t>Результати навчання повинні</w:t>
      </w:r>
      <w:r w:rsidRPr="00C61A24">
        <w:rPr>
          <w:rFonts w:ascii="Times New Roman" w:eastAsia="Times New Roman" w:hAnsi="Times New Roman" w:cs="Times New Roman"/>
          <w:sz w:val="28"/>
          <w:szCs w:val="28"/>
          <w:highlight w:val="white"/>
          <w:lang w:val="uk-UA"/>
        </w:rPr>
        <w:t xml:space="preserve"> робити внесок у формування ключових компетентностей учнів.</w:t>
      </w:r>
    </w:p>
    <w:p w:rsidR="00C61A24" w:rsidRPr="00C61A24" w:rsidRDefault="00C61A24" w:rsidP="00C61A24">
      <w:pPr>
        <w:spacing w:after="0"/>
        <w:ind w:firstLine="851"/>
        <w:jc w:val="both"/>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ru-RU" w:eastAsia="ru-RU"/>
        </w:rPr>
        <w:lastRenderedPageBreak/>
        <w:t>Освітня  програма</w:t>
      </w:r>
      <w:r w:rsidR="003D520E">
        <w:rPr>
          <w:rFonts w:ascii="Times New Roman" w:eastAsia="Times New Roman" w:hAnsi="Times New Roman" w:cs="Times New Roman"/>
          <w:color w:val="000000"/>
          <w:sz w:val="28"/>
          <w:szCs w:val="28"/>
          <w:lang w:val="uk-UA" w:eastAsia="ru-RU"/>
        </w:rPr>
        <w:t xml:space="preserve"> </w:t>
      </w:r>
      <w:r w:rsidRPr="00C61A24">
        <w:rPr>
          <w:rFonts w:ascii="Times New Roman" w:eastAsia="Times New Roman" w:hAnsi="Times New Roman" w:cs="Times New Roman"/>
          <w:color w:val="000000"/>
          <w:sz w:val="28"/>
          <w:szCs w:val="28"/>
          <w:lang w:val="uk-UA" w:eastAsia="ru-RU"/>
        </w:rPr>
        <w:t>1</w:t>
      </w:r>
      <w:r w:rsidRPr="00C61A24">
        <w:rPr>
          <w:rFonts w:ascii="Times New Roman" w:eastAsia="Times New Roman" w:hAnsi="Times New Roman" w:cs="Times New Roman"/>
          <w:color w:val="000000"/>
          <w:sz w:val="28"/>
          <w:szCs w:val="28"/>
          <w:lang w:eastAsia="ru-RU"/>
        </w:rPr>
        <w:t>-2</w:t>
      </w:r>
      <w:r w:rsidRPr="00C61A24">
        <w:rPr>
          <w:rFonts w:ascii="Times New Roman" w:eastAsia="Times New Roman" w:hAnsi="Times New Roman" w:cs="Times New Roman"/>
          <w:color w:val="000000"/>
          <w:sz w:val="28"/>
          <w:szCs w:val="28"/>
          <w:lang w:val="uk-UA" w:eastAsia="ru-RU"/>
        </w:rPr>
        <w:t xml:space="preserve"> клас</w:t>
      </w:r>
      <w:r w:rsidR="00226D8D">
        <w:rPr>
          <w:rFonts w:ascii="Times New Roman" w:eastAsia="Times New Roman" w:hAnsi="Times New Roman" w:cs="Times New Roman"/>
          <w:color w:val="000000"/>
          <w:sz w:val="28"/>
          <w:szCs w:val="28"/>
          <w:lang w:val="uk-UA" w:eastAsia="ru-RU"/>
        </w:rPr>
        <w:t>ів</w:t>
      </w:r>
      <w:r w:rsidRPr="00C61A24">
        <w:rPr>
          <w:rFonts w:ascii="Times New Roman" w:eastAsia="Times New Roman" w:hAnsi="Times New Roman" w:cs="Times New Roman"/>
          <w:color w:val="000000"/>
          <w:sz w:val="28"/>
          <w:szCs w:val="28"/>
          <w:lang w:val="ru-RU" w:eastAsia="ru-RU"/>
        </w:rPr>
        <w:t xml:space="preserve"> має потенціал для формування у здобувачів таких </w:t>
      </w:r>
      <w:r w:rsidRPr="00C61A24">
        <w:rPr>
          <w:rFonts w:ascii="Times New Roman" w:eastAsia="Times New Roman" w:hAnsi="Times New Roman" w:cs="Times New Roman"/>
          <w:b/>
          <w:bCs/>
          <w:color w:val="000000"/>
          <w:sz w:val="28"/>
          <w:szCs w:val="28"/>
          <w:lang w:val="ru-RU" w:eastAsia="ru-RU"/>
        </w:rPr>
        <w:t>ключових компетентностей</w:t>
      </w:r>
      <w:r w:rsidRPr="00C61A24">
        <w:rPr>
          <w:rFonts w:ascii="Times New Roman" w:eastAsia="Times New Roman" w:hAnsi="Times New Roman" w:cs="Times New Roman"/>
          <w:color w:val="000000"/>
          <w:sz w:val="28"/>
          <w:szCs w:val="28"/>
          <w:lang w:val="ru-RU" w:eastAsia="ru-RU"/>
        </w:rPr>
        <w:t>:</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1) </w:t>
      </w:r>
      <w:r w:rsidRPr="00C61A24">
        <w:rPr>
          <w:rFonts w:ascii="Times New Roman" w:eastAsia="Calibri" w:hAnsi="Times New Roman" w:cs="Times New Roman"/>
          <w:sz w:val="28"/>
          <w:u w:val="single"/>
          <w:lang w:val="uk-UA"/>
        </w:rPr>
        <w:t>вільне володіння державною мовою</w:t>
      </w:r>
      <w:r w:rsidRPr="00C61A24">
        <w:rPr>
          <w:rFonts w:ascii="Times New Roman" w:eastAsia="Calibri" w:hAnsi="Times New Roman" w:cs="Times New Roman"/>
          <w:sz w:val="28"/>
          <w:lang w:val="uk-UA"/>
        </w:rPr>
        <w:t>, що передбачає уміння усно і письмово висловлювати свої думки, почуття, чітко та аргументовано пояснювати факти, а також любов до читання, відчуття краси слова, усвідомлення ролі мови для ефективного спілкування та культурного самовираження, готовність вживати українську мову як рідну в різних життєвих ситуаціях;</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2) </w:t>
      </w:r>
      <w:r w:rsidRPr="00C61A24">
        <w:rPr>
          <w:rFonts w:ascii="Times New Roman" w:eastAsia="Calibri" w:hAnsi="Times New Roman" w:cs="Times New Roman"/>
          <w:sz w:val="28"/>
          <w:u w:val="single"/>
          <w:lang w:val="uk-UA"/>
        </w:rPr>
        <w:t>здатність спілкуватися рідною (у разі відмінності від державної) та іноземними мовами</w:t>
      </w:r>
      <w:r w:rsidRPr="00C61A24">
        <w:rPr>
          <w:rFonts w:ascii="Times New Roman" w:eastAsia="Calibri" w:hAnsi="Times New Roman" w:cs="Times New Roman"/>
          <w:sz w:val="28"/>
          <w:lang w:val="uk-UA"/>
        </w:rPr>
        <w:t>, що передбачає активне використання рідної мови в різних комунікативних ситуаціях, зокрема в побуті, освітньому процесі, культурному житті громади, можливість розуміти прості висловлювання іноземною мовою, спілкуватися нею у відповідних ситуаціях, оволодіння навичками міжкультурного спілкування;</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3) </w:t>
      </w:r>
      <w:r w:rsidRPr="00C61A24">
        <w:rPr>
          <w:rFonts w:ascii="Times New Roman" w:eastAsia="Calibri" w:hAnsi="Times New Roman" w:cs="Times New Roman"/>
          <w:sz w:val="28"/>
          <w:u w:val="single"/>
          <w:lang w:val="uk-UA"/>
        </w:rPr>
        <w:t>математична компетентність</w:t>
      </w:r>
      <w:r w:rsidRPr="00C61A24">
        <w:rPr>
          <w:rFonts w:ascii="Times New Roman" w:eastAsia="Calibri" w:hAnsi="Times New Roman" w:cs="Times New Roman"/>
          <w:sz w:val="28"/>
          <w:lang w:val="uk-UA"/>
        </w:rPr>
        <w:t>, що передбачає виявлення простих математичних залежностей в навколишньому світі, моделювання процесів та ситуацій із застосуванням математичних відношень та вимірювань, усвідомлення ролі математичних знань та вмінь в особистому і суспільному житті людини;</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4) </w:t>
      </w:r>
      <w:r w:rsidRPr="00C61A24">
        <w:rPr>
          <w:rFonts w:ascii="Times New Roman" w:eastAsia="Calibri" w:hAnsi="Times New Roman" w:cs="Times New Roman"/>
          <w:sz w:val="28"/>
          <w:u w:val="single"/>
          <w:lang w:val="uk-UA"/>
        </w:rPr>
        <w:t>компетентності у галузі природничих наук, техніки і технологій</w:t>
      </w:r>
      <w:r w:rsidRPr="00C61A24">
        <w:rPr>
          <w:rFonts w:ascii="Times New Roman" w:eastAsia="Calibri" w:hAnsi="Times New Roman" w:cs="Times New Roman"/>
          <w:sz w:val="28"/>
          <w:lang w:val="uk-UA"/>
        </w:rPr>
        <w:t>, що передбачають формування допитливості, прагнення шукати і пропонувати нові ідеї, самостійно чи в групі спостерігати та досліджувати, формулювати припущення і робити висновки на основі проведених дослідів, пізнавати себе і навколишній світ шляхом спостереження та дослідження;</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5) </w:t>
      </w:r>
      <w:r w:rsidRPr="00C61A24">
        <w:rPr>
          <w:rFonts w:ascii="Times New Roman" w:eastAsia="Calibri" w:hAnsi="Times New Roman" w:cs="Times New Roman"/>
          <w:sz w:val="28"/>
          <w:u w:val="single"/>
          <w:lang w:val="uk-UA"/>
        </w:rPr>
        <w:t>інноваційність</w:t>
      </w:r>
      <w:r w:rsidRPr="00C61A24">
        <w:rPr>
          <w:rFonts w:ascii="Times New Roman" w:eastAsia="Calibri" w:hAnsi="Times New Roman" w:cs="Times New Roman"/>
          <w:sz w:val="28"/>
          <w:lang w:val="uk-UA"/>
        </w:rPr>
        <w:t>, що передбачає відкритість до нових ідей, ініціювання змін у близькому середовищі (клас, школа, громада тощо), формування знань, умінь, ставлень, що є основою компетентнісного підходу, забезпечують подальшу здатність успішно навчатися, провадити професійну діяльність, відчувати себе частиною спільноти і брати участь у справах громади;</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6) </w:t>
      </w:r>
      <w:r w:rsidRPr="00C61A24">
        <w:rPr>
          <w:rFonts w:ascii="Times New Roman" w:eastAsia="Calibri" w:hAnsi="Times New Roman" w:cs="Times New Roman"/>
          <w:sz w:val="28"/>
          <w:u w:val="single"/>
          <w:lang w:val="uk-UA"/>
        </w:rPr>
        <w:t>екологічна компетентність</w:t>
      </w:r>
      <w:r w:rsidRPr="00C61A24">
        <w:rPr>
          <w:rFonts w:ascii="Times New Roman" w:eastAsia="Calibri" w:hAnsi="Times New Roman" w:cs="Times New Roman"/>
          <w:sz w:val="28"/>
          <w:lang w:val="uk-UA"/>
        </w:rPr>
        <w:t>, що передбачає усвідомлення основи екологічного природокористування, дотримання правил природоохоронної поведінки, ощадного використання природних ресурсів, розуміючи важливість збереження природи для сталого розвитку суспільства;</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lastRenderedPageBreak/>
        <w:t xml:space="preserve">7) </w:t>
      </w:r>
      <w:r w:rsidRPr="00C61A24">
        <w:rPr>
          <w:rFonts w:ascii="Times New Roman" w:eastAsia="Calibri" w:hAnsi="Times New Roman" w:cs="Times New Roman"/>
          <w:sz w:val="28"/>
          <w:u w:val="single"/>
          <w:lang w:val="uk-UA"/>
        </w:rPr>
        <w:t>інформаційно-комунікаційна компетентність</w:t>
      </w:r>
      <w:r w:rsidRPr="00C61A24">
        <w:rPr>
          <w:rFonts w:ascii="Times New Roman" w:eastAsia="Calibri" w:hAnsi="Times New Roman" w:cs="Times New Roman"/>
          <w:sz w:val="28"/>
          <w:lang w:val="uk-UA"/>
        </w:rPr>
        <w:t>, що передбачає  опанування основою цифрової грамотності для розвитку і спілкування, здатність безпечного та етичного використання засобів інформаційно-комунікаційної компетентності у навчанні та інших життєвих ситуаціях;</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8) </w:t>
      </w:r>
      <w:r w:rsidRPr="00C61A24">
        <w:rPr>
          <w:rFonts w:ascii="Times New Roman" w:eastAsia="Calibri" w:hAnsi="Times New Roman" w:cs="Times New Roman"/>
          <w:sz w:val="28"/>
          <w:u w:val="single"/>
          <w:lang w:val="uk-UA"/>
        </w:rPr>
        <w:t>навчання впродовж життя</w:t>
      </w:r>
      <w:r w:rsidRPr="00C61A24">
        <w:rPr>
          <w:rFonts w:ascii="Times New Roman" w:eastAsia="Calibri" w:hAnsi="Times New Roman" w:cs="Times New Roman"/>
          <w:sz w:val="28"/>
          <w:lang w:val="uk-UA"/>
        </w:rPr>
        <w:t>, що передбачає опанування уміннями і навичками, необхідними для подальшого навчання, організацію власного навчального середовища, отримання нової інформації з метою застосування її для оцінювання навчальних потреб, визначення власних навчальних цілей та способів їх досягнення, навчання працювати самостійно і в групі;</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9) </w:t>
      </w:r>
      <w:r w:rsidRPr="00C61A24">
        <w:rPr>
          <w:rFonts w:ascii="Times New Roman" w:eastAsia="Calibri" w:hAnsi="Times New Roman" w:cs="Times New Roman"/>
          <w:sz w:val="28"/>
          <w:u w:val="single"/>
          <w:lang w:val="uk-UA"/>
        </w:rPr>
        <w:t>громадянські та соціальні компетентності</w:t>
      </w:r>
      <w:r w:rsidRPr="00C61A24">
        <w:rPr>
          <w:rFonts w:ascii="Times New Roman" w:eastAsia="Calibri" w:hAnsi="Times New Roman" w:cs="Times New Roman"/>
          <w:sz w:val="28"/>
          <w:lang w:val="uk-UA"/>
        </w:rPr>
        <w:t>, пов’язані з ідеями демократії, справедливості, рівності, прав людини, добробуту та здорового способу життя, усвідомленням рівних прав і можливостей, що передбачають співпрацю з іншими особами для досягнення спільної мети, активність в житті класу і школи, повагу до прав інших осіб, уміння діяти в конфліктних ситуаціях, пов’язаних з різними проявами дискримінації, цінувати культурне розмаїття різних народів та ідентифікацію себе як громадянина України, дбайливе ставлення до власного здоров’я і збереження здоров’я інших людей, дотримання здорового способу життя;</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10) </w:t>
      </w:r>
      <w:r w:rsidRPr="00C61A24">
        <w:rPr>
          <w:rFonts w:ascii="Times New Roman" w:eastAsia="Calibri" w:hAnsi="Times New Roman" w:cs="Times New Roman"/>
          <w:sz w:val="28"/>
          <w:u w:val="single"/>
          <w:lang w:val="uk-UA"/>
        </w:rPr>
        <w:t>культурна компетентність</w:t>
      </w:r>
      <w:r w:rsidRPr="00C61A24">
        <w:rPr>
          <w:rFonts w:ascii="Times New Roman" w:eastAsia="Calibri" w:hAnsi="Times New Roman" w:cs="Times New Roman"/>
          <w:sz w:val="28"/>
          <w:lang w:val="uk-UA"/>
        </w:rPr>
        <w:t>, що передбачає залучення до різних видів мистецької творчості (образотворче, музичне та інші види мистецтв) шляхом розкриття і розвитку природних здібностей, творчого вираження особистості;</w:t>
      </w:r>
    </w:p>
    <w:p w:rsidR="00C61A24" w:rsidRPr="00C61A24" w:rsidRDefault="00C61A24" w:rsidP="00C61A24">
      <w:pPr>
        <w:ind w:firstLine="851"/>
        <w:rPr>
          <w:rFonts w:ascii="Times New Roman" w:eastAsia="Calibri" w:hAnsi="Times New Roman" w:cs="Times New Roman"/>
          <w:sz w:val="28"/>
          <w:lang w:val="uk-UA"/>
        </w:rPr>
      </w:pPr>
      <w:r w:rsidRPr="00C61A24">
        <w:rPr>
          <w:rFonts w:ascii="Times New Roman" w:eastAsia="Calibri" w:hAnsi="Times New Roman" w:cs="Times New Roman"/>
          <w:sz w:val="28"/>
          <w:lang w:val="uk-UA"/>
        </w:rPr>
        <w:t xml:space="preserve">11) </w:t>
      </w:r>
      <w:r w:rsidRPr="00C61A24">
        <w:rPr>
          <w:rFonts w:ascii="Times New Roman" w:eastAsia="Calibri" w:hAnsi="Times New Roman" w:cs="Times New Roman"/>
          <w:sz w:val="28"/>
          <w:u w:val="single"/>
          <w:lang w:val="uk-UA"/>
        </w:rPr>
        <w:t>підприємливість та фінансова грамотність</w:t>
      </w:r>
      <w:r w:rsidRPr="00C61A24">
        <w:rPr>
          <w:rFonts w:ascii="Times New Roman" w:eastAsia="Calibri" w:hAnsi="Times New Roman" w:cs="Times New Roman"/>
          <w:sz w:val="28"/>
          <w:lang w:val="uk-UA"/>
        </w:rPr>
        <w:t>, що передбачають  ініціативність, готовність брати відповідальність за власні рішення, вміння організовувати свою діяльність для досягнення цілей, усвідомлення етичних цінностей ефективної співпраці, готовність до втілення в життя ініційованих ідей, прийняття власних рішень;</w:t>
      </w:r>
    </w:p>
    <w:p w:rsidR="00C61A24" w:rsidRPr="00C61A24" w:rsidRDefault="00C61A24" w:rsidP="00C61A24">
      <w:pPr>
        <w:spacing w:after="0"/>
        <w:ind w:firstLine="851"/>
        <w:jc w:val="both"/>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uk-UA" w:eastAsia="ru-RU"/>
        </w:rPr>
        <w:t xml:space="preserve">та </w:t>
      </w:r>
      <w:r w:rsidRPr="00C61A24">
        <w:rPr>
          <w:rFonts w:ascii="Times New Roman" w:eastAsia="Times New Roman" w:hAnsi="Times New Roman" w:cs="Times New Roman"/>
          <w:b/>
          <w:bCs/>
          <w:color w:val="000000"/>
          <w:sz w:val="28"/>
          <w:szCs w:val="28"/>
          <w:lang w:val="uk-UA" w:eastAsia="ru-RU"/>
        </w:rPr>
        <w:t>наскрізних умінь</w:t>
      </w:r>
      <w:r w:rsidRPr="00C61A24">
        <w:rPr>
          <w:rFonts w:ascii="Times New Roman" w:eastAsia="Times New Roman" w:hAnsi="Times New Roman" w:cs="Times New Roman"/>
          <w:color w:val="000000"/>
          <w:sz w:val="28"/>
          <w:szCs w:val="28"/>
          <w:lang w:val="uk-UA" w:eastAsia="ru-RU"/>
        </w:rPr>
        <w:t>: читання з розумінням, уміння висловлювати власну думку усно і письмово, критичне та системне мислення, творчість, ініціативність, здатність логічно обґрунтовувати позицію, вміння конструктивно керувати емоціями, оцінювати ризики, приймати рішення, розв'язувати проблеми, співпрацювати з іншими особами.</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lang w:val="ru-RU" w:eastAsia="ru-RU"/>
        </w:rPr>
        <w:t>Результати навчання повинні робити внесок у формування ключових компетентностей учнів.</w:t>
      </w:r>
    </w:p>
    <w:p w:rsidR="00C61A24" w:rsidRPr="00C61A24" w:rsidRDefault="00C61A24" w:rsidP="00C61A24">
      <w:pPr>
        <w:spacing w:line="240" w:lineRule="auto"/>
        <w:ind w:firstLine="709"/>
        <w:jc w:val="both"/>
        <w:rPr>
          <w:rFonts w:ascii="Times New Roman" w:eastAsia="Arial" w:hAnsi="Times New Roman" w:cs="Times New Roman"/>
          <w:sz w:val="28"/>
          <w:szCs w:val="28"/>
          <w:highlight w:val="white"/>
          <w:lang w:val="uk-UA" w:eastAsia="uk-UA"/>
        </w:rPr>
      </w:pPr>
      <w:r w:rsidRPr="00C61A24">
        <w:rPr>
          <w:rFonts w:ascii="Times New Roman" w:eastAsia="Arial" w:hAnsi="Times New Roman" w:cs="Times New Roman"/>
          <w:sz w:val="28"/>
          <w:szCs w:val="28"/>
          <w:highlight w:val="white"/>
          <w:lang w:val="uk-UA" w:eastAsia="uk-UA"/>
        </w:rPr>
        <w:lastRenderedPageBreak/>
        <w:t>Такі ключові компетентності, як уміння вчитися, ініціативність і підприємливість, екологічна грамотність і здоровий спосіб життя, соціальна та громадянська компетентності можуть формуватися відразу засобами усіх предметів. Виокремлення в навчальних програмах таких наскрізних ліній ключових компетентностей як «Екологічна безпека й сталий розвиток», «Громадянська відповідальність», «Здоров’я і безпека», «Підприємливість і фінансова грамотність» спрямоване на</w:t>
      </w:r>
      <w:r w:rsidRPr="00C61A24">
        <w:rPr>
          <w:rFonts w:ascii="Times New Roman" w:eastAsia="Arial" w:hAnsi="Times New Roman" w:cs="Times New Roman"/>
          <w:b/>
          <w:sz w:val="28"/>
          <w:szCs w:val="28"/>
          <w:highlight w:val="white"/>
          <w:lang w:val="uk-UA" w:eastAsia="uk-UA"/>
        </w:rPr>
        <w:t xml:space="preserve"> </w:t>
      </w:r>
      <w:r w:rsidRPr="00C61A24">
        <w:rPr>
          <w:rFonts w:ascii="Times New Roman" w:eastAsia="Arial" w:hAnsi="Times New Roman" w:cs="Times New Roman"/>
          <w:sz w:val="28"/>
          <w:szCs w:val="28"/>
          <w:highlight w:val="white"/>
          <w:lang w:val="uk-UA" w:eastAsia="uk-UA"/>
        </w:rPr>
        <w:t>формування в учнів здатності застосовувати знання й уміння у реальних життєвих ситуаціях.</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xml:space="preserve">Необхідною умовою формування компетентностей є діяльнісна спрямованість навчання, яка передбачає постійне включення учнів до різних видів педагогічно доцільної активної навчально-пізнавальної діяльності, а також практична його спрямованість. Доцільно, де це можливо, не лише показувати виникнення факту із практичної ситуації, а й по можливості перевіряти його на практиці й встановлювати причинно-наслідкові зв’язки. Формуванню ключових компетентностей сприяє встановлення та реалізація в освітньому процесі міжпредметних і внутрішньопредметних зв’язків, а саме: змістово-інформаційних, операційно-діяльнісних і організаційно-методичних. Їх використання посилює пізнавальний інтерес учнів до навчання і підвищує рівень їхньої загальної культури, створює умови для систематизації навчального матеріалу і формування наукового світогляду. Учні набувають досвіду застосування знань на практиці та перенесення їх в нові ситуації. </w:t>
      </w:r>
    </w:p>
    <w:bookmarkEnd w:id="1"/>
    <w:p w:rsidR="00C61A24" w:rsidRPr="00C61A24" w:rsidRDefault="00C61A24" w:rsidP="00C61A24">
      <w:pPr>
        <w:spacing w:line="240" w:lineRule="auto"/>
        <w:ind w:firstLine="709"/>
        <w:jc w:val="both"/>
        <w:rPr>
          <w:rFonts w:ascii="Times New Roman" w:eastAsia="Calibri" w:hAnsi="Times New Roman" w:cs="Times New Roman"/>
          <w:b/>
          <w:sz w:val="28"/>
          <w:szCs w:val="28"/>
          <w:lang w:val="uk-UA"/>
        </w:rPr>
      </w:pPr>
      <w:r w:rsidRPr="00C61A24">
        <w:rPr>
          <w:rFonts w:ascii="Times New Roman" w:eastAsia="Calibri" w:hAnsi="Times New Roman" w:cs="Times New Roman"/>
          <w:b/>
          <w:i/>
          <w:sz w:val="28"/>
          <w:szCs w:val="28"/>
          <w:lang w:val="uk-UA"/>
        </w:rPr>
        <w:t>Вимоги до осіб, які можуть розпочинати здобуття базової середньої освіти</w:t>
      </w:r>
      <w:r w:rsidRPr="00C61A24">
        <w:rPr>
          <w:rFonts w:ascii="Times New Roman" w:eastAsia="Calibri" w:hAnsi="Times New Roman" w:cs="Times New Roman"/>
          <w:i/>
          <w:sz w:val="28"/>
          <w:szCs w:val="28"/>
          <w:lang w:val="uk-UA"/>
        </w:rPr>
        <w:t>.</w:t>
      </w:r>
      <w:r w:rsidRPr="00C61A24">
        <w:rPr>
          <w:rFonts w:ascii="Times New Roman" w:eastAsia="Calibri" w:hAnsi="Times New Roman" w:cs="Times New Roman"/>
          <w:b/>
          <w:sz w:val="28"/>
          <w:szCs w:val="28"/>
          <w:lang w:val="uk-UA"/>
        </w:rPr>
        <w:t xml:space="preserve">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Початкова освіта здобувається, як правило, з шести років (відповідно до Закону України «Про освіту»). </w:t>
      </w:r>
    </w:p>
    <w:p w:rsidR="00C61A24" w:rsidRPr="00C61A24" w:rsidRDefault="00C61A24" w:rsidP="00C61A24">
      <w:pPr>
        <w:ind w:firstLine="851"/>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uk-UA" w:eastAsia="ru-RU"/>
        </w:rPr>
        <w:t>Період життя дитини від п’яти до шести (семи) років (старший дошкільний вік) визначається цілісною зміною її особистості, готовністю до нової соціальної ситуації розвитку. Пріоритетом цього процесу є формування і розвиток базових особистісних якостей дітей: спостережливості, допитливості, довільності поведінки, міжособистісної позитивної комунікації, відповідальності, діяльнісного і різнобічного освоєння навколишньої дійсності та ін. Потенційно це виявляється у певному рівні готовності дитини до систематичного навчання – фізичної, соціальної, емоційно-ціннісної, пізнавальної, мовленнєвої, творчої.</w:t>
      </w:r>
    </w:p>
    <w:p w:rsidR="00C61A24" w:rsidRPr="00C61A24" w:rsidRDefault="00C61A24" w:rsidP="00C61A24">
      <w:pPr>
        <w:ind w:firstLine="851"/>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color w:val="000000"/>
          <w:sz w:val="28"/>
          <w:szCs w:val="28"/>
          <w:lang w:val="uk-UA" w:eastAsia="ru-RU"/>
        </w:rPr>
        <w:t xml:space="preserve">Зберігаючи наступність із дошкільним періодом дитинства, початкова школа забезпечує подальше становлення особистості дитини, її фізичний, інтелектуальний, соціальний розвиток; формує здатність до творчого </w:t>
      </w:r>
      <w:r w:rsidRPr="00C61A24">
        <w:rPr>
          <w:rFonts w:ascii="Times New Roman" w:eastAsia="Times New Roman" w:hAnsi="Times New Roman" w:cs="Times New Roman"/>
          <w:color w:val="000000"/>
          <w:sz w:val="28"/>
          <w:szCs w:val="28"/>
          <w:lang w:val="uk-UA" w:eastAsia="ru-RU"/>
        </w:rPr>
        <w:lastRenderedPageBreak/>
        <w:t>самовираження, критичного мислення, виховує ціннісне ставлення до держави, рідного краю, української культури, пошанування своєї гідності та інших людей, збереження здоров’я.</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Освітня програма  початкової освіти передбачає досягнення учнями результатів навчання (компетентностей), визначених Державним стандартом.</w:t>
      </w:r>
      <w:r w:rsidRPr="00C61A24">
        <w:rPr>
          <w:rFonts w:ascii="Times New Roman" w:eastAsia="Times New Roman" w:hAnsi="Times New Roman" w:cs="Times New Roman"/>
          <w:b/>
          <w:b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 xml:space="preserve">Контроль і оцінювання навчальних досягнень здобувачів здійснюються на суб’єкт-суб’єктних засадах, що передбачає систематичне відстеження їхнього індивідуального розвитку у процесі навчання. За цих умов контрольно-оцінювальна діяльність набуває для здобувачів формувального характеру. Контроль спрямований на пошук ефективних шляхів поступу кожного здобувача у навчанні, а визначення особистих результатів здобувачів не передбачає порівняння із досягненнями інших і не підлягає статистичному обліку з боку адміністративних органів. </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 xml:space="preserve">Упродовж навчання </w:t>
      </w:r>
      <w:r w:rsidRPr="00C61A24">
        <w:rPr>
          <w:rFonts w:ascii="Times New Roman" w:eastAsia="Times New Roman" w:hAnsi="Times New Roman" w:cs="Times New Roman"/>
          <w:color w:val="000000"/>
          <w:sz w:val="28"/>
          <w:szCs w:val="28"/>
          <w:lang w:val="uk-UA" w:eastAsia="ru-RU"/>
        </w:rPr>
        <w:t>у</w:t>
      </w:r>
      <w:r w:rsidRPr="00C61A24">
        <w:rPr>
          <w:rFonts w:ascii="Times New Roman" w:eastAsia="Times New Roman" w:hAnsi="Times New Roman" w:cs="Times New Roman"/>
          <w:color w:val="000000"/>
          <w:sz w:val="28"/>
          <w:szCs w:val="28"/>
          <w:lang w:val="ru-RU" w:eastAsia="ru-RU"/>
        </w:rPr>
        <w:t xml:space="preserve"> початковій школі здобувачі освіти опановують способи самоконтролю, саморефлексії і самооцінювання, що сприяє вихованню відповідальності, розвитку інтересу, своєчасному виявленню прогалин у знаннях, уміннях, навичках та їх корекції.</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Навчальні досягнення здобувачів у 1</w:t>
      </w:r>
      <w:r w:rsidRPr="00C61A24">
        <w:rPr>
          <w:rFonts w:ascii="Times New Roman" w:eastAsia="Times New Roman" w:hAnsi="Times New Roman" w:cs="Times New Roman"/>
          <w:color w:val="000000"/>
          <w:sz w:val="28"/>
          <w:szCs w:val="28"/>
          <w:lang w:val="uk-UA" w:eastAsia="ru-RU"/>
        </w:rPr>
        <w:t>-2</w:t>
      </w:r>
      <w:r w:rsidR="00D20ADE">
        <w:rPr>
          <w:rFonts w:ascii="Times New Roman" w:eastAsia="Times New Roman" w:hAnsi="Times New Roman" w:cs="Times New Roman"/>
          <w:color w:val="000000"/>
          <w:sz w:val="28"/>
          <w:szCs w:val="28"/>
          <w:lang w:val="uk-UA" w:eastAsia="ru-RU"/>
        </w:rPr>
        <w:t xml:space="preserve"> та</w:t>
      </w:r>
      <w:r w:rsidR="00D20ADE" w:rsidRPr="00D20ADE">
        <w:rPr>
          <w:rFonts w:ascii="Times New Roman" w:eastAsia="Times New Roman" w:hAnsi="Times New Roman" w:cs="Times New Roman"/>
          <w:color w:val="000000"/>
          <w:sz w:val="28"/>
          <w:szCs w:val="28"/>
          <w:lang w:val="ru-RU" w:eastAsia="ru-RU"/>
        </w:rPr>
        <w:t xml:space="preserve"> </w:t>
      </w:r>
      <w:r w:rsidR="00D20ADE" w:rsidRPr="00C61A24">
        <w:rPr>
          <w:rFonts w:ascii="Times New Roman" w:eastAsia="Times New Roman" w:hAnsi="Times New Roman" w:cs="Times New Roman"/>
          <w:color w:val="000000"/>
          <w:sz w:val="28"/>
          <w:szCs w:val="28"/>
          <w:lang w:val="ru-RU" w:eastAsia="ru-RU"/>
        </w:rPr>
        <w:t xml:space="preserve">у 3-4 </w:t>
      </w:r>
      <w:r w:rsidR="00D20ADE">
        <w:rPr>
          <w:rFonts w:ascii="Times New Roman" w:eastAsia="Times New Roman" w:hAnsi="Times New Roman" w:cs="Times New Roman"/>
          <w:color w:val="000000"/>
          <w:sz w:val="28"/>
          <w:szCs w:val="28"/>
          <w:lang w:val="uk-UA" w:eastAsia="ru-RU"/>
        </w:rPr>
        <w:t xml:space="preserve"> </w:t>
      </w:r>
      <w:r w:rsidRPr="00C61A24">
        <w:rPr>
          <w:rFonts w:ascii="Times New Roman" w:eastAsia="Times New Roman" w:hAnsi="Times New Roman" w:cs="Times New Roman"/>
          <w:color w:val="000000"/>
          <w:sz w:val="28"/>
          <w:szCs w:val="28"/>
          <w:lang w:val="uk-UA" w:eastAsia="ru-RU"/>
        </w:rPr>
        <w:t xml:space="preserve"> </w:t>
      </w:r>
      <w:r w:rsidRPr="00C61A24">
        <w:rPr>
          <w:rFonts w:ascii="Times New Roman" w:eastAsia="Times New Roman" w:hAnsi="Times New Roman" w:cs="Times New Roman"/>
          <w:color w:val="000000"/>
          <w:sz w:val="28"/>
          <w:szCs w:val="28"/>
          <w:lang w:val="ru-RU" w:eastAsia="ru-RU"/>
        </w:rPr>
        <w:t>класах підлягають вербальному, формувальному оцінюванню</w:t>
      </w:r>
      <w:r w:rsidR="00D20ADE">
        <w:rPr>
          <w:rFonts w:ascii="Times New Roman" w:eastAsia="Times New Roman" w:hAnsi="Times New Roman" w:cs="Times New Roman"/>
          <w:color w:val="000000"/>
          <w:sz w:val="28"/>
          <w:szCs w:val="28"/>
          <w:lang w:val="ru-RU" w:eastAsia="ru-RU"/>
        </w:rPr>
        <w:t>.</w:t>
      </w:r>
      <w:r w:rsidRPr="00C61A24">
        <w:rPr>
          <w:rFonts w:ascii="Times New Roman" w:eastAsia="Times New Roman" w:hAnsi="Times New Roman" w:cs="Times New Roman"/>
          <w:color w:val="000000"/>
          <w:sz w:val="28"/>
          <w:szCs w:val="28"/>
          <w:lang w:val="ru-RU" w:eastAsia="ru-RU"/>
        </w:rPr>
        <w:t xml:space="preserve"> </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Формувальне оцінювання має на меті: підтримати навчальний розвиток дітей;</w:t>
      </w:r>
      <w:r w:rsidRPr="00C61A24">
        <w:rPr>
          <w:rFonts w:ascii="Times New Roman" w:eastAsia="Times New Roman" w:hAnsi="Times New Roman" w:cs="Times New Roman"/>
          <w:color w:val="000000"/>
          <w:sz w:val="28"/>
          <w:szCs w:val="28"/>
          <w:lang w:val="uk-UA" w:eastAsia="ru-RU"/>
        </w:rPr>
        <w:t xml:space="preserve"> </w:t>
      </w:r>
      <w:r w:rsidRPr="00C61A24">
        <w:rPr>
          <w:rFonts w:ascii="Times New Roman" w:eastAsia="Times New Roman" w:hAnsi="Times New Roman" w:cs="Times New Roman"/>
          <w:color w:val="000000"/>
          <w:sz w:val="28"/>
          <w:szCs w:val="28"/>
          <w:lang w:val="ru-RU" w:eastAsia="ru-RU"/>
        </w:rPr>
        <w:t>вибудовувати індивідуальну</w:t>
      </w:r>
      <w:r w:rsidRPr="00C61A24">
        <w:rPr>
          <w:rFonts w:ascii="Times New Roman" w:eastAsia="Times New Roman" w:hAnsi="Times New Roman" w:cs="Times New Roman"/>
          <w:color w:val="000000"/>
          <w:sz w:val="28"/>
          <w:szCs w:val="28"/>
          <w:lang w:val="uk-UA" w:eastAsia="ru-RU"/>
        </w:rPr>
        <w:t xml:space="preserve"> трае</w:t>
      </w:r>
      <w:r w:rsidRPr="00C61A24">
        <w:rPr>
          <w:rFonts w:ascii="Times New Roman" w:eastAsia="Times New Roman" w:hAnsi="Times New Roman" w:cs="Times New Roman"/>
          <w:color w:val="000000"/>
          <w:sz w:val="28"/>
          <w:szCs w:val="28"/>
          <w:lang w:val="ru-RU" w:eastAsia="ru-RU"/>
        </w:rPr>
        <w:t>кторію їхнього розвитку; діагностувати досягнення на кожному з етапів процесу навчання; вчасно виявляти проблеми й запобігати їх нашаруванню; аналізувати хід реалізації навчальної програми й ухвалювати рішення щодо корегування програми і методів навчання відповідно до індивідуальних потреб дитини;мотивувати прагнення здобути максимально можливі результати;виховувати ціннісні якості особистості, бажання навчатися, не боятися помилок, переконання у власних можливостях і здібностях.</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Здобувачі початкової освіти проходять державну підсумкову атестацію, яка здійснюється лише з метою моніторингу якості освітньої діяльності закладів освіти та (або) якості освіти.</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lang w:val="ru-RU" w:eastAsia="ru-RU"/>
        </w:rPr>
        <w:t>З метою неперервного відстеження результатів початкової освіти, їх прогнозування та коригування можуть проводитися моніторингові дослідження навчальних досягнень на національному, обласному, районному, шкільному рівнях, а також на рівні окремих класів. Аналіз результатів моніторингу дає можливість відстежувати стан реалізації цілей початкової освіти та вчасно приймати необхідні педагогічні рішення</w:t>
      </w:r>
      <w:r w:rsidRPr="00C61A24">
        <w:rPr>
          <w:rFonts w:ascii="Times New Roman" w:eastAsia="Times New Roman" w:hAnsi="Times New Roman" w:cs="Times New Roman"/>
          <w:color w:val="000000"/>
          <w:sz w:val="28"/>
          <w:szCs w:val="28"/>
          <w:lang w:val="uk-UA" w:eastAsia="ru-RU"/>
        </w:rPr>
        <w:t>.</w:t>
      </w:r>
    </w:p>
    <w:p w:rsidR="00C61A24" w:rsidRPr="00C61A24" w:rsidRDefault="00C61A24" w:rsidP="00C61A24">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lastRenderedPageBreak/>
        <w:t>Особи з особливими освітніми потребами можуть розпочинати здобуття базової середньої освіти за інших умов</w:t>
      </w:r>
    </w:p>
    <w:p w:rsidR="004129BA" w:rsidRDefault="00C61A24" w:rsidP="00C61A24">
      <w:pPr>
        <w:widowControl w:val="0"/>
        <w:autoSpaceDE w:val="0"/>
        <w:autoSpaceDN w:val="0"/>
        <w:adjustRightInd w:val="0"/>
        <w:spacing w:after="0" w:line="240" w:lineRule="auto"/>
        <w:rPr>
          <w:rFonts w:ascii="Times New Roman" w:eastAsia="Times New Roman" w:hAnsi="Times New Roman" w:cs="Times New Roman"/>
          <w:b/>
          <w:color w:val="000000"/>
          <w:sz w:val="28"/>
          <w:szCs w:val="28"/>
          <w:lang w:val="uk-UA" w:eastAsia="ru-RU"/>
        </w:rPr>
      </w:pPr>
      <w:r w:rsidRPr="006C68AF">
        <w:rPr>
          <w:rFonts w:ascii="Times New Roman" w:eastAsia="Times New Roman" w:hAnsi="Times New Roman" w:cs="Times New Roman"/>
          <w:b/>
          <w:color w:val="000000"/>
          <w:sz w:val="28"/>
          <w:szCs w:val="28"/>
          <w:lang w:val="uk-UA" w:eastAsia="ru-RU"/>
        </w:rPr>
        <w:t xml:space="preserve">Освітні галузі </w:t>
      </w:r>
      <w:r w:rsidR="00DF61E9" w:rsidRPr="006C68AF">
        <w:rPr>
          <w:rFonts w:ascii="Times New Roman" w:eastAsia="Times New Roman" w:hAnsi="Times New Roman" w:cs="Times New Roman"/>
          <w:b/>
          <w:color w:val="000000"/>
          <w:sz w:val="28"/>
          <w:szCs w:val="28"/>
          <w:lang w:val="uk-UA" w:eastAsia="ru-RU"/>
        </w:rPr>
        <w:t>1-2,</w:t>
      </w:r>
      <w:r w:rsidR="00EC2EB3">
        <w:rPr>
          <w:rFonts w:ascii="Times New Roman" w:eastAsia="Times New Roman" w:hAnsi="Times New Roman" w:cs="Times New Roman"/>
          <w:b/>
          <w:color w:val="000000"/>
          <w:sz w:val="28"/>
          <w:szCs w:val="28"/>
          <w:lang w:val="uk-UA" w:eastAsia="ru-RU"/>
        </w:rPr>
        <w:t xml:space="preserve"> </w:t>
      </w:r>
      <w:r w:rsidR="00DF61E9" w:rsidRPr="006C68AF">
        <w:rPr>
          <w:rFonts w:ascii="Times New Roman" w:eastAsia="Times New Roman" w:hAnsi="Times New Roman" w:cs="Times New Roman"/>
          <w:b/>
          <w:color w:val="000000"/>
          <w:sz w:val="28"/>
          <w:szCs w:val="28"/>
          <w:lang w:val="uk-UA" w:eastAsia="ru-RU"/>
        </w:rPr>
        <w:t>3-4</w:t>
      </w:r>
      <w:r w:rsidR="00DF61E9" w:rsidRPr="00DF61E9">
        <w:rPr>
          <w:rFonts w:ascii="Times New Roman" w:eastAsia="Times New Roman" w:hAnsi="Times New Roman" w:cs="Times New Roman"/>
          <w:b/>
          <w:color w:val="000000"/>
          <w:sz w:val="28"/>
          <w:szCs w:val="28"/>
          <w:lang w:val="ru-RU" w:eastAsia="ru-RU"/>
        </w:rPr>
        <w:t>  </w:t>
      </w:r>
      <w:r w:rsidR="00DF61E9" w:rsidRPr="006C68AF">
        <w:rPr>
          <w:rFonts w:ascii="Times New Roman" w:eastAsia="Times New Roman" w:hAnsi="Times New Roman" w:cs="Times New Roman"/>
          <w:b/>
          <w:color w:val="000000"/>
          <w:sz w:val="28"/>
          <w:szCs w:val="28"/>
          <w:lang w:val="uk-UA" w:eastAsia="ru-RU"/>
        </w:rPr>
        <w:t>класів(НУШ)</w:t>
      </w:r>
      <w:r w:rsidR="006C68AF">
        <w:rPr>
          <w:rFonts w:ascii="Times New Roman" w:eastAsia="Times New Roman" w:hAnsi="Times New Roman" w:cs="Times New Roman"/>
          <w:b/>
          <w:color w:val="000000"/>
          <w:sz w:val="28"/>
          <w:szCs w:val="28"/>
          <w:lang w:val="uk-UA" w:eastAsia="ru-RU"/>
        </w:rPr>
        <w:t>:</w:t>
      </w:r>
    </w:p>
    <w:p w:rsidR="006C68AF" w:rsidRPr="006C68AF" w:rsidRDefault="006C68AF" w:rsidP="00C61A24">
      <w:pPr>
        <w:widowControl w:val="0"/>
        <w:autoSpaceDE w:val="0"/>
        <w:autoSpaceDN w:val="0"/>
        <w:adjustRightInd w:val="0"/>
        <w:spacing w:after="0" w:line="240" w:lineRule="auto"/>
        <w:rPr>
          <w:rFonts w:ascii="Times New Roman" w:eastAsia="Times New Roman" w:hAnsi="Times New Roman" w:cs="Times New Roman"/>
          <w:b/>
          <w:color w:val="000000"/>
          <w:sz w:val="28"/>
          <w:szCs w:val="28"/>
          <w:lang w:val="uk-UA" w:eastAsia="ru-RU"/>
        </w:rPr>
      </w:pP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b/>
          <w:bCs/>
          <w:iCs/>
          <w:color w:val="000000"/>
          <w:sz w:val="28"/>
          <w:szCs w:val="28"/>
          <w:lang w:val="uk-UA" w:eastAsia="ru-RU"/>
        </w:rPr>
        <w:t xml:space="preserve">Мовно-літературна освітня галузь </w:t>
      </w:r>
      <w:r w:rsidRPr="00C61A24">
        <w:rPr>
          <w:rFonts w:ascii="Times New Roman" w:eastAsia="Times New Roman" w:hAnsi="Times New Roman" w:cs="Times New Roman"/>
          <w:iCs/>
          <w:color w:val="000000"/>
          <w:sz w:val="28"/>
          <w:szCs w:val="28"/>
          <w:lang w:val="uk-UA" w:eastAsia="ru-RU"/>
        </w:rPr>
        <w:t>(</w:t>
      </w:r>
      <w:r w:rsidRPr="00C61A24">
        <w:rPr>
          <w:rFonts w:ascii="Times New Roman" w:eastAsia="Times New Roman" w:hAnsi="Times New Roman" w:cs="Times New Roman"/>
          <w:b/>
          <w:iCs/>
          <w:color w:val="000000"/>
          <w:sz w:val="28"/>
          <w:szCs w:val="28"/>
          <w:lang w:val="uk-UA" w:eastAsia="ru-RU"/>
        </w:rPr>
        <w:t>українська мова і літературне читання, румунська  мова  і  літературне  читання, англійська мова</w:t>
      </w:r>
      <w:r w:rsidRPr="00C61A24">
        <w:rPr>
          <w:rFonts w:ascii="Times New Roman" w:eastAsia="Times New Roman" w:hAnsi="Times New Roman" w:cs="Times New Roman"/>
          <w:iCs/>
          <w:color w:val="000000"/>
          <w:sz w:val="28"/>
          <w:szCs w:val="28"/>
          <w:lang w:val="uk-UA" w:eastAsia="ru-RU"/>
        </w:rPr>
        <w:t>)</w:t>
      </w:r>
      <w:r w:rsidRPr="00C61A24">
        <w:rPr>
          <w:rFonts w:ascii="Times New Roman" w:eastAsia="Times New Roman" w:hAnsi="Times New Roman" w:cs="Times New Roman"/>
          <w:color w:val="000000"/>
          <w:sz w:val="28"/>
          <w:szCs w:val="28"/>
          <w:lang w:val="uk-UA" w:eastAsia="ru-RU"/>
        </w:rPr>
        <w:t xml:space="preserve"> ставить за мету розвиток особистості дитини засобами різних видів мовленнєвої діяльності, формування ключових, комунікативної та читацької компетентностей; розвиток здатності спілкуватися українською мовою для духовного, культурного й національного самовияву, послуговуватися нею в особистому й суспільному житті, у міжкультурному діалозі; збагачення емоційно-чуттєвого досвіду, розвиток мовленнєво-творчих здібностей.</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lang w:val="uk-UA" w:eastAsia="ru-RU"/>
        </w:rPr>
        <w:t xml:space="preserve">У початковому курсі мовно-літературної освіти виділено такі </w:t>
      </w:r>
      <w:r w:rsidRPr="00C61A24">
        <w:rPr>
          <w:rFonts w:ascii="Times New Roman" w:eastAsia="Times New Roman" w:hAnsi="Times New Roman" w:cs="Times New Roman"/>
          <w:b/>
          <w:bCs/>
          <w:color w:val="000000"/>
          <w:sz w:val="28"/>
          <w:szCs w:val="28"/>
          <w:lang w:val="uk-UA" w:eastAsia="ru-RU"/>
        </w:rPr>
        <w:t>змістові лінії</w:t>
      </w:r>
      <w:r w:rsidRPr="00C61A24">
        <w:rPr>
          <w:rFonts w:ascii="Times New Roman" w:eastAsia="Times New Roman" w:hAnsi="Times New Roman" w:cs="Times New Roman"/>
          <w:color w:val="000000"/>
          <w:sz w:val="28"/>
          <w:szCs w:val="28"/>
          <w:lang w:val="uk-UA" w:eastAsia="ru-RU"/>
        </w:rPr>
        <w:t xml:space="preserve">: «Взаємодіємо усно», «Читаємо», «Взаємодіємо письмово», «Досліджуємо медіа», «Досліджуємо мовні явища». </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lang w:val="uk-UA" w:eastAsia="ru-RU"/>
        </w:rPr>
        <w:t>Змістові лінії реалізуються через такі інтегровані курси і навчальні предмети:</w:t>
      </w:r>
      <w:r w:rsidRPr="00C61A24">
        <w:rPr>
          <w:rFonts w:ascii="Times New Roman" w:eastAsia="Times New Roman" w:hAnsi="Times New Roman" w:cs="Times New Roman"/>
          <w:sz w:val="28"/>
          <w:szCs w:val="28"/>
          <w:lang w:val="uk-UA" w:eastAsia="ru-RU"/>
        </w:rPr>
        <w:t xml:space="preserve"> </w:t>
      </w:r>
      <w:r w:rsidRPr="00C61A24">
        <w:rPr>
          <w:rFonts w:ascii="Times New Roman" w:eastAsia="Times New Roman" w:hAnsi="Times New Roman" w:cs="Times New Roman"/>
          <w:color w:val="000000"/>
          <w:sz w:val="28"/>
          <w:szCs w:val="28"/>
          <w:lang w:val="uk-UA" w:eastAsia="ru-RU"/>
        </w:rPr>
        <w:t>1 клас – інтегрований курс «Навчання грамоти»;</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b/>
          <w:bCs/>
          <w:iCs/>
          <w:color w:val="000000"/>
          <w:sz w:val="28"/>
          <w:szCs w:val="28"/>
          <w:lang w:val="uk-UA" w:eastAsia="ru-RU"/>
        </w:rPr>
        <w:t>Математична галузь</w:t>
      </w:r>
      <w:r w:rsidRPr="00C61A24">
        <w:rPr>
          <w:rFonts w:ascii="Times New Roman" w:eastAsia="Times New Roman" w:hAnsi="Times New Roman" w:cs="Times New Roman"/>
          <w:b/>
          <w:bCs/>
          <w:color w:val="000000"/>
          <w:sz w:val="28"/>
          <w:szCs w:val="28"/>
          <w:lang w:val="uk-UA" w:eastAsia="ru-RU"/>
        </w:rPr>
        <w:t xml:space="preserve"> </w:t>
      </w:r>
      <w:r w:rsidRPr="00C61A24">
        <w:rPr>
          <w:rFonts w:ascii="Times New Roman" w:eastAsia="Times New Roman" w:hAnsi="Times New Roman" w:cs="Times New Roman"/>
          <w:color w:val="000000"/>
          <w:sz w:val="28"/>
          <w:szCs w:val="28"/>
          <w:lang w:val="uk-UA" w:eastAsia="ru-RU"/>
        </w:rPr>
        <w:t>(</w:t>
      </w:r>
      <w:r w:rsidRPr="00C61A24">
        <w:rPr>
          <w:rFonts w:ascii="Times New Roman" w:eastAsia="Times New Roman" w:hAnsi="Times New Roman" w:cs="Times New Roman"/>
          <w:b/>
          <w:iCs/>
          <w:color w:val="000000"/>
          <w:sz w:val="28"/>
          <w:szCs w:val="28"/>
          <w:lang w:val="uk-UA" w:eastAsia="ru-RU"/>
        </w:rPr>
        <w:t>математика</w:t>
      </w:r>
      <w:r w:rsidRPr="00C61A24">
        <w:rPr>
          <w:rFonts w:ascii="Times New Roman" w:eastAsia="Times New Roman" w:hAnsi="Times New Roman" w:cs="Times New Roman"/>
          <w:color w:val="000000"/>
          <w:sz w:val="28"/>
          <w:szCs w:val="28"/>
          <w:lang w:val="uk-UA" w:eastAsia="ru-RU"/>
        </w:rPr>
        <w:t>) ставить за мету</w:t>
      </w:r>
      <w:r w:rsidRPr="00C61A24">
        <w:rPr>
          <w:rFonts w:ascii="Times New Roman" w:eastAsia="Times New Roman" w:hAnsi="Times New Roman" w:cs="Times New Roman"/>
          <w:b/>
          <w:bCs/>
          <w:color w:val="000000"/>
          <w:sz w:val="28"/>
          <w:szCs w:val="28"/>
          <w:lang w:val="uk-UA" w:eastAsia="ru-RU"/>
        </w:rPr>
        <w:t xml:space="preserve"> </w:t>
      </w:r>
      <w:r w:rsidRPr="00C61A24">
        <w:rPr>
          <w:rFonts w:ascii="Times New Roman" w:eastAsia="Times New Roman" w:hAnsi="Times New Roman" w:cs="Times New Roman"/>
          <w:color w:val="000000"/>
          <w:sz w:val="28"/>
          <w:szCs w:val="28"/>
          <w:lang w:val="uk-UA" w:eastAsia="ru-RU"/>
        </w:rPr>
        <w:t>різнобічний розвиток особистості дитини та її світоглядних орієнтацій засобами математичної діяльності, формування математичної й інших ключових компетентностей, необхідних їй для життя та продовження навчання.</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 xml:space="preserve">Реалізація мети і завдань </w:t>
      </w:r>
      <w:r w:rsidRPr="00C61A24">
        <w:rPr>
          <w:rFonts w:ascii="Times New Roman" w:eastAsia="Times New Roman" w:hAnsi="Times New Roman" w:cs="Times New Roman"/>
          <w:bCs/>
          <w:color w:val="000000"/>
          <w:sz w:val="28"/>
          <w:szCs w:val="28"/>
          <w:lang w:val="ru-RU" w:eastAsia="ru-RU"/>
        </w:rPr>
        <w:t>початкового курсу</w:t>
      </w:r>
      <w:r w:rsidRPr="00C61A24">
        <w:rPr>
          <w:rFonts w:ascii="Times New Roman" w:eastAsia="Times New Roman" w:hAnsi="Times New Roman" w:cs="Times New Roman"/>
          <w:color w:val="000000"/>
          <w:sz w:val="28"/>
          <w:szCs w:val="28"/>
          <w:lang w:val="ru-RU" w:eastAsia="ru-RU"/>
        </w:rPr>
        <w:t xml:space="preserve"> </w:t>
      </w:r>
      <w:r w:rsidRPr="00C61A24">
        <w:rPr>
          <w:rFonts w:ascii="Times New Roman" w:eastAsia="Times New Roman" w:hAnsi="Times New Roman" w:cs="Times New Roman"/>
          <w:bCs/>
          <w:color w:val="000000"/>
          <w:sz w:val="28"/>
          <w:szCs w:val="28"/>
          <w:lang w:val="ru-RU" w:eastAsia="ru-RU"/>
        </w:rPr>
        <w:t>математики</w:t>
      </w:r>
      <w:r w:rsidRPr="00C61A24">
        <w:rPr>
          <w:rFonts w:ascii="Times New Roman" w:eastAsia="Times New Roman" w:hAnsi="Times New Roman" w:cs="Times New Roman"/>
          <w:color w:val="000000"/>
          <w:sz w:val="28"/>
          <w:szCs w:val="28"/>
          <w:lang w:val="ru-RU" w:eastAsia="ru-RU"/>
        </w:rPr>
        <w:t xml:space="preserve"> здійснюється за такими </w:t>
      </w:r>
      <w:r w:rsidRPr="00C61A24">
        <w:rPr>
          <w:rFonts w:ascii="Times New Roman" w:eastAsia="Times New Roman" w:hAnsi="Times New Roman" w:cs="Times New Roman"/>
          <w:b/>
          <w:bCs/>
          <w:color w:val="000000"/>
          <w:sz w:val="28"/>
          <w:szCs w:val="28"/>
          <w:lang w:val="ru-RU" w:eastAsia="ru-RU"/>
        </w:rPr>
        <w:t>змістовими лініями</w:t>
      </w:r>
      <w:r w:rsidRPr="00C61A24">
        <w:rPr>
          <w:rFonts w:ascii="Times New Roman" w:eastAsia="Times New Roman" w:hAnsi="Times New Roman" w:cs="Times New Roman"/>
          <w:color w:val="000000"/>
          <w:sz w:val="28"/>
          <w:szCs w:val="28"/>
          <w:lang w:val="ru-RU" w:eastAsia="ru-RU"/>
        </w:rPr>
        <w:t>: «Числа, дії з числами. Величини», «Геометричні фігури», «Вирази, рівності, нерівності», «Робота з даними», «Математичні задачі і дослідження».</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 xml:space="preserve">До програми кожного класу подано </w:t>
      </w:r>
      <w:r w:rsidRPr="00C61A24">
        <w:rPr>
          <w:rFonts w:ascii="Times New Roman" w:eastAsia="Times New Roman" w:hAnsi="Times New Roman" w:cs="Times New Roman"/>
          <w:bCs/>
          <w:color w:val="000000"/>
          <w:sz w:val="28"/>
          <w:szCs w:val="28"/>
          <w:lang w:val="ru-RU" w:eastAsia="ru-RU"/>
        </w:rPr>
        <w:t>орієнтовний перелік</w:t>
      </w:r>
      <w:r w:rsidRPr="00C61A24">
        <w:rPr>
          <w:rFonts w:ascii="Times New Roman" w:eastAsia="Times New Roman" w:hAnsi="Times New Roman" w:cs="Times New Roman"/>
          <w:color w:val="000000"/>
          <w:sz w:val="28"/>
          <w:szCs w:val="28"/>
          <w:lang w:val="ru-RU" w:eastAsia="ru-RU"/>
        </w:rPr>
        <w:t xml:space="preserve"> додаткових тем для розширеного вивчення курсу. Додаткові теми не є обов’язковими для вивчення. Учитель може обрати окремі теми із пропонованих або дібрати теми самостійно з огляду на методичну доцільність та пізнавальні потреби учнів. Результати вивчення додаткових тем не підлягають оцінюванню.</w:t>
      </w:r>
    </w:p>
    <w:p w:rsidR="00C61A24" w:rsidRPr="00C61A24" w:rsidRDefault="00C61A24" w:rsidP="00C61A24">
      <w:pPr>
        <w:spacing w:after="0"/>
        <w:ind w:firstLine="851"/>
        <w:jc w:val="both"/>
        <w:rPr>
          <w:rFonts w:ascii="Times New Roman" w:eastAsia="Times New Roman" w:hAnsi="Times New Roman" w:cs="Times New Roman"/>
          <w:i/>
          <w:sz w:val="28"/>
          <w:szCs w:val="28"/>
          <w:lang w:val="ru-RU" w:eastAsia="ru-RU"/>
        </w:rPr>
      </w:pPr>
      <w:r w:rsidRPr="00C61A24">
        <w:rPr>
          <w:rFonts w:ascii="Times New Roman" w:eastAsia="Times New Roman" w:hAnsi="Times New Roman" w:cs="Times New Roman"/>
          <w:b/>
          <w:bCs/>
          <w:i/>
          <w:iCs/>
          <w:color w:val="000000"/>
          <w:sz w:val="28"/>
          <w:szCs w:val="28"/>
          <w:lang w:val="ru-RU" w:eastAsia="ru-RU"/>
        </w:rPr>
        <w:t>Громадянська та історична, соціальна та здоров'язбережувальна, природнича</w:t>
      </w:r>
      <w:r w:rsidRPr="00C61A24">
        <w:rPr>
          <w:rFonts w:ascii="Times New Roman" w:eastAsia="Times New Roman" w:hAnsi="Times New Roman" w:cs="Times New Roman"/>
          <w:b/>
          <w:bCs/>
          <w:i/>
          <w:iCs/>
          <w:color w:val="000000"/>
          <w:sz w:val="28"/>
          <w:szCs w:val="28"/>
          <w:lang w:val="uk-UA" w:eastAsia="ru-RU"/>
        </w:rPr>
        <w:t xml:space="preserve"> та технологічна </w:t>
      </w:r>
      <w:r w:rsidRPr="00C61A24">
        <w:rPr>
          <w:rFonts w:ascii="Times New Roman" w:eastAsia="Times New Roman" w:hAnsi="Times New Roman" w:cs="Times New Roman"/>
          <w:b/>
          <w:bCs/>
          <w:i/>
          <w:iCs/>
          <w:color w:val="000000"/>
          <w:sz w:val="28"/>
          <w:szCs w:val="28"/>
          <w:lang w:val="ru-RU" w:eastAsia="ru-RU"/>
        </w:rPr>
        <w:t xml:space="preserve">освітні галузі </w:t>
      </w:r>
      <w:r w:rsidRPr="00C61A24">
        <w:rPr>
          <w:rFonts w:ascii="Times New Roman" w:eastAsia="Times New Roman" w:hAnsi="Times New Roman" w:cs="Times New Roman"/>
          <w:i/>
          <w:iCs/>
          <w:color w:val="000000"/>
          <w:sz w:val="28"/>
          <w:szCs w:val="28"/>
          <w:lang w:val="ru-RU" w:eastAsia="ru-RU"/>
        </w:rPr>
        <w:t>(«</w:t>
      </w:r>
      <w:r w:rsidRPr="00C61A24">
        <w:rPr>
          <w:rFonts w:ascii="Times New Roman" w:eastAsia="Times New Roman" w:hAnsi="Times New Roman" w:cs="Times New Roman"/>
          <w:b/>
          <w:i/>
          <w:iCs/>
          <w:color w:val="000000"/>
          <w:sz w:val="28"/>
          <w:szCs w:val="28"/>
          <w:lang w:val="ru-RU" w:eastAsia="ru-RU"/>
        </w:rPr>
        <w:t>Я досліджую світ</w:t>
      </w:r>
      <w:r w:rsidRPr="00C61A24">
        <w:rPr>
          <w:rFonts w:ascii="Times New Roman" w:eastAsia="Times New Roman" w:hAnsi="Times New Roman" w:cs="Times New Roman"/>
          <w:i/>
          <w:iCs/>
          <w:color w:val="000000"/>
          <w:sz w:val="28"/>
          <w:szCs w:val="28"/>
          <w:lang w:val="ru-RU" w:eastAsia="ru-RU"/>
        </w:rPr>
        <w:t>»)</w:t>
      </w:r>
      <w:r w:rsidRPr="00C61A24">
        <w:rPr>
          <w:rFonts w:ascii="Times New Roman" w:eastAsia="Times New Roman" w:hAnsi="Times New Roman" w:cs="Times New Roman"/>
          <w:i/>
          <w:color w:val="000000"/>
          <w:sz w:val="28"/>
          <w:szCs w:val="28"/>
          <w:lang w:val="ru-RU" w:eastAsia="ru-RU"/>
        </w:rPr>
        <w:t xml:space="preserve"> </w:t>
      </w:r>
      <w:r w:rsidR="00430DCB">
        <w:rPr>
          <w:rFonts w:ascii="Times New Roman" w:eastAsia="Times New Roman" w:hAnsi="Times New Roman" w:cs="Times New Roman"/>
          <w:color w:val="000000"/>
          <w:sz w:val="28"/>
          <w:szCs w:val="28"/>
          <w:lang w:val="ru-RU" w:eastAsia="ru-RU"/>
        </w:rPr>
        <w:t>реалізовуються</w:t>
      </w:r>
      <w:r w:rsidRPr="00C61A24">
        <w:rPr>
          <w:rFonts w:ascii="Times New Roman" w:eastAsia="Times New Roman" w:hAnsi="Times New Roman" w:cs="Times New Roman"/>
          <w:color w:val="000000"/>
          <w:sz w:val="28"/>
          <w:szCs w:val="28"/>
          <w:lang w:val="ru-RU" w:eastAsia="ru-RU"/>
        </w:rPr>
        <w:t xml:space="preserve"> в інтегрованому курсі за різними видами інтеграції (тематична, процесуальна, міжгалузева; в межах однієї галузі; на інтегрованих уроках, під час тематичних днів, в процесі проектної діяльності) за активного використання міжпредметних зв’язків, організації різних форм взаємодії учнів. Для розв'язання учнями практичних завдань у </w:t>
      </w:r>
      <w:r w:rsidRPr="00C61A24">
        <w:rPr>
          <w:rFonts w:ascii="Times New Roman" w:eastAsia="Times New Roman" w:hAnsi="Times New Roman" w:cs="Times New Roman"/>
          <w:color w:val="000000"/>
          <w:sz w:val="28"/>
          <w:szCs w:val="28"/>
          <w:lang w:val="ru-RU" w:eastAsia="ru-RU"/>
        </w:rPr>
        <w:lastRenderedPageBreak/>
        <w:t>життєвих ситуаціях залучаються навчальні результати з інших освітніх галузей.</w:t>
      </w:r>
      <w:r w:rsidRPr="00C61A24">
        <w:rPr>
          <w:rFonts w:ascii="Times New Roman" w:eastAsia="Times New Roman" w:hAnsi="Times New Roman" w:cs="Times New Roman"/>
          <w:i/>
          <w:color w:val="000000"/>
          <w:sz w:val="28"/>
          <w:szCs w:val="28"/>
          <w:lang w:val="ru-RU" w:eastAsia="ru-RU"/>
        </w:rPr>
        <w:t xml:space="preserve"> </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 xml:space="preserve">Навчальна програма «Я досліджую світ» ставить за мету особистісний розвиток молодших школярів на основі формування цілісного образу світу в процесі засвоєння різних видів соціального досвіду, який охоплює систему інтегрованих знань про природу і суспільство, ціннісні орієнтації в різних сферах життєдіяльності та соціальної практики, способи дослідницької поведінки, які характеризують здатність учнів розв'язувати практичні задачі. </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Тематичну основу курсу складають змістові лінії, які визначені Державним стандартом початкової освіти і охоплюють складники названих вище галузей в їх інтегрованій суті, а саме:</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iCs/>
          <w:color w:val="000000"/>
          <w:sz w:val="28"/>
          <w:szCs w:val="28"/>
          <w:lang w:val="ru-RU" w:eastAsia="ru-RU"/>
        </w:rPr>
        <w:t>«Людина»</w:t>
      </w:r>
      <w:r w:rsidRPr="00C61A24">
        <w:rPr>
          <w:rFonts w:ascii="Times New Roman" w:eastAsia="Times New Roman" w:hAnsi="Times New Roman" w:cs="Times New Roman"/>
          <w:b/>
          <w:b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(пізнання себе, своїх можливостей; здорова і безпечна поведінка);</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iCs/>
          <w:color w:val="000000"/>
          <w:sz w:val="28"/>
          <w:szCs w:val="28"/>
          <w:lang w:val="ru-RU" w:eastAsia="ru-RU"/>
        </w:rPr>
        <w:t>«Людина серед людей»</w:t>
      </w:r>
      <w:r w:rsidRPr="00C61A24">
        <w:rPr>
          <w:rFonts w:ascii="Times New Roman" w:eastAsia="Times New Roman" w:hAnsi="Times New Roman" w:cs="Times New Roman"/>
          <w:b/>
          <w:b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(стандарти поведінки в сім'ї, в суспільстві; моральні норми; навички співжиття і співпраці);</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iCs/>
          <w:color w:val="000000"/>
          <w:sz w:val="28"/>
          <w:szCs w:val="28"/>
          <w:lang w:val="ru-RU" w:eastAsia="ru-RU"/>
        </w:rPr>
        <w:t>«Людина в суспільстві»</w:t>
      </w:r>
      <w:r w:rsidRPr="00C61A24">
        <w:rPr>
          <w:rFonts w:ascii="Times New Roman" w:eastAsia="Times New Roman" w:hAnsi="Times New Roman" w:cs="Times New Roman"/>
          <w:color w:val="000000"/>
          <w:sz w:val="28"/>
          <w:szCs w:val="28"/>
          <w:lang w:val="ru-RU" w:eastAsia="ru-RU"/>
        </w:rPr>
        <w:t xml:space="preserve"> (громадянські права та обов'язки як члена суспільства. Пізнання свого краю, історії, символів держави. Внесок українців у світові досягнення);</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iCs/>
          <w:color w:val="000000"/>
          <w:sz w:val="28"/>
          <w:szCs w:val="28"/>
          <w:lang w:val="ru-RU" w:eastAsia="ru-RU"/>
        </w:rPr>
        <w:t>«Людина і світ»</w:t>
      </w:r>
      <w:r w:rsidRPr="00C61A24">
        <w:rPr>
          <w:rFonts w:ascii="Times New Roman" w:eastAsia="Times New Roman" w:hAnsi="Times New Roman" w:cs="Times New Roman"/>
          <w:color w:val="000000"/>
          <w:sz w:val="28"/>
          <w:szCs w:val="28"/>
          <w:lang w:val="ru-RU" w:eastAsia="ru-RU"/>
        </w:rPr>
        <w:t xml:space="preserve"> (толерантне ставлення до різноманітності світу людей, культур, звичаїв);</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iCs/>
          <w:color w:val="000000"/>
          <w:sz w:val="28"/>
          <w:szCs w:val="28"/>
          <w:lang w:val="ru-RU" w:eastAsia="ru-RU"/>
        </w:rPr>
        <w:t>«Людина і природа»</w:t>
      </w:r>
      <w:r w:rsidRPr="00C61A24">
        <w:rPr>
          <w:rFonts w:ascii="Times New Roman" w:eastAsia="Times New Roman" w:hAnsi="Times New Roman" w:cs="Times New Roman"/>
          <w:b/>
          <w:b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(пізнання природи; взаємозв'язок об'єктів і явищ природи; рукотворний світ людини; відповідальна діяльність людини у природі; роль природничих знань і технологій у житті людини; залежність між діяльністю людини і станом довкілля).</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b/>
          <w:bCs/>
          <w:iCs/>
          <w:color w:val="000000"/>
          <w:sz w:val="28"/>
          <w:szCs w:val="28"/>
          <w:lang w:val="ru-RU" w:eastAsia="ru-RU"/>
        </w:rPr>
        <w:t xml:space="preserve">Інформатична освітня галузь </w:t>
      </w:r>
      <w:r w:rsidRPr="00C61A24">
        <w:rPr>
          <w:rFonts w:ascii="Times New Roman" w:eastAsia="Times New Roman" w:hAnsi="Times New Roman" w:cs="Times New Roman"/>
          <w:iCs/>
          <w:color w:val="000000"/>
          <w:sz w:val="28"/>
          <w:szCs w:val="28"/>
          <w:lang w:val="ru-RU" w:eastAsia="ru-RU"/>
        </w:rPr>
        <w:t>(</w:t>
      </w:r>
      <w:r w:rsidRPr="00C61A24">
        <w:rPr>
          <w:rFonts w:ascii="Times New Roman" w:eastAsia="Times New Roman" w:hAnsi="Times New Roman" w:cs="Times New Roman"/>
          <w:b/>
          <w:iCs/>
          <w:color w:val="000000"/>
          <w:sz w:val="28"/>
          <w:szCs w:val="28"/>
          <w:lang w:val="ru-RU" w:eastAsia="ru-RU"/>
        </w:rPr>
        <w:t>інформатика</w:t>
      </w:r>
      <w:r w:rsidRPr="00C61A24">
        <w:rPr>
          <w:rFonts w:ascii="Times New Roman" w:eastAsia="Times New Roman" w:hAnsi="Times New Roman" w:cs="Times New Roman"/>
          <w:i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починає реалізуватися з 2-го класу та</w:t>
      </w:r>
      <w:r w:rsidRPr="00C61A24">
        <w:rPr>
          <w:rFonts w:ascii="Times New Roman" w:eastAsia="Times New Roman" w:hAnsi="Times New Roman" w:cs="Times New Roman"/>
          <w:i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ставить за мету</w:t>
      </w:r>
      <w:r w:rsidRPr="00C61A24">
        <w:rPr>
          <w:rFonts w:ascii="Times New Roman" w:eastAsia="Times New Roman" w:hAnsi="Times New Roman" w:cs="Times New Roman"/>
          <w:b/>
          <w:b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різнобічний розвиток особистості дитини та її світоглядних орієнтацій, формування інформатичної й інших ключових компетентностей, необхідних їй для життя та продовження навчання.</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 xml:space="preserve">За результатами формування предметної компетентності випускники початкової школи повинні використовувати </w:t>
      </w:r>
      <w:r w:rsidRPr="00C61A24">
        <w:rPr>
          <w:rFonts w:ascii="Times New Roman" w:eastAsia="Times New Roman" w:hAnsi="Times New Roman" w:cs="Times New Roman"/>
          <w:color w:val="000000"/>
          <w:sz w:val="28"/>
          <w:szCs w:val="28"/>
          <w:u w:val="single"/>
          <w:lang w:val="ru-RU" w:eastAsia="ru-RU"/>
        </w:rPr>
        <w:t>початкові</w:t>
      </w:r>
      <w:r w:rsidRPr="00C61A24">
        <w:rPr>
          <w:rFonts w:ascii="Times New Roman" w:eastAsia="Times New Roman" w:hAnsi="Times New Roman" w:cs="Times New Roman"/>
          <w:color w:val="000000"/>
          <w:sz w:val="28"/>
          <w:szCs w:val="28"/>
          <w:lang w:val="ru-RU" w:eastAsia="ru-RU"/>
        </w:rPr>
        <w:t xml:space="preserve"> знання вміння та навички для:</w:t>
      </w:r>
    </w:p>
    <w:p w:rsidR="00C61A24" w:rsidRPr="00C61A24" w:rsidRDefault="00C61A24" w:rsidP="00C61A24">
      <w:pPr>
        <w:numPr>
          <w:ilvl w:val="0"/>
          <w:numId w:val="11"/>
        </w:numPr>
        <w:spacing w:after="0"/>
        <w:ind w:firstLine="851"/>
        <w:jc w:val="both"/>
        <w:textAlignment w:val="baseline"/>
        <w:rPr>
          <w:rFonts w:ascii="Times New Roman" w:eastAsia="Times New Roman" w:hAnsi="Times New Roman" w:cs="Times New Roman"/>
          <w:b/>
          <w:bCs/>
          <w:color w:val="000000"/>
          <w:sz w:val="28"/>
          <w:szCs w:val="28"/>
          <w:lang w:val="ru-RU" w:eastAsia="ru-RU"/>
        </w:rPr>
      </w:pPr>
      <w:r w:rsidRPr="00C61A24">
        <w:rPr>
          <w:rFonts w:ascii="Times New Roman" w:eastAsia="Times New Roman" w:hAnsi="Times New Roman" w:cs="Times New Roman"/>
          <w:color w:val="000000"/>
          <w:sz w:val="28"/>
          <w:szCs w:val="28"/>
          <w:lang w:val="ru-RU" w:eastAsia="ru-RU"/>
        </w:rPr>
        <w:t>доступу до інформації (знання де шукати і як отримувати інформацію);</w:t>
      </w:r>
    </w:p>
    <w:p w:rsidR="00C61A24" w:rsidRPr="00C61A24" w:rsidRDefault="00C61A24" w:rsidP="00C61A24">
      <w:pPr>
        <w:numPr>
          <w:ilvl w:val="0"/>
          <w:numId w:val="11"/>
        </w:numPr>
        <w:spacing w:after="0"/>
        <w:ind w:firstLine="851"/>
        <w:jc w:val="both"/>
        <w:textAlignment w:val="baseline"/>
        <w:rPr>
          <w:rFonts w:ascii="Times New Roman" w:eastAsia="Times New Roman" w:hAnsi="Times New Roman" w:cs="Times New Roman"/>
          <w:b/>
          <w:bCs/>
          <w:color w:val="000000"/>
          <w:sz w:val="28"/>
          <w:szCs w:val="28"/>
          <w:lang w:val="ru-RU" w:eastAsia="ru-RU"/>
        </w:rPr>
      </w:pPr>
      <w:r w:rsidRPr="00C61A24">
        <w:rPr>
          <w:rFonts w:ascii="Times New Roman" w:eastAsia="Times New Roman" w:hAnsi="Times New Roman" w:cs="Times New Roman"/>
          <w:color w:val="000000"/>
          <w:sz w:val="28"/>
          <w:szCs w:val="28"/>
          <w:lang w:val="ru-RU" w:eastAsia="ru-RU"/>
        </w:rPr>
        <w:t>опрацювання інформації;</w:t>
      </w:r>
    </w:p>
    <w:p w:rsidR="00C61A24" w:rsidRPr="00C61A24" w:rsidRDefault="00C61A24" w:rsidP="00C61A24">
      <w:pPr>
        <w:numPr>
          <w:ilvl w:val="0"/>
          <w:numId w:val="11"/>
        </w:numPr>
        <w:spacing w:after="0"/>
        <w:ind w:firstLine="851"/>
        <w:jc w:val="both"/>
        <w:textAlignment w:val="baseline"/>
        <w:rPr>
          <w:rFonts w:ascii="Times New Roman" w:eastAsia="Times New Roman" w:hAnsi="Times New Roman" w:cs="Times New Roman"/>
          <w:b/>
          <w:bCs/>
          <w:color w:val="000000"/>
          <w:sz w:val="28"/>
          <w:szCs w:val="28"/>
          <w:lang w:val="ru-RU" w:eastAsia="ru-RU"/>
        </w:rPr>
      </w:pPr>
      <w:r w:rsidRPr="00C61A24">
        <w:rPr>
          <w:rFonts w:ascii="Times New Roman" w:eastAsia="Times New Roman" w:hAnsi="Times New Roman" w:cs="Times New Roman"/>
          <w:color w:val="000000"/>
          <w:sz w:val="28"/>
          <w:szCs w:val="28"/>
          <w:lang w:val="ru-RU" w:eastAsia="ru-RU"/>
        </w:rPr>
        <w:t>перетворення інформації із однієї форми в іншу;</w:t>
      </w:r>
    </w:p>
    <w:p w:rsidR="00C61A24" w:rsidRPr="00C61A24" w:rsidRDefault="00C61A24" w:rsidP="00C61A24">
      <w:pPr>
        <w:numPr>
          <w:ilvl w:val="0"/>
          <w:numId w:val="11"/>
        </w:numPr>
        <w:spacing w:after="0"/>
        <w:ind w:firstLine="851"/>
        <w:jc w:val="both"/>
        <w:textAlignment w:val="baseline"/>
        <w:rPr>
          <w:rFonts w:ascii="Times New Roman" w:eastAsia="Times New Roman" w:hAnsi="Times New Roman" w:cs="Times New Roman"/>
          <w:b/>
          <w:bCs/>
          <w:color w:val="000000"/>
          <w:sz w:val="28"/>
          <w:szCs w:val="28"/>
          <w:lang w:val="ru-RU" w:eastAsia="ru-RU"/>
        </w:rPr>
      </w:pPr>
      <w:r w:rsidRPr="00C61A24">
        <w:rPr>
          <w:rFonts w:ascii="Times New Roman" w:eastAsia="Times New Roman" w:hAnsi="Times New Roman" w:cs="Times New Roman"/>
          <w:color w:val="000000"/>
          <w:sz w:val="28"/>
          <w:szCs w:val="28"/>
          <w:lang w:val="ru-RU" w:eastAsia="ru-RU"/>
        </w:rPr>
        <w:t>створення інформаційних моделей;</w:t>
      </w:r>
    </w:p>
    <w:p w:rsidR="00C61A24" w:rsidRPr="00C61A24" w:rsidRDefault="00C61A24" w:rsidP="00C61A24">
      <w:pPr>
        <w:numPr>
          <w:ilvl w:val="0"/>
          <w:numId w:val="11"/>
        </w:numPr>
        <w:spacing w:after="0"/>
        <w:ind w:firstLine="851"/>
        <w:jc w:val="both"/>
        <w:textAlignment w:val="baseline"/>
        <w:rPr>
          <w:rFonts w:ascii="Times New Roman" w:eastAsia="Times New Roman" w:hAnsi="Times New Roman" w:cs="Times New Roman"/>
          <w:b/>
          <w:bCs/>
          <w:color w:val="000000"/>
          <w:sz w:val="28"/>
          <w:szCs w:val="28"/>
          <w:lang w:val="ru-RU" w:eastAsia="ru-RU"/>
        </w:rPr>
      </w:pPr>
      <w:r w:rsidRPr="00C61A24">
        <w:rPr>
          <w:rFonts w:ascii="Times New Roman" w:eastAsia="Times New Roman" w:hAnsi="Times New Roman" w:cs="Times New Roman"/>
          <w:color w:val="000000"/>
          <w:sz w:val="28"/>
          <w:szCs w:val="28"/>
          <w:lang w:val="ru-RU" w:eastAsia="ru-RU"/>
        </w:rPr>
        <w:t>оцінки інформації за її властивостями.</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b/>
          <w:bCs/>
          <w:iCs/>
          <w:color w:val="000000"/>
          <w:sz w:val="28"/>
          <w:szCs w:val="28"/>
          <w:lang w:val="ru-RU" w:eastAsia="ru-RU"/>
        </w:rPr>
        <w:lastRenderedPageBreak/>
        <w:t xml:space="preserve">Мистецька освітня галузь </w:t>
      </w:r>
      <w:r w:rsidRPr="00C61A24">
        <w:rPr>
          <w:rFonts w:ascii="Times New Roman" w:eastAsia="Times New Roman" w:hAnsi="Times New Roman" w:cs="Times New Roman"/>
          <w:color w:val="000000"/>
          <w:sz w:val="28"/>
          <w:szCs w:val="28"/>
          <w:lang w:val="ru-RU" w:eastAsia="ru-RU"/>
        </w:rPr>
        <w:t>(</w:t>
      </w:r>
      <w:r w:rsidRPr="00C61A24">
        <w:rPr>
          <w:rFonts w:ascii="Times New Roman" w:eastAsia="Times New Roman" w:hAnsi="Times New Roman" w:cs="Times New Roman"/>
          <w:b/>
          <w:color w:val="000000"/>
          <w:sz w:val="28"/>
          <w:szCs w:val="28"/>
          <w:lang w:val="uk-UA" w:eastAsia="ru-RU"/>
        </w:rPr>
        <w:t xml:space="preserve">Музичне </w:t>
      </w:r>
      <w:r w:rsidR="00D20ADE">
        <w:rPr>
          <w:rFonts w:ascii="Times New Roman" w:eastAsia="Times New Roman" w:hAnsi="Times New Roman" w:cs="Times New Roman"/>
          <w:b/>
          <w:bCs/>
          <w:sz w:val="28"/>
          <w:szCs w:val="28"/>
          <w:lang w:val="uk-UA" w:eastAsia="ru-RU"/>
        </w:rPr>
        <w:t>мистецтво та</w:t>
      </w:r>
      <w:r w:rsidRPr="00C61A24">
        <w:rPr>
          <w:rFonts w:ascii="Times New Roman" w:eastAsia="Times New Roman" w:hAnsi="Times New Roman" w:cs="Times New Roman"/>
          <w:b/>
          <w:bCs/>
          <w:sz w:val="28"/>
          <w:szCs w:val="28"/>
          <w:lang w:val="uk-UA" w:eastAsia="ru-RU"/>
        </w:rPr>
        <w:t xml:space="preserve">  образотворче  мистецтво</w:t>
      </w:r>
      <w:r w:rsidRPr="00C61A24">
        <w:rPr>
          <w:rFonts w:ascii="Times New Roman" w:eastAsia="Times New Roman" w:hAnsi="Times New Roman" w:cs="Times New Roman"/>
          <w:b/>
          <w:iCs/>
          <w:color w:val="000000"/>
          <w:sz w:val="28"/>
          <w:szCs w:val="28"/>
          <w:lang w:val="ru-RU" w:eastAsia="ru-RU"/>
        </w:rPr>
        <w:t>)</w:t>
      </w:r>
      <w:r w:rsidRPr="00C61A24">
        <w:rPr>
          <w:rFonts w:ascii="Times New Roman" w:eastAsia="Times New Roman" w:hAnsi="Times New Roman" w:cs="Times New Roman"/>
          <w:color w:val="000000"/>
          <w:sz w:val="28"/>
          <w:szCs w:val="28"/>
          <w:lang w:val="uk-UA" w:eastAsia="ru-RU"/>
        </w:rPr>
        <w:t xml:space="preserve"> </w:t>
      </w:r>
      <w:r w:rsidRPr="00C61A24">
        <w:rPr>
          <w:rFonts w:ascii="Times New Roman" w:eastAsia="Times New Roman" w:hAnsi="Times New Roman" w:cs="Times New Roman"/>
          <w:color w:val="000000"/>
          <w:sz w:val="28"/>
          <w:szCs w:val="28"/>
          <w:lang w:val="ru-RU" w:eastAsia="ru-RU"/>
        </w:rPr>
        <w:t>ставить за мету всебічний художньо-естетичний розвиток особистості дитини, освоєння нею культурних цінностей у процесі пізнання мистецтва; плекання пошани до вітчизняної та зарубіжної мистецької спадщини; формування ключових, мистецьких предметних та міжпредметних компетентностей, необхідних для художньо-творчого самовираження в особистому та суспільному житті.</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 xml:space="preserve">Реалізація поставленої мети здійснюється за </w:t>
      </w:r>
      <w:r w:rsidRPr="00C61A24">
        <w:rPr>
          <w:rFonts w:ascii="Times New Roman" w:eastAsia="Times New Roman" w:hAnsi="Times New Roman" w:cs="Times New Roman"/>
          <w:b/>
          <w:bCs/>
          <w:color w:val="000000"/>
          <w:sz w:val="28"/>
          <w:szCs w:val="28"/>
          <w:lang w:val="ru-RU" w:eastAsia="ru-RU"/>
        </w:rPr>
        <w:t>змістовими лініями</w:t>
      </w:r>
      <w:r w:rsidRPr="00C61A24">
        <w:rPr>
          <w:rFonts w:ascii="Times New Roman" w:eastAsia="Times New Roman" w:hAnsi="Times New Roman" w:cs="Times New Roman"/>
          <w:color w:val="000000"/>
          <w:sz w:val="28"/>
          <w:szCs w:val="28"/>
          <w:lang w:val="ru-RU" w:eastAsia="ru-RU"/>
        </w:rPr>
        <w:t>: «художньо-творча діяльність», «сприймання та інтерпретація мистецтва», «комунікація через мистецтво», які окреслюють одну з моделей досягнення загальних цілей освітньої галузі та розкривають основну місію загальної мистецької освіти.</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Мистецька освітня галузь може реалізуватися через інтегровані курси або предмети вивчення за окремими видами мистецтва: наприклад, музичне мистецтво, образотворче мистецтво тощо за умови реалізації упродовж циклу навчання всіх очікуваних результатів галузі.</w:t>
      </w:r>
    </w:p>
    <w:p w:rsidR="00C61A24" w:rsidRPr="00C61A24" w:rsidRDefault="00C61A24" w:rsidP="00C61A24">
      <w:pPr>
        <w:spacing w:after="0"/>
        <w:ind w:firstLine="851"/>
        <w:jc w:val="both"/>
        <w:rPr>
          <w:rFonts w:ascii="Times New Roman" w:eastAsia="Times New Roman" w:hAnsi="Times New Roman" w:cs="Times New Roman"/>
          <w:color w:val="000000"/>
          <w:sz w:val="28"/>
          <w:szCs w:val="28"/>
          <w:lang w:val="uk-UA" w:eastAsia="ru-RU"/>
        </w:rPr>
      </w:pPr>
      <w:r w:rsidRPr="00C61A24">
        <w:rPr>
          <w:rFonts w:ascii="Times New Roman" w:eastAsia="Times New Roman" w:hAnsi="Times New Roman" w:cs="Times New Roman"/>
          <w:b/>
          <w:bCs/>
          <w:iCs/>
          <w:color w:val="000000"/>
          <w:sz w:val="28"/>
          <w:szCs w:val="28"/>
          <w:lang w:val="ru-RU" w:eastAsia="ru-RU"/>
        </w:rPr>
        <w:t xml:space="preserve">Фізкультурна освітня галузь </w:t>
      </w:r>
      <w:r w:rsidRPr="00C61A24">
        <w:rPr>
          <w:rFonts w:ascii="Times New Roman" w:eastAsia="Times New Roman" w:hAnsi="Times New Roman" w:cs="Times New Roman"/>
          <w:b/>
          <w:bCs/>
          <w:color w:val="000000"/>
          <w:sz w:val="28"/>
          <w:szCs w:val="28"/>
          <w:lang w:val="ru-RU" w:eastAsia="ru-RU"/>
        </w:rPr>
        <w:t> </w:t>
      </w:r>
      <w:r w:rsidRPr="00C61A24">
        <w:rPr>
          <w:rFonts w:ascii="Times New Roman" w:eastAsia="Times New Roman" w:hAnsi="Times New Roman" w:cs="Times New Roman"/>
          <w:iCs/>
          <w:color w:val="000000"/>
          <w:sz w:val="28"/>
          <w:szCs w:val="28"/>
          <w:lang w:val="ru-RU" w:eastAsia="ru-RU"/>
        </w:rPr>
        <w:t>(</w:t>
      </w:r>
      <w:r w:rsidRPr="00C61A24">
        <w:rPr>
          <w:rFonts w:ascii="Times New Roman" w:eastAsia="Times New Roman" w:hAnsi="Times New Roman" w:cs="Times New Roman"/>
          <w:b/>
          <w:iCs/>
          <w:color w:val="000000"/>
          <w:sz w:val="28"/>
          <w:szCs w:val="28"/>
          <w:lang w:val="ru-RU" w:eastAsia="ru-RU"/>
        </w:rPr>
        <w:t>фізична культура</w:t>
      </w:r>
      <w:r w:rsidRPr="00C61A24">
        <w:rPr>
          <w:rFonts w:ascii="Times New Roman" w:eastAsia="Times New Roman" w:hAnsi="Times New Roman" w:cs="Times New Roman"/>
          <w:i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ставить за мету</w:t>
      </w:r>
      <w:r w:rsidRPr="00C61A24">
        <w:rPr>
          <w:rFonts w:ascii="Times New Roman" w:eastAsia="Times New Roman" w:hAnsi="Times New Roman" w:cs="Times New Roman"/>
          <w:i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 xml:space="preserve">всебічний фізичний розвиток особистості учня засобами фізкультурної та ігрової діяльності, формування в молодших школярів ключових </w:t>
      </w:r>
    </w:p>
    <w:p w:rsidR="00C61A24" w:rsidRPr="00C61A24" w:rsidRDefault="00C61A24" w:rsidP="00C61A24">
      <w:pPr>
        <w:spacing w:after="0"/>
        <w:ind w:firstLine="851"/>
        <w:jc w:val="both"/>
        <w:rPr>
          <w:rFonts w:ascii="Times New Roman" w:eastAsia="Times New Roman" w:hAnsi="Times New Roman" w:cs="Times New Roman"/>
          <w:sz w:val="28"/>
          <w:szCs w:val="28"/>
          <w:lang w:val="ru-RU" w:eastAsia="ru-RU"/>
        </w:rPr>
      </w:pPr>
      <w:r w:rsidRPr="00C61A24">
        <w:rPr>
          <w:rFonts w:ascii="Times New Roman" w:eastAsia="Times New Roman" w:hAnsi="Times New Roman" w:cs="Times New Roman"/>
          <w:color w:val="000000"/>
          <w:sz w:val="28"/>
          <w:szCs w:val="28"/>
          <w:lang w:val="ru-RU" w:eastAsia="ru-RU"/>
        </w:rPr>
        <w:t>фізкультурних компетентностей, ціннісного ставлення до фізичної культури, спорту, фізкультурно-оздоровчих занять та виховання фізично загартованих і патріотично налаштованих громадян України.</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lang w:val="ru-RU" w:eastAsia="ru-RU"/>
        </w:rPr>
        <w:t xml:space="preserve">Зазначена мета реалізується за такими </w:t>
      </w:r>
      <w:r w:rsidRPr="00C61A24">
        <w:rPr>
          <w:rFonts w:ascii="Times New Roman" w:eastAsia="Times New Roman" w:hAnsi="Times New Roman" w:cs="Times New Roman"/>
          <w:b/>
          <w:bCs/>
          <w:color w:val="000000"/>
          <w:sz w:val="28"/>
          <w:szCs w:val="28"/>
          <w:lang w:val="ru-RU" w:eastAsia="ru-RU"/>
        </w:rPr>
        <w:t>змістовими лініями</w:t>
      </w:r>
      <w:r w:rsidRPr="00C61A24">
        <w:rPr>
          <w:rFonts w:ascii="Times New Roman" w:eastAsia="Times New Roman" w:hAnsi="Times New Roman" w:cs="Times New Roman"/>
          <w:color w:val="000000"/>
          <w:sz w:val="28"/>
          <w:szCs w:val="28"/>
          <w:lang w:val="ru-RU" w:eastAsia="ru-RU"/>
        </w:rPr>
        <w:t>: «Рухова</w:t>
      </w:r>
      <w:r w:rsidRPr="00C61A24">
        <w:rPr>
          <w:rFonts w:ascii="Times New Roman" w:eastAsia="Times New Roman" w:hAnsi="Times New Roman" w:cs="Times New Roman"/>
          <w:color w:val="000000"/>
          <w:sz w:val="28"/>
          <w:szCs w:val="28"/>
          <w:lang w:val="uk-UA" w:eastAsia="ru-RU"/>
        </w:rPr>
        <w:t xml:space="preserve"> </w:t>
      </w:r>
      <w:r w:rsidRPr="00C61A24">
        <w:rPr>
          <w:rFonts w:ascii="Times New Roman" w:eastAsia="Times New Roman" w:hAnsi="Times New Roman" w:cs="Times New Roman"/>
          <w:color w:val="000000"/>
          <w:sz w:val="28"/>
          <w:szCs w:val="28"/>
          <w:lang w:val="ru-RU" w:eastAsia="ru-RU"/>
        </w:rPr>
        <w:t xml:space="preserve">діяльність», «Ігрова та змагальна діяльність».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uk-UA"/>
        </w:rPr>
        <w:t>Логічна послідовність вивчення предметів</w:t>
      </w:r>
      <w:r w:rsidRPr="00C61A24">
        <w:rPr>
          <w:rFonts w:ascii="Times New Roman" w:eastAsia="Calibri" w:hAnsi="Times New Roman" w:cs="Times New Roman"/>
          <w:sz w:val="28"/>
          <w:szCs w:val="28"/>
          <w:lang w:val="uk-UA"/>
        </w:rPr>
        <w:t xml:space="preserve"> розкривається у відповідних </w:t>
      </w:r>
      <w:r w:rsidRPr="00C61A24">
        <w:rPr>
          <w:rFonts w:ascii="Times New Roman" w:eastAsia="Calibri" w:hAnsi="Times New Roman" w:cs="Times New Roman"/>
          <w:i/>
          <w:sz w:val="28"/>
          <w:szCs w:val="28"/>
          <w:lang w:val="uk-UA"/>
        </w:rPr>
        <w:t>навчальних</w:t>
      </w:r>
      <w:r w:rsidRPr="00C61A24">
        <w:rPr>
          <w:rFonts w:ascii="Times New Roman" w:eastAsia="Calibri" w:hAnsi="Times New Roman" w:cs="Times New Roman"/>
          <w:sz w:val="28"/>
          <w:szCs w:val="28"/>
          <w:lang w:val="uk-UA"/>
        </w:rPr>
        <w:t xml:space="preserve"> </w:t>
      </w:r>
      <w:r w:rsidRPr="00C61A24">
        <w:rPr>
          <w:rFonts w:ascii="Times New Roman" w:eastAsia="Calibri" w:hAnsi="Times New Roman" w:cs="Times New Roman"/>
          <w:i/>
          <w:sz w:val="28"/>
          <w:szCs w:val="28"/>
          <w:lang w:val="uk-UA"/>
        </w:rPr>
        <w:t>програмах</w:t>
      </w:r>
      <w:r w:rsidRPr="00C61A24">
        <w:rPr>
          <w:rFonts w:ascii="Times New Roman" w:eastAsia="Calibri" w:hAnsi="Times New Roman" w:cs="Times New Roman"/>
          <w:sz w:val="28"/>
          <w:szCs w:val="28"/>
          <w:lang w:val="uk-UA"/>
        </w:rPr>
        <w:t>.</w:t>
      </w:r>
    </w:p>
    <w:p w:rsidR="00C61A24" w:rsidRPr="00C61A24" w:rsidRDefault="00C61A24" w:rsidP="00C61A24">
      <w:pPr>
        <w:shd w:val="clear" w:color="auto" w:fill="FFFFFF"/>
        <w:ind w:firstLine="851"/>
        <w:rPr>
          <w:rFonts w:ascii="Times New Roman" w:eastAsia="Calibri" w:hAnsi="Times New Roman" w:cs="Times New Roman"/>
          <w:i/>
          <w:sz w:val="28"/>
          <w:szCs w:val="28"/>
          <w:lang w:val="uk-UA"/>
        </w:rPr>
      </w:pPr>
      <w:r w:rsidRPr="00C61A24">
        <w:rPr>
          <w:rFonts w:ascii="Times New Roman" w:eastAsia="Calibri" w:hAnsi="Times New Roman" w:cs="Times New Roman"/>
          <w:b/>
          <w:i/>
          <w:sz w:val="28"/>
          <w:szCs w:val="28"/>
          <w:lang w:val="uk-UA"/>
        </w:rPr>
        <w:t>Рекомендовані форми організації освітнього процесу</w:t>
      </w:r>
      <w:r w:rsidRPr="00C61A24">
        <w:rPr>
          <w:rFonts w:ascii="Times New Roman" w:eastAsia="Calibri" w:hAnsi="Times New Roman" w:cs="Times New Roman"/>
          <w:i/>
          <w:sz w:val="28"/>
          <w:szCs w:val="28"/>
          <w:lang w:val="uk-UA"/>
        </w:rPr>
        <w:t>.</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У 1 класі очікувані результати навчання, окреслені в межах кожної галузі, досяжні, якщо використовувати інтерактивні форми і методи навчання:</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дослідницькі,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інформаційні,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мистецькі проекти,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сюжетно-рольові ігри,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інсценізації,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моделювання,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ситуаційні вправи,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lastRenderedPageBreak/>
        <w:t xml:space="preserve">екскурсії, </w:t>
      </w:r>
    </w:p>
    <w:p w:rsidR="00C61A24" w:rsidRPr="00C61A24" w:rsidRDefault="00C61A24" w:rsidP="00C61A24">
      <w:pPr>
        <w:numPr>
          <w:ilvl w:val="0"/>
          <w:numId w:val="12"/>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дитяче волонтерство тощо.</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Основними формами організації освітнього процесу в 2-4 класах є:</w:t>
      </w:r>
    </w:p>
    <w:p w:rsidR="00C61A24" w:rsidRPr="00C61A24" w:rsidRDefault="00C61A24" w:rsidP="00C61A24">
      <w:pPr>
        <w:numPr>
          <w:ilvl w:val="0"/>
          <w:numId w:val="13"/>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різні типи уроку, </w:t>
      </w:r>
    </w:p>
    <w:p w:rsidR="00C61A24" w:rsidRPr="00C61A24" w:rsidRDefault="00C61A24" w:rsidP="00C61A24">
      <w:pPr>
        <w:numPr>
          <w:ilvl w:val="0"/>
          <w:numId w:val="13"/>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екскурсії, </w:t>
      </w:r>
    </w:p>
    <w:p w:rsidR="00C61A24" w:rsidRPr="00C61A24" w:rsidRDefault="00C61A24" w:rsidP="00C61A24">
      <w:pPr>
        <w:numPr>
          <w:ilvl w:val="0"/>
          <w:numId w:val="13"/>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віртуальні подорожі, </w:t>
      </w:r>
    </w:p>
    <w:p w:rsidR="00C61A24" w:rsidRPr="00C61A24" w:rsidRDefault="00C61A24" w:rsidP="00C61A24">
      <w:pPr>
        <w:numPr>
          <w:ilvl w:val="0"/>
          <w:numId w:val="13"/>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спектаклі, </w:t>
      </w:r>
    </w:p>
    <w:p w:rsidR="00C61A24" w:rsidRPr="00C61A24" w:rsidRDefault="00C61A24" w:rsidP="00C61A24">
      <w:pPr>
        <w:numPr>
          <w:ilvl w:val="0"/>
          <w:numId w:val="13"/>
        </w:numPr>
        <w:spacing w:line="240" w:lineRule="auto"/>
        <w:contextualSpacing/>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квести, які вчитель організує у межах уроку або в позаурочний час.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Вибір форм і методів навчання вчитель визначає самостійно, враховуючи конкретні умови роботи, забезпечуючи водночас досягнення конкретних очікуваних результатів, зазначених у навчальних програмах окремих предметів.</w:t>
      </w:r>
    </w:p>
    <w:p w:rsidR="00430DCB" w:rsidRDefault="00C61A24" w:rsidP="00C61A24">
      <w:pPr>
        <w:widowControl w:val="0"/>
        <w:autoSpaceDE w:val="0"/>
        <w:autoSpaceDN w:val="0"/>
        <w:adjustRightInd w:val="0"/>
        <w:spacing w:after="0" w:line="240" w:lineRule="auto"/>
        <w:rPr>
          <w:rFonts w:ascii="Times New Roman" w:eastAsia="Calibri" w:hAnsi="Times New Roman" w:cs="Times New Roman"/>
          <w:i/>
          <w:sz w:val="28"/>
          <w:szCs w:val="28"/>
          <w:lang w:val="ru-RU"/>
        </w:rPr>
      </w:pPr>
      <w:r w:rsidRPr="00C61A24">
        <w:rPr>
          <w:rFonts w:ascii="Times New Roman" w:eastAsia="Calibri" w:hAnsi="Times New Roman" w:cs="Times New Roman"/>
          <w:b/>
          <w:i/>
          <w:sz w:val="28"/>
          <w:szCs w:val="28"/>
          <w:lang w:val="ru-RU"/>
        </w:rPr>
        <w:t>Опис та інструменти системи внутрішнього забезпечення якості освіти</w:t>
      </w:r>
      <w:r w:rsidRPr="00C61A24">
        <w:rPr>
          <w:rFonts w:ascii="Times New Roman" w:eastAsia="Calibri" w:hAnsi="Times New Roman" w:cs="Times New Roman"/>
          <w:i/>
          <w:sz w:val="28"/>
          <w:szCs w:val="28"/>
          <w:lang w:val="ru-RU"/>
        </w:rPr>
        <w:t>.</w:t>
      </w:r>
    </w:p>
    <w:p w:rsidR="00430DCB"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 Система внутрішнього забезпечення якості складається з наступних компонентів:</w:t>
      </w:r>
      <w:r w:rsidR="00430DCB">
        <w:rPr>
          <w:rFonts w:ascii="Times New Roman" w:eastAsia="Calibri" w:hAnsi="Times New Roman" w:cs="Times New Roman"/>
          <w:sz w:val="28"/>
          <w:szCs w:val="28"/>
          <w:lang w:val="ru-RU"/>
        </w:rPr>
        <w:t xml:space="preserve">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кадрове забезпечення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навчально-методичне забезпечення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матеріально-технічне забезпечення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якість проведення навчальних занять;</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моніторинг досягнення учнями результатів навчання (компетентностей).</w:t>
      </w:r>
    </w:p>
    <w:p w:rsidR="00C61A24" w:rsidRPr="00C61A24" w:rsidRDefault="00C61A24" w:rsidP="00C61A24">
      <w:pPr>
        <w:shd w:val="clear" w:color="auto" w:fill="FFFFFF"/>
        <w:tabs>
          <w:tab w:val="left" w:pos="1134"/>
        </w:tabs>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Завдання системи внутрішнього забезпечення якості освіти:</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61A24">
        <w:rPr>
          <w:rFonts w:ascii="Times New Roman" w:eastAsia="Calibri" w:hAnsi="Times New Roman" w:cs="Times New Roman"/>
          <w:sz w:val="28"/>
          <w:szCs w:val="28"/>
          <w:lang w:val="ru-RU"/>
        </w:rPr>
        <w:t>оновлення методичної бази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61A24">
        <w:rPr>
          <w:rFonts w:ascii="Times New Roman" w:eastAsia="Calibri" w:hAnsi="Times New Roman" w:cs="Times New Roman"/>
          <w:sz w:val="28"/>
          <w:szCs w:val="28"/>
          <w:lang w:val="ru-RU"/>
        </w:rPr>
        <w:t>контроль за виконанням навчальних планів та освітньої програми, якістю знань, умінь і навичок учнів, розробка рекомендацій щодо їх покращення;</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61A24">
        <w:rPr>
          <w:rFonts w:ascii="Times New Roman" w:eastAsia="Calibri" w:hAnsi="Times New Roman" w:cs="Times New Roman"/>
          <w:sz w:val="28"/>
          <w:szCs w:val="28"/>
          <w:lang w:val="ru-RU"/>
        </w:rPr>
        <w:t>моніторинг та оптимізація соціально-психологічного середовища закладу освіти;</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bCs/>
          <w:iCs/>
          <w:sz w:val="28"/>
          <w:szCs w:val="28"/>
          <w:lang w:val="ru-RU"/>
        </w:rPr>
      </w:pPr>
      <w:r w:rsidRPr="00C61A24">
        <w:rPr>
          <w:rFonts w:ascii="Times New Roman" w:eastAsia="Calibri" w:hAnsi="Times New Roman" w:cs="Times New Roman"/>
          <w:sz w:val="28"/>
          <w:szCs w:val="28"/>
          <w:lang w:val="ru-RU"/>
        </w:rPr>
        <w:t>створення необхідних умов для підвищення фахового кваліфікаційного рівня педагогічних працівників.</w:t>
      </w:r>
    </w:p>
    <w:p w:rsidR="00C61A24" w:rsidRPr="00C61A24" w:rsidRDefault="00C61A24" w:rsidP="00C61A24">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b/>
          <w:bCs/>
          <w:i/>
          <w:iCs/>
          <w:color w:val="000000"/>
          <w:sz w:val="28"/>
          <w:szCs w:val="28"/>
          <w:lang w:val="ru-RU" w:eastAsia="ru-RU"/>
        </w:rPr>
        <w:t>Освітня програма початкової освіти</w:t>
      </w:r>
      <w:r w:rsidRPr="00C61A24">
        <w:rPr>
          <w:rFonts w:ascii="Times New Roman" w:eastAsia="Times New Roman" w:hAnsi="Times New Roman" w:cs="Times New Roman"/>
          <w:b/>
          <w:bCs/>
          <w:color w:val="000000"/>
          <w:sz w:val="28"/>
          <w:szCs w:val="28"/>
          <w:lang w:val="ru-RU" w:eastAsia="ru-RU"/>
        </w:rPr>
        <w:t xml:space="preserve"> </w:t>
      </w:r>
      <w:r w:rsidRPr="00C61A24">
        <w:rPr>
          <w:rFonts w:ascii="Times New Roman" w:eastAsia="Times New Roman" w:hAnsi="Times New Roman" w:cs="Times New Roman"/>
          <w:color w:val="000000"/>
          <w:sz w:val="28"/>
          <w:szCs w:val="28"/>
          <w:lang w:val="ru-RU" w:eastAsia="ru-RU"/>
        </w:rPr>
        <w:t>передбачає досягнення учнями результатів навчання (компетентностей), визначених Державним стандартом.</w:t>
      </w:r>
    </w:p>
    <w:p w:rsidR="006054CF" w:rsidRDefault="00C61A24" w:rsidP="006054CF">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shd w:val="clear" w:color="auto" w:fill="FFFFFF"/>
          <w:lang w:val="uk-UA" w:eastAsia="ru-RU"/>
        </w:rPr>
        <w:t>Реалізація о</w:t>
      </w:r>
      <w:r w:rsidRPr="00C61A24">
        <w:rPr>
          <w:rFonts w:ascii="Times New Roman" w:eastAsia="Times New Roman" w:hAnsi="Times New Roman" w:cs="Times New Roman"/>
          <w:color w:val="000000"/>
          <w:sz w:val="28"/>
          <w:szCs w:val="28"/>
          <w:lang w:val="uk-UA" w:eastAsia="ru-RU"/>
        </w:rPr>
        <w:t>світньої програми початкової освіти</w:t>
      </w:r>
      <w:r w:rsidRPr="00C61A24">
        <w:rPr>
          <w:rFonts w:ascii="Times New Roman" w:eastAsia="Times New Roman" w:hAnsi="Times New Roman" w:cs="Times New Roman"/>
          <w:color w:val="000000"/>
          <w:sz w:val="28"/>
          <w:szCs w:val="28"/>
          <w:shd w:val="clear" w:color="auto" w:fill="FFFFFF"/>
          <w:lang w:val="uk-UA" w:eastAsia="ru-RU"/>
        </w:rPr>
        <w:t xml:space="preserve"> забезпечує формування ключових компетентностей, необхідних кожній сучасній людині для її успішної життєдіяльності, а саме: </w:t>
      </w:r>
    </w:p>
    <w:p w:rsidR="006054CF" w:rsidRDefault="00C61A24" w:rsidP="006054CF">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shd w:val="clear" w:color="auto" w:fill="FFFFFF"/>
          <w:lang w:val="ru-RU" w:eastAsia="ru-RU"/>
        </w:rPr>
        <w:t xml:space="preserve">здатність спілкуватися державною та іноземною мовами, висловлювати і захищати власні погляди; </w:t>
      </w:r>
    </w:p>
    <w:p w:rsidR="006054CF" w:rsidRDefault="00C61A24" w:rsidP="006054CF">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shd w:val="clear" w:color="auto" w:fill="FFFFFF"/>
          <w:lang w:val="ru-RU" w:eastAsia="ru-RU"/>
        </w:rPr>
        <w:t xml:space="preserve">досліджувати ситуації і виокремлювати проблеми, які можна розв’язувати із застосуванням математичних методів; </w:t>
      </w:r>
    </w:p>
    <w:p w:rsidR="006054CF" w:rsidRDefault="00C61A24" w:rsidP="006054CF">
      <w:pPr>
        <w:spacing w:after="0"/>
        <w:ind w:firstLine="851"/>
        <w:jc w:val="both"/>
        <w:rPr>
          <w:rFonts w:ascii="Times New Roman" w:eastAsia="Times New Roman" w:hAnsi="Times New Roman" w:cs="Times New Roman"/>
          <w:sz w:val="28"/>
          <w:szCs w:val="28"/>
          <w:lang w:val="uk-UA" w:eastAsia="ru-RU"/>
        </w:rPr>
      </w:pPr>
      <w:r w:rsidRPr="006054CF">
        <w:rPr>
          <w:rFonts w:ascii="Times New Roman" w:eastAsia="Times New Roman" w:hAnsi="Times New Roman" w:cs="Times New Roman"/>
          <w:color w:val="000000"/>
          <w:sz w:val="28"/>
          <w:szCs w:val="28"/>
          <w:shd w:val="clear" w:color="auto" w:fill="FFFFFF"/>
          <w:lang w:val="uk-UA" w:eastAsia="ru-RU"/>
        </w:rPr>
        <w:lastRenderedPageBreak/>
        <w:t>готовності використовувати інформаційно-комунікаційні технології у своїй діяльності, здатності до соціальної комунікації й активності;</w:t>
      </w:r>
    </w:p>
    <w:p w:rsidR="006054CF" w:rsidRDefault="00C61A24" w:rsidP="006054CF">
      <w:pPr>
        <w:spacing w:after="0"/>
        <w:ind w:firstLine="851"/>
        <w:jc w:val="both"/>
        <w:rPr>
          <w:rFonts w:ascii="Times New Roman" w:eastAsia="Times New Roman" w:hAnsi="Times New Roman" w:cs="Times New Roman"/>
          <w:sz w:val="28"/>
          <w:szCs w:val="28"/>
          <w:lang w:val="uk-UA" w:eastAsia="ru-RU"/>
        </w:rPr>
      </w:pPr>
      <w:r w:rsidRPr="006054CF">
        <w:rPr>
          <w:rFonts w:ascii="Times New Roman" w:eastAsia="Times New Roman" w:hAnsi="Times New Roman" w:cs="Times New Roman"/>
          <w:color w:val="000000"/>
          <w:sz w:val="28"/>
          <w:szCs w:val="28"/>
          <w:shd w:val="clear" w:color="auto" w:fill="FFFFFF"/>
          <w:lang w:val="uk-UA" w:eastAsia="ru-RU"/>
        </w:rPr>
        <w:t xml:space="preserve">усвідомлювати почуття власної гідності, діяльності з урахуванням власних прав і свобод, поваги до прав і гідності інших осіб, протидію дискримінації та нерівному ставленню до особистості; </w:t>
      </w:r>
    </w:p>
    <w:p w:rsidR="00C61A24" w:rsidRPr="006054CF" w:rsidRDefault="00C61A24" w:rsidP="006054CF">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shd w:val="clear" w:color="auto" w:fill="FFFFFF"/>
          <w:lang w:val="ru-RU" w:eastAsia="ru-RU"/>
        </w:rPr>
        <w:t>володіти навичками підприємницької діяльності, загальнокультурної й екологічної грамотності, готовності до здорового способу життя.</w:t>
      </w:r>
    </w:p>
    <w:p w:rsidR="002C0409" w:rsidRPr="006054CF" w:rsidRDefault="00C61A24" w:rsidP="006054CF">
      <w:pPr>
        <w:spacing w:after="0"/>
        <w:ind w:firstLine="851"/>
        <w:jc w:val="both"/>
        <w:rPr>
          <w:rFonts w:ascii="Times New Roman" w:eastAsia="Times New Roman" w:hAnsi="Times New Roman" w:cs="Times New Roman"/>
          <w:sz w:val="28"/>
          <w:szCs w:val="28"/>
          <w:lang w:val="uk-UA" w:eastAsia="ru-RU"/>
        </w:rPr>
      </w:pPr>
      <w:r w:rsidRPr="00C61A24">
        <w:rPr>
          <w:rFonts w:ascii="Times New Roman" w:eastAsia="Times New Roman" w:hAnsi="Times New Roman" w:cs="Times New Roman"/>
          <w:color w:val="000000"/>
          <w:sz w:val="28"/>
          <w:szCs w:val="28"/>
          <w:shd w:val="clear" w:color="auto" w:fill="FFFFFF"/>
          <w:lang w:val="uk-UA" w:eastAsia="ru-RU"/>
        </w:rPr>
        <w:t xml:space="preserve">А також </w:t>
      </w:r>
      <w:r w:rsidRPr="00C61A24">
        <w:rPr>
          <w:rFonts w:ascii="Times New Roman" w:eastAsia="Times New Roman" w:hAnsi="Times New Roman" w:cs="Times New Roman"/>
          <w:color w:val="000000"/>
          <w:sz w:val="28"/>
          <w:szCs w:val="28"/>
          <w:lang w:val="ru-RU" w:eastAsia="ru-RU"/>
        </w:rPr>
        <w:t> </w:t>
      </w:r>
      <w:r w:rsidRPr="00C61A24">
        <w:rPr>
          <w:rFonts w:ascii="Times New Roman" w:eastAsia="Times New Roman" w:hAnsi="Times New Roman" w:cs="Times New Roman"/>
          <w:color w:val="000000"/>
          <w:sz w:val="28"/>
          <w:szCs w:val="28"/>
          <w:lang w:val="uk-UA" w:eastAsia="ru-RU"/>
        </w:rPr>
        <w:t>всебічний розвиток дитини, її талантів, здібностей, компетентностей та наскрізних умінь відповідно до вікових та індивідуальних психофізіологічних особливостей і потреб, формування цінно</w:t>
      </w:r>
      <w:r w:rsidR="006054CF">
        <w:rPr>
          <w:rFonts w:ascii="Times New Roman" w:eastAsia="Times New Roman" w:hAnsi="Times New Roman" w:cs="Times New Roman"/>
          <w:color w:val="000000"/>
          <w:sz w:val="28"/>
          <w:szCs w:val="28"/>
          <w:lang w:val="uk-UA" w:eastAsia="ru-RU"/>
        </w:rPr>
        <w:t xml:space="preserve">стей та розвиток самостійності, </w:t>
      </w:r>
      <w:r w:rsidRPr="00C61A24">
        <w:rPr>
          <w:rFonts w:ascii="Times New Roman" w:eastAsia="Times New Roman" w:hAnsi="Times New Roman" w:cs="Times New Roman"/>
          <w:color w:val="000000"/>
          <w:sz w:val="28"/>
          <w:szCs w:val="28"/>
          <w:lang w:val="uk-UA" w:eastAsia="ru-RU"/>
        </w:rPr>
        <w:t>творчості, допитливості, що забезпечують її готовність до життя в демократичному й інформаційному суспільстві, продо</w:t>
      </w:r>
      <w:r w:rsidR="001741D6">
        <w:rPr>
          <w:rFonts w:ascii="Times New Roman" w:eastAsia="Times New Roman" w:hAnsi="Times New Roman" w:cs="Times New Roman"/>
          <w:color w:val="000000"/>
          <w:sz w:val="28"/>
          <w:szCs w:val="28"/>
          <w:lang w:val="uk-UA" w:eastAsia="ru-RU"/>
        </w:rPr>
        <w:t>вження навчання протягом всього  життя</w:t>
      </w:r>
      <w:r w:rsidRPr="00C61A24">
        <w:rPr>
          <w:rFonts w:ascii="Times New Roman" w:eastAsia="Times New Roman" w:hAnsi="Times New Roman" w:cs="Times New Roman"/>
          <w:color w:val="000000"/>
          <w:sz w:val="28"/>
          <w:szCs w:val="28"/>
          <w:lang w:val="uk-UA" w:eastAsia="ru-RU"/>
        </w:rPr>
        <w:t>.</w:t>
      </w:r>
    </w:p>
    <w:p w:rsidR="00D32D75" w:rsidRPr="001A5020" w:rsidRDefault="006054CF" w:rsidP="00D32D75">
      <w:pPr>
        <w:pStyle w:val="af"/>
        <w:shd w:val="clear" w:color="auto" w:fill="FFFFFF"/>
        <w:spacing w:before="0" w:beforeAutospacing="0" w:after="150" w:afterAutospacing="0"/>
        <w:rPr>
          <w:b/>
          <w:bCs/>
          <w:i/>
          <w:iCs/>
          <w:color w:val="000000"/>
          <w:sz w:val="28"/>
          <w:szCs w:val="28"/>
        </w:rPr>
      </w:pPr>
      <w:r>
        <w:rPr>
          <w:b/>
          <w:i/>
          <w:iCs/>
          <w:color w:val="000000"/>
          <w:sz w:val="28"/>
          <w:szCs w:val="28"/>
        </w:rPr>
        <w:t>мммм</w:t>
      </w:r>
      <w:r w:rsidR="00D32D75" w:rsidRPr="001A5020">
        <w:rPr>
          <w:b/>
          <w:i/>
          <w:iCs/>
          <w:color w:val="000000"/>
          <w:sz w:val="28"/>
          <w:szCs w:val="28"/>
        </w:rPr>
        <w:t>Інклюзивна освіта</w:t>
      </w:r>
    </w:p>
    <w:p w:rsidR="00D32D75" w:rsidRPr="001A5020" w:rsidRDefault="00D32D75" w:rsidP="001A5020">
      <w:pPr>
        <w:spacing w:after="0"/>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В умовах інклюзивного середовища планування індивідуального навчального плану для дитини з особливими освітніми потребами здійснюється відповідно до особливостей, що зазначені у висновку інклюзивно-ресурсного центру (Висновок про комплексну психолого-педагогі</w:t>
      </w:r>
      <w:r w:rsidR="006133FC" w:rsidRPr="001A5020">
        <w:rPr>
          <w:rFonts w:ascii="Times New Roman" w:eastAsia="Times New Roman" w:hAnsi="Times New Roman" w:cs="Times New Roman"/>
          <w:color w:val="000000"/>
          <w:sz w:val="28"/>
          <w:szCs w:val="28"/>
          <w:shd w:val="clear" w:color="auto" w:fill="FFFFFF"/>
          <w:lang w:val="uk-UA" w:eastAsia="ru-RU"/>
        </w:rPr>
        <w:t xml:space="preserve">чну оцінку розвитку особи від 12 січня </w:t>
      </w:r>
      <w:r w:rsidRPr="001A5020">
        <w:rPr>
          <w:rFonts w:ascii="Times New Roman" w:eastAsia="Times New Roman" w:hAnsi="Times New Roman" w:cs="Times New Roman"/>
          <w:color w:val="000000"/>
          <w:sz w:val="28"/>
          <w:szCs w:val="28"/>
          <w:shd w:val="clear" w:color="auto" w:fill="FFFFFF"/>
          <w:lang w:val="uk-UA" w:eastAsia="ru-RU"/>
        </w:rPr>
        <w:t>2</w:t>
      </w:r>
      <w:r w:rsidR="006133FC" w:rsidRPr="001A5020">
        <w:rPr>
          <w:rFonts w:ascii="Times New Roman" w:eastAsia="Times New Roman" w:hAnsi="Times New Roman" w:cs="Times New Roman"/>
          <w:color w:val="000000"/>
          <w:sz w:val="28"/>
          <w:szCs w:val="28"/>
          <w:shd w:val="clear" w:color="auto" w:fill="FFFFFF"/>
          <w:lang w:val="uk-UA" w:eastAsia="ru-RU"/>
        </w:rPr>
        <w:t>021</w:t>
      </w:r>
      <w:r w:rsidRPr="001A5020">
        <w:rPr>
          <w:rFonts w:ascii="Times New Roman" w:eastAsia="Times New Roman" w:hAnsi="Times New Roman" w:cs="Times New Roman"/>
          <w:color w:val="000000"/>
          <w:sz w:val="28"/>
          <w:szCs w:val="28"/>
          <w:shd w:val="clear" w:color="auto" w:fill="FFFFFF"/>
          <w:lang w:val="uk-UA" w:eastAsia="ru-RU"/>
        </w:rPr>
        <w:t xml:space="preserve"> р.</w:t>
      </w:r>
      <w:r w:rsidR="006133FC" w:rsidRPr="001A5020">
        <w:rPr>
          <w:rFonts w:ascii="Times New Roman" w:eastAsia="Times New Roman" w:hAnsi="Times New Roman" w:cs="Times New Roman"/>
          <w:color w:val="000000"/>
          <w:sz w:val="28"/>
          <w:szCs w:val="28"/>
          <w:shd w:val="clear" w:color="auto" w:fill="FFFFFF"/>
          <w:lang w:val="uk-UA" w:eastAsia="ru-RU"/>
        </w:rPr>
        <w:t xml:space="preserve"> повт. 13.05.2021№ ІРЦ- 85950/2021/189797)</w:t>
      </w:r>
    </w:p>
    <w:p w:rsidR="00D32D75" w:rsidRPr="001A5020" w:rsidRDefault="00D32D75" w:rsidP="001A5020">
      <w:pPr>
        <w:spacing w:after="0"/>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Індивідуальний навчальний план розроблено на основі навчального плану закладу, що є складовою типової освітньої програми з урахуванням рекомендацій інклюзивно-ресурсного центру.</w:t>
      </w:r>
    </w:p>
    <w:p w:rsidR="00D32D75" w:rsidRPr="001A5020" w:rsidRDefault="00D32D75" w:rsidP="001A5020">
      <w:pPr>
        <w:spacing w:after="0"/>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Індивідуальний навчальний план визначає перелік предметів, послідовність їх вивчення, кількість годин, що відводиться на вивчення кожного предмета.</w:t>
      </w:r>
    </w:p>
    <w:p w:rsidR="00D32D75" w:rsidRPr="001A5020" w:rsidRDefault="00D32D75" w:rsidP="001A5020">
      <w:pPr>
        <w:spacing w:after="0"/>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Для проведення корекційно-розвиткових занять в індивідуальному навча</w:t>
      </w:r>
      <w:r w:rsidR="006133FC" w:rsidRPr="001A5020">
        <w:rPr>
          <w:rFonts w:ascii="Times New Roman" w:eastAsia="Times New Roman" w:hAnsi="Times New Roman" w:cs="Times New Roman"/>
          <w:color w:val="000000"/>
          <w:sz w:val="28"/>
          <w:szCs w:val="28"/>
          <w:shd w:val="clear" w:color="auto" w:fill="FFFFFF"/>
          <w:lang w:val="uk-UA" w:eastAsia="ru-RU"/>
        </w:rPr>
        <w:t>льному  плані учня передбачено 6</w:t>
      </w:r>
      <w:r w:rsidRPr="001A5020">
        <w:rPr>
          <w:rFonts w:ascii="Times New Roman" w:eastAsia="Times New Roman" w:hAnsi="Times New Roman" w:cs="Times New Roman"/>
          <w:color w:val="000000"/>
          <w:sz w:val="28"/>
          <w:szCs w:val="28"/>
          <w:shd w:val="clear" w:color="auto" w:fill="FFFFFF"/>
          <w:lang w:val="uk-UA" w:eastAsia="ru-RU"/>
        </w:rPr>
        <w:t> години. Такі години враховуються під час визначення гранично допустимого тижневого навчального навантаження в індивідуальному навчальному плані для дитини з особливими освітніми потребами.</w:t>
      </w:r>
    </w:p>
    <w:p w:rsidR="00D32D75" w:rsidRPr="001A5020" w:rsidRDefault="00D32D75" w:rsidP="001A5020">
      <w:pPr>
        <w:spacing w:after="0"/>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 Для роботи з дитиною, що має особливі освітні потреби, використовуються сучасні методики та технології. Основною з них є методика </w:t>
      </w:r>
      <w:r w:rsidRPr="001A5020">
        <w:rPr>
          <w:rFonts w:ascii="Times New Roman" w:eastAsia="Times New Roman" w:hAnsi="Times New Roman" w:cs="Times New Roman"/>
          <w:iCs/>
          <w:color w:val="000000"/>
          <w:sz w:val="28"/>
          <w:szCs w:val="28"/>
          <w:shd w:val="clear" w:color="auto" w:fill="FFFFFF"/>
          <w:lang w:val="uk-UA" w:eastAsia="ru-RU"/>
        </w:rPr>
        <w:t>особистісно орієнтованого підходу</w:t>
      </w:r>
      <w:r w:rsidRPr="001A5020">
        <w:rPr>
          <w:rFonts w:ascii="Times New Roman" w:eastAsia="Times New Roman" w:hAnsi="Times New Roman" w:cs="Times New Roman"/>
          <w:color w:val="000000"/>
          <w:sz w:val="28"/>
          <w:szCs w:val="28"/>
          <w:shd w:val="clear" w:color="auto" w:fill="FFFFFF"/>
          <w:lang w:val="uk-UA" w:eastAsia="ru-RU"/>
        </w:rPr>
        <w:t> до навчання. Уроки, побудовані на особистісно орієнтованій взаємодії, дають змогу здійснити індивідуальний підхід, стимулюють пізнавальну активність, навчають визначати шляхи здобуття ґрунтовних знань, умінь і навичок. Організація і методика упровадження </w:t>
      </w:r>
      <w:r w:rsidRPr="001A5020">
        <w:rPr>
          <w:rFonts w:ascii="Times New Roman" w:eastAsia="Times New Roman" w:hAnsi="Times New Roman" w:cs="Times New Roman"/>
          <w:iCs/>
          <w:color w:val="000000"/>
          <w:sz w:val="28"/>
          <w:szCs w:val="28"/>
          <w:shd w:val="clear" w:color="auto" w:fill="FFFFFF"/>
          <w:lang w:val="uk-UA" w:eastAsia="ru-RU"/>
        </w:rPr>
        <w:t>диференційованого навчання</w:t>
      </w:r>
      <w:r w:rsidRPr="001A5020">
        <w:rPr>
          <w:rFonts w:ascii="Times New Roman" w:eastAsia="Times New Roman" w:hAnsi="Times New Roman" w:cs="Times New Roman"/>
          <w:color w:val="000000"/>
          <w:sz w:val="28"/>
          <w:szCs w:val="28"/>
          <w:shd w:val="clear" w:color="auto" w:fill="FFFFFF"/>
          <w:lang w:val="uk-UA" w:eastAsia="ru-RU"/>
        </w:rPr>
        <w:t xml:space="preserve"> дає змогу задовольняти </w:t>
      </w:r>
      <w:r w:rsidRPr="001A5020">
        <w:rPr>
          <w:rFonts w:ascii="Times New Roman" w:eastAsia="Times New Roman" w:hAnsi="Times New Roman" w:cs="Times New Roman"/>
          <w:color w:val="000000"/>
          <w:sz w:val="28"/>
          <w:szCs w:val="28"/>
          <w:shd w:val="clear" w:color="auto" w:fill="FFFFFF"/>
          <w:lang w:val="uk-UA" w:eastAsia="ru-RU"/>
        </w:rPr>
        <w:lastRenderedPageBreak/>
        <w:t>індивідуальні потреби, розвивати сильні сторони дитини та її інтереси в ході уроку. Широко застосовується у роботі з дитиною з особливими освітніми потребами </w:t>
      </w:r>
      <w:r w:rsidRPr="001A5020">
        <w:rPr>
          <w:rFonts w:ascii="Times New Roman" w:eastAsia="Times New Roman" w:hAnsi="Times New Roman" w:cs="Times New Roman"/>
          <w:iCs/>
          <w:color w:val="000000"/>
          <w:sz w:val="28"/>
          <w:szCs w:val="28"/>
          <w:shd w:val="clear" w:color="auto" w:fill="FFFFFF"/>
          <w:lang w:val="uk-UA" w:eastAsia="ru-RU"/>
        </w:rPr>
        <w:t>традиційне інтенсивне навчання, </w:t>
      </w:r>
      <w:r w:rsidRPr="001A5020">
        <w:rPr>
          <w:rFonts w:ascii="Times New Roman" w:eastAsia="Times New Roman" w:hAnsi="Times New Roman" w:cs="Times New Roman"/>
          <w:color w:val="000000"/>
          <w:sz w:val="28"/>
          <w:szCs w:val="28"/>
          <w:shd w:val="clear" w:color="auto" w:fill="FFFFFF"/>
          <w:lang w:val="uk-UA" w:eastAsia="ru-RU"/>
        </w:rPr>
        <w:t>яке відбувається під керівництвом учителя й орієнтоване на повне засвоєння базових умінь і понять. Воно може застосовуватись у комбінації з будь-якими формами роботи (фронтальними, груповими, індивідуальними). Для ефективної взаємодії в групах, залучення до такої роботи дитини з особливими освітніми потребами застосовуються </w:t>
      </w:r>
      <w:r w:rsidRPr="001A5020">
        <w:rPr>
          <w:rFonts w:ascii="Times New Roman" w:eastAsia="Times New Roman" w:hAnsi="Times New Roman" w:cs="Times New Roman"/>
          <w:iCs/>
          <w:color w:val="000000"/>
          <w:sz w:val="28"/>
          <w:szCs w:val="28"/>
          <w:shd w:val="clear" w:color="auto" w:fill="FFFFFF"/>
          <w:lang w:val="uk-UA" w:eastAsia="ru-RU"/>
        </w:rPr>
        <w:t>групові форми роботи. </w:t>
      </w:r>
      <w:r w:rsidRPr="001A5020">
        <w:rPr>
          <w:rFonts w:ascii="Times New Roman" w:eastAsia="Times New Roman" w:hAnsi="Times New Roman" w:cs="Times New Roman"/>
          <w:color w:val="000000"/>
          <w:sz w:val="28"/>
          <w:szCs w:val="28"/>
          <w:shd w:val="clear" w:color="auto" w:fill="FFFFFF"/>
          <w:lang w:val="uk-UA" w:eastAsia="ru-RU"/>
        </w:rPr>
        <w:t>Також у роботі з дитиною з особливими освітніми потребами широко використовується педагогічна </w:t>
      </w:r>
      <w:r w:rsidRPr="001A5020">
        <w:rPr>
          <w:rFonts w:ascii="Times New Roman" w:eastAsia="Times New Roman" w:hAnsi="Times New Roman" w:cs="Times New Roman"/>
          <w:iCs/>
          <w:color w:val="000000"/>
          <w:sz w:val="28"/>
          <w:szCs w:val="28"/>
          <w:shd w:val="clear" w:color="auto" w:fill="FFFFFF"/>
          <w:lang w:val="uk-UA" w:eastAsia="ru-RU"/>
        </w:rPr>
        <w:t>технологія «Створення ситуації успіху».</w:t>
      </w:r>
    </w:p>
    <w:p w:rsidR="002C0409" w:rsidRPr="00D32D75" w:rsidRDefault="002C0409" w:rsidP="00C61A24">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ru-RU" w:eastAsia="ru-RU"/>
        </w:rPr>
      </w:pPr>
    </w:p>
    <w:p w:rsidR="002C0409" w:rsidRDefault="002C0409" w:rsidP="00C61A24">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p>
    <w:p w:rsidR="002C0409" w:rsidRDefault="002C0409" w:rsidP="00C61A24">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p>
    <w:p w:rsidR="00C61A24" w:rsidRPr="00C61A24" w:rsidRDefault="00C61A24" w:rsidP="00C61A24">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r w:rsidRPr="00C61A24">
        <w:rPr>
          <w:rFonts w:ascii="Times New Roman" w:eastAsia="Calibri" w:hAnsi="Times New Roman" w:cs="Times New Roman"/>
          <w:b/>
          <w:sz w:val="28"/>
          <w:szCs w:val="28"/>
          <w:lang w:val="uk-UA" w:eastAsia="ru-RU"/>
        </w:rPr>
        <w:tab/>
      </w:r>
    </w:p>
    <w:p w:rsidR="00C61A24" w:rsidRPr="00C61A24" w:rsidRDefault="00C61A24" w:rsidP="00C61A24">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r w:rsidRPr="00C61A24">
        <w:rPr>
          <w:rFonts w:ascii="Times New Roman" w:eastAsia="Calibri" w:hAnsi="Times New Roman" w:cs="Times New Roman"/>
          <w:b/>
          <w:sz w:val="28"/>
          <w:szCs w:val="28"/>
          <w:lang w:val="uk-UA" w:eastAsia="ru-RU"/>
        </w:rPr>
        <w:t xml:space="preserve">                                                                                                           </w:t>
      </w:r>
    </w:p>
    <w:p w:rsidR="00C61A24" w:rsidRPr="00C61A24" w:rsidRDefault="00C61A24" w:rsidP="00C61A24">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p>
    <w:p w:rsidR="002C0409" w:rsidRDefault="002C0409"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2C0409" w:rsidRDefault="002C0409"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D20ADE" w:rsidRDefault="00D20ADE" w:rsidP="00C61A24">
      <w:pPr>
        <w:widowControl w:val="0"/>
        <w:tabs>
          <w:tab w:val="left" w:pos="7515"/>
        </w:tabs>
        <w:autoSpaceDE w:val="0"/>
        <w:autoSpaceDN w:val="0"/>
        <w:adjustRightInd w:val="0"/>
        <w:spacing w:after="0" w:line="240" w:lineRule="auto"/>
        <w:jc w:val="right"/>
        <w:rPr>
          <w:rFonts w:ascii="Times New Roman" w:eastAsia="Calibri" w:hAnsi="Times New Roman" w:cs="Times New Roman"/>
          <w:b/>
          <w:sz w:val="28"/>
          <w:szCs w:val="28"/>
          <w:lang w:val="uk-UA" w:eastAsia="ru-RU"/>
        </w:rPr>
      </w:pPr>
    </w:p>
    <w:p w:rsidR="00430DCB" w:rsidRDefault="00430DCB" w:rsidP="00B4630B">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p>
    <w:p w:rsidR="00B4630B" w:rsidRDefault="00B4630B" w:rsidP="00B4630B">
      <w:pPr>
        <w:widowControl w:val="0"/>
        <w:tabs>
          <w:tab w:val="left" w:pos="7515"/>
        </w:tabs>
        <w:autoSpaceDE w:val="0"/>
        <w:autoSpaceDN w:val="0"/>
        <w:adjustRightInd w:val="0"/>
        <w:spacing w:after="0" w:line="240" w:lineRule="auto"/>
        <w:rPr>
          <w:rFonts w:ascii="Times New Roman" w:eastAsia="Calibri" w:hAnsi="Times New Roman" w:cs="Times New Roman"/>
          <w:b/>
          <w:sz w:val="28"/>
          <w:szCs w:val="28"/>
          <w:lang w:val="uk-UA" w:eastAsia="ru-RU"/>
        </w:rPr>
      </w:pPr>
    </w:p>
    <w:p w:rsidR="00D32D75" w:rsidRDefault="00D32D75"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D32D75" w:rsidRDefault="00D32D75"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D32D75" w:rsidRDefault="00D32D75" w:rsidP="00520EF4">
      <w:pPr>
        <w:autoSpaceDE w:val="0"/>
        <w:autoSpaceDN w:val="0"/>
        <w:adjustRightInd w:val="0"/>
        <w:spacing w:after="0" w:line="240" w:lineRule="auto"/>
        <w:rPr>
          <w:rFonts w:ascii="Times New Roman" w:eastAsia="Calibri" w:hAnsi="Times New Roman" w:cs="Times New Roman"/>
          <w:b/>
          <w:bCs/>
          <w:color w:val="000000"/>
          <w:sz w:val="28"/>
          <w:szCs w:val="28"/>
          <w:lang w:val="uk-UA"/>
        </w:rPr>
      </w:pPr>
    </w:p>
    <w:p w:rsidR="006054CF" w:rsidRDefault="006054CF"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6054CF" w:rsidRDefault="006054CF"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6054CF" w:rsidRDefault="006054CF"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6054CF" w:rsidRDefault="006054CF"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573A2F" w:rsidRPr="00573A2F" w:rsidRDefault="00573A2F" w:rsidP="00573A2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573A2F">
        <w:rPr>
          <w:rFonts w:ascii="Times New Roman" w:eastAsia="Calibri" w:hAnsi="Times New Roman" w:cs="Times New Roman"/>
          <w:b/>
          <w:bCs/>
          <w:color w:val="000000"/>
          <w:sz w:val="28"/>
          <w:szCs w:val="28"/>
          <w:lang w:val="uk-UA"/>
        </w:rPr>
        <w:lastRenderedPageBreak/>
        <w:t>ЗАТВЕРДЖУЮ</w:t>
      </w:r>
    </w:p>
    <w:p w:rsidR="00573A2F" w:rsidRPr="00573A2F" w:rsidRDefault="00573A2F" w:rsidP="00573A2F">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sidRPr="00573A2F">
        <w:rPr>
          <w:rFonts w:ascii="Times New Roman" w:eastAsia="Calibri" w:hAnsi="Times New Roman" w:cs="Times New Roman"/>
          <w:bCs/>
          <w:color w:val="000000"/>
          <w:sz w:val="28"/>
          <w:szCs w:val="28"/>
          <w:lang w:val="uk-UA"/>
        </w:rPr>
        <w:t>Директор  Костичанівського</w:t>
      </w:r>
      <w:r w:rsidR="001741D6">
        <w:rPr>
          <w:rFonts w:ascii="Times New Roman" w:eastAsia="Calibri" w:hAnsi="Times New Roman" w:cs="Times New Roman"/>
          <w:bCs/>
          <w:color w:val="000000"/>
          <w:sz w:val="28"/>
          <w:szCs w:val="28"/>
          <w:lang w:val="uk-UA"/>
        </w:rPr>
        <w:t xml:space="preserve"> ліцею</w:t>
      </w:r>
      <w:r w:rsidRPr="00573A2F">
        <w:rPr>
          <w:rFonts w:ascii="Times New Roman" w:eastAsia="Calibri" w:hAnsi="Times New Roman" w:cs="Times New Roman"/>
          <w:color w:val="000000"/>
          <w:sz w:val="28"/>
          <w:szCs w:val="28"/>
          <w:lang w:val="uk-UA"/>
        </w:rPr>
        <w:t xml:space="preserve"> </w:t>
      </w:r>
    </w:p>
    <w:p w:rsidR="00573A2F" w:rsidRPr="00573A2F" w:rsidRDefault="00573A2F" w:rsidP="00573A2F">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sidRPr="00573A2F">
        <w:rPr>
          <w:rFonts w:ascii="Times New Roman" w:eastAsia="Calibri" w:hAnsi="Times New Roman" w:cs="Times New Roman"/>
          <w:color w:val="000000"/>
          <w:sz w:val="28"/>
          <w:szCs w:val="28"/>
          <w:lang w:val="uk-UA"/>
        </w:rPr>
        <w:t xml:space="preserve">ім. І.Ватаману </w:t>
      </w:r>
    </w:p>
    <w:p w:rsidR="00573A2F" w:rsidRPr="00573A2F" w:rsidRDefault="00573A2F" w:rsidP="00573A2F">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sidRPr="00573A2F">
        <w:rPr>
          <w:rFonts w:ascii="Times New Roman" w:eastAsia="Calibri" w:hAnsi="Times New Roman" w:cs="Times New Roman"/>
          <w:color w:val="000000"/>
          <w:sz w:val="28"/>
          <w:szCs w:val="28"/>
          <w:lang w:val="uk-UA"/>
        </w:rPr>
        <w:t xml:space="preserve">_________ Н.Мунтян </w:t>
      </w:r>
    </w:p>
    <w:p w:rsidR="00B4630B" w:rsidRDefault="00573A2F" w:rsidP="00573A2F">
      <w:pPr>
        <w:widowControl w:val="0"/>
        <w:autoSpaceDE w:val="0"/>
        <w:autoSpaceDN w:val="0"/>
        <w:adjustRightInd w:val="0"/>
        <w:spacing w:after="0" w:line="240" w:lineRule="auto"/>
        <w:jc w:val="center"/>
        <w:rPr>
          <w:rFonts w:ascii="Times New Roman" w:eastAsia="Calibri" w:hAnsi="Times New Roman" w:cs="Times New Roman"/>
          <w:b/>
          <w:sz w:val="28"/>
          <w:szCs w:val="28"/>
          <w:lang w:val="uk-UA" w:eastAsia="ru-RU"/>
        </w:rPr>
      </w:pPr>
      <w:r w:rsidRPr="00573A2F">
        <w:rPr>
          <w:rFonts w:ascii="Times New Roman" w:eastAsia="Calibri" w:hAnsi="Times New Roman" w:cs="Times New Roman"/>
          <w:b/>
          <w:sz w:val="28"/>
          <w:szCs w:val="28"/>
          <w:lang w:val="uk-UA" w:eastAsia="ru-RU"/>
        </w:rPr>
        <w:t xml:space="preserve">Навчальний план  Костичанівського  </w:t>
      </w:r>
      <w:r w:rsidR="001741D6">
        <w:rPr>
          <w:rFonts w:ascii="Times New Roman" w:eastAsia="Calibri" w:hAnsi="Times New Roman" w:cs="Times New Roman"/>
          <w:b/>
          <w:sz w:val="28"/>
          <w:szCs w:val="28"/>
          <w:lang w:val="uk-UA" w:eastAsia="ru-RU"/>
        </w:rPr>
        <w:t xml:space="preserve">ліцею </w:t>
      </w:r>
      <w:r w:rsidRPr="00573A2F">
        <w:rPr>
          <w:rFonts w:ascii="Times New Roman" w:eastAsia="Calibri" w:hAnsi="Times New Roman" w:cs="Times New Roman"/>
          <w:b/>
          <w:sz w:val="28"/>
          <w:szCs w:val="28"/>
          <w:lang w:val="uk-UA" w:eastAsia="ru-RU"/>
        </w:rPr>
        <w:t xml:space="preserve">ім.І.Ватаману </w:t>
      </w:r>
    </w:p>
    <w:p w:rsidR="00573A2F" w:rsidRPr="00573A2F" w:rsidRDefault="00573A2F" w:rsidP="00573A2F">
      <w:pPr>
        <w:widowControl w:val="0"/>
        <w:autoSpaceDE w:val="0"/>
        <w:autoSpaceDN w:val="0"/>
        <w:adjustRightInd w:val="0"/>
        <w:spacing w:after="0" w:line="240" w:lineRule="auto"/>
        <w:jc w:val="center"/>
        <w:rPr>
          <w:rFonts w:ascii="Times New Roman" w:eastAsia="Calibri" w:hAnsi="Times New Roman" w:cs="Times New Roman"/>
          <w:b/>
          <w:sz w:val="28"/>
          <w:szCs w:val="28"/>
          <w:lang w:val="ru-RU" w:eastAsia="ru-RU"/>
        </w:rPr>
      </w:pPr>
      <w:r w:rsidRPr="00573A2F">
        <w:rPr>
          <w:rFonts w:ascii="Times New Roman" w:eastAsia="Calibri" w:hAnsi="Times New Roman" w:cs="Times New Roman"/>
          <w:b/>
          <w:sz w:val="28"/>
          <w:szCs w:val="28"/>
          <w:lang w:val="uk-UA" w:eastAsia="ru-RU"/>
        </w:rPr>
        <w:t xml:space="preserve">для 1- 4-х  класів  з румунською  </w:t>
      </w:r>
      <w:r w:rsidRPr="00573A2F">
        <w:rPr>
          <w:rFonts w:ascii="Times New Roman" w:eastAsia="Calibri" w:hAnsi="Times New Roman" w:cs="Times New Roman"/>
          <w:b/>
          <w:sz w:val="28"/>
          <w:szCs w:val="28"/>
          <w:lang w:val="ru-RU" w:eastAsia="ru-RU"/>
        </w:rPr>
        <w:t xml:space="preserve">мовою навчання  </w:t>
      </w:r>
    </w:p>
    <w:p w:rsidR="00573A2F" w:rsidRPr="00573A2F" w:rsidRDefault="00573A2F" w:rsidP="00573A2F">
      <w:pPr>
        <w:widowControl w:val="0"/>
        <w:autoSpaceDE w:val="0"/>
        <w:autoSpaceDN w:val="0"/>
        <w:adjustRightInd w:val="0"/>
        <w:spacing w:after="0" w:line="240" w:lineRule="auto"/>
        <w:jc w:val="center"/>
        <w:rPr>
          <w:rFonts w:ascii="Times New Roman" w:eastAsia="Calibri" w:hAnsi="Times New Roman" w:cs="Times New Roman"/>
          <w:b/>
          <w:sz w:val="28"/>
          <w:szCs w:val="28"/>
          <w:lang w:val="ru-RU" w:eastAsia="ru-RU"/>
        </w:rPr>
      </w:pPr>
      <w:r w:rsidRPr="00573A2F">
        <w:rPr>
          <w:rFonts w:ascii="Times New Roman" w:eastAsia="Calibri" w:hAnsi="Times New Roman" w:cs="Times New Roman"/>
          <w:b/>
          <w:sz w:val="28"/>
          <w:szCs w:val="28"/>
          <w:lang w:val="ru-RU" w:eastAsia="ru-RU"/>
        </w:rPr>
        <w:t>на 202</w:t>
      </w:r>
      <w:r w:rsidR="004E05F4">
        <w:rPr>
          <w:rFonts w:ascii="Times New Roman" w:eastAsia="Calibri" w:hAnsi="Times New Roman" w:cs="Times New Roman"/>
          <w:b/>
          <w:sz w:val="28"/>
          <w:szCs w:val="28"/>
          <w:lang w:val="uk-UA" w:eastAsia="ru-RU"/>
        </w:rPr>
        <w:t>3</w:t>
      </w:r>
      <w:r w:rsidR="004E05F4">
        <w:rPr>
          <w:rFonts w:ascii="Times New Roman" w:eastAsia="Calibri" w:hAnsi="Times New Roman" w:cs="Times New Roman"/>
          <w:b/>
          <w:sz w:val="28"/>
          <w:szCs w:val="28"/>
          <w:lang w:val="ru-RU" w:eastAsia="ru-RU"/>
        </w:rPr>
        <w:t>/2024</w:t>
      </w:r>
      <w:r w:rsidRPr="00573A2F">
        <w:rPr>
          <w:rFonts w:ascii="Times New Roman" w:eastAsia="Calibri" w:hAnsi="Times New Roman" w:cs="Times New Roman"/>
          <w:b/>
          <w:sz w:val="28"/>
          <w:szCs w:val="28"/>
          <w:lang w:val="ru-RU" w:eastAsia="ru-RU"/>
        </w:rPr>
        <w:t xml:space="preserve"> навчальний рік</w:t>
      </w:r>
    </w:p>
    <w:p w:rsidR="00B4630B" w:rsidRPr="001741D6" w:rsidRDefault="00B4630B" w:rsidP="00B4630B">
      <w:pPr>
        <w:shd w:val="clear" w:color="auto" w:fill="FFFFFF"/>
        <w:spacing w:after="0"/>
        <w:ind w:firstLine="851"/>
        <w:jc w:val="right"/>
        <w:textAlignment w:val="top"/>
        <w:rPr>
          <w:rFonts w:ascii="Times New Roman" w:eastAsia="Calibri" w:hAnsi="Times New Roman" w:cs="Times New Roman"/>
          <w:i/>
          <w:sz w:val="28"/>
          <w:szCs w:val="28"/>
          <w:lang w:val="uk-UA" w:eastAsia="ru-RU"/>
        </w:rPr>
      </w:pPr>
      <w:r w:rsidRPr="00573A2F">
        <w:rPr>
          <w:rFonts w:ascii="Times New Roman" w:eastAsia="Calibri" w:hAnsi="Times New Roman" w:cs="Times New Roman"/>
          <w:i/>
          <w:sz w:val="28"/>
          <w:szCs w:val="28"/>
          <w:lang w:val="uk-UA" w:eastAsia="ru-RU"/>
        </w:rPr>
        <w:t xml:space="preserve">Відповідно до </w:t>
      </w:r>
    </w:p>
    <w:p w:rsidR="001741D6" w:rsidRPr="001741D6" w:rsidRDefault="001741D6" w:rsidP="001741D6">
      <w:pPr>
        <w:shd w:val="clear" w:color="auto" w:fill="FFFFFF"/>
        <w:spacing w:after="0"/>
        <w:ind w:firstLine="851"/>
        <w:jc w:val="right"/>
        <w:textAlignment w:val="top"/>
        <w:rPr>
          <w:rFonts w:ascii="Times New Roman" w:eastAsia="Calibri" w:hAnsi="Times New Roman" w:cs="Times New Roman"/>
          <w:i/>
          <w:sz w:val="28"/>
          <w:szCs w:val="28"/>
          <w:lang w:val="uk-UA" w:eastAsia="ru-RU"/>
        </w:rPr>
      </w:pPr>
      <w:r>
        <w:rPr>
          <w:rFonts w:ascii="Times New Roman" w:eastAsia="Calibri" w:hAnsi="Times New Roman" w:cs="Times New Roman"/>
          <w:i/>
          <w:sz w:val="28"/>
          <w:szCs w:val="28"/>
          <w:lang w:val="uk-UA" w:eastAsia="ru-RU"/>
        </w:rPr>
        <w:t xml:space="preserve">Наказу </w:t>
      </w:r>
      <w:r w:rsidRPr="001741D6">
        <w:rPr>
          <w:rFonts w:ascii="Times New Roman" w:eastAsia="Calibri" w:hAnsi="Times New Roman" w:cs="Times New Roman"/>
          <w:i/>
          <w:sz w:val="28"/>
          <w:szCs w:val="28"/>
          <w:lang w:val="uk-UA" w:eastAsia="ru-RU"/>
        </w:rPr>
        <w:t>Міністерства освіти і науки України</w:t>
      </w:r>
    </w:p>
    <w:p w:rsidR="0003321B" w:rsidRPr="00573A2F" w:rsidRDefault="001741D6" w:rsidP="00B4630B">
      <w:pPr>
        <w:shd w:val="clear" w:color="auto" w:fill="FFFFFF"/>
        <w:spacing w:after="0"/>
        <w:ind w:firstLine="851"/>
        <w:jc w:val="center"/>
        <w:textAlignment w:val="top"/>
        <w:rPr>
          <w:rFonts w:ascii="Times New Roman" w:eastAsia="Calibri" w:hAnsi="Times New Roman" w:cs="Times New Roman"/>
          <w:i/>
          <w:sz w:val="28"/>
          <w:szCs w:val="28"/>
          <w:lang w:val="uk-UA" w:eastAsia="ru-RU"/>
        </w:rPr>
      </w:pPr>
      <w:r>
        <w:rPr>
          <w:rFonts w:ascii="Times New Roman" w:eastAsia="Calibri" w:hAnsi="Times New Roman" w:cs="Times New Roman"/>
          <w:i/>
          <w:sz w:val="28"/>
          <w:szCs w:val="28"/>
          <w:lang w:val="uk-UA" w:eastAsia="ru-RU"/>
        </w:rPr>
        <w:t xml:space="preserve">                                      </w:t>
      </w:r>
      <w:r w:rsidR="00B4630B">
        <w:rPr>
          <w:rFonts w:ascii="Times New Roman" w:eastAsia="Calibri" w:hAnsi="Times New Roman" w:cs="Times New Roman"/>
          <w:i/>
          <w:sz w:val="28"/>
          <w:szCs w:val="28"/>
          <w:lang w:val="uk-UA" w:eastAsia="ru-RU"/>
        </w:rPr>
        <w:t>від</w:t>
      </w:r>
      <w:r>
        <w:rPr>
          <w:rFonts w:ascii="Times New Roman" w:eastAsia="Calibri" w:hAnsi="Times New Roman" w:cs="Times New Roman"/>
          <w:i/>
          <w:sz w:val="28"/>
          <w:szCs w:val="28"/>
          <w:lang w:val="uk-UA" w:eastAsia="ru-RU"/>
        </w:rPr>
        <w:t xml:space="preserve"> </w:t>
      </w:r>
      <w:r w:rsidRPr="001741D6">
        <w:rPr>
          <w:rFonts w:ascii="Times New Roman" w:eastAsia="Calibri" w:hAnsi="Times New Roman" w:cs="Times New Roman"/>
          <w:i/>
          <w:sz w:val="28"/>
          <w:szCs w:val="28"/>
          <w:lang w:val="uk-UA" w:eastAsia="ru-RU"/>
        </w:rPr>
        <w:t>08 жовтня 2019 року № 1272</w:t>
      </w:r>
      <w:r>
        <w:rPr>
          <w:rFonts w:ascii="Times New Roman" w:eastAsia="Calibri" w:hAnsi="Times New Roman" w:cs="Times New Roman"/>
          <w:i/>
          <w:sz w:val="28"/>
          <w:szCs w:val="28"/>
          <w:lang w:val="uk-UA" w:eastAsia="ru-RU"/>
        </w:rPr>
        <w:t xml:space="preserve">  та № 1273</w:t>
      </w:r>
    </w:p>
    <w:tbl>
      <w:tblPr>
        <w:tblW w:w="5445" w:type="pct"/>
        <w:tblInd w:w="-836"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3264"/>
        <w:gridCol w:w="6"/>
        <w:gridCol w:w="1688"/>
        <w:gridCol w:w="996"/>
        <w:gridCol w:w="1134"/>
        <w:gridCol w:w="1560"/>
        <w:gridCol w:w="1572"/>
      </w:tblGrid>
      <w:tr w:rsidR="00573A2F" w:rsidRPr="00573A2F" w:rsidTr="00B175A6">
        <w:tc>
          <w:tcPr>
            <w:tcW w:w="4958" w:type="dxa"/>
            <w:gridSpan w:val="3"/>
            <w:vMerge w:val="restart"/>
            <w:tcBorders>
              <w:top w:val="outset" w:sz="6" w:space="0" w:color="000000"/>
              <w:left w:val="outset" w:sz="6" w:space="0" w:color="000000"/>
              <w:bottom w:val="outset" w:sz="6" w:space="0" w:color="000000"/>
              <w:right w:val="outset" w:sz="6" w:space="0" w:color="000000"/>
            </w:tcBorders>
            <w:hideMark/>
          </w:tcPr>
          <w:p w:rsidR="00573A2F" w:rsidRPr="00573A2F" w:rsidRDefault="00573A2F"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Назва освітньої галузі</w:t>
            </w:r>
          </w:p>
        </w:tc>
        <w:tc>
          <w:tcPr>
            <w:tcW w:w="5262" w:type="dxa"/>
            <w:gridSpan w:val="4"/>
            <w:tcBorders>
              <w:top w:val="outset" w:sz="6" w:space="0" w:color="000000"/>
              <w:left w:val="outset" w:sz="6" w:space="0" w:color="000000"/>
              <w:bottom w:val="outset" w:sz="6" w:space="0" w:color="000000"/>
              <w:right w:val="outset" w:sz="6" w:space="0" w:color="000000"/>
            </w:tcBorders>
            <w:hideMark/>
          </w:tcPr>
          <w:p w:rsidR="00573A2F" w:rsidRPr="00573A2F" w:rsidRDefault="00573A2F"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Кількість годин на рік</w:t>
            </w:r>
          </w:p>
        </w:tc>
      </w:tr>
      <w:tr w:rsidR="00B175A6" w:rsidRPr="00573A2F" w:rsidTr="00B4630B">
        <w:tc>
          <w:tcPr>
            <w:tcW w:w="4958" w:type="dxa"/>
            <w:gridSpan w:val="3"/>
            <w:vMerge/>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996"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1 клас</w:t>
            </w:r>
          </w:p>
        </w:tc>
        <w:tc>
          <w:tcPr>
            <w:tcW w:w="1134"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2 клас</w:t>
            </w:r>
          </w:p>
        </w:tc>
        <w:tc>
          <w:tcPr>
            <w:tcW w:w="1560"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3 клас</w:t>
            </w:r>
          </w:p>
        </w:tc>
        <w:tc>
          <w:tcPr>
            <w:tcW w:w="1572"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4 клас</w:t>
            </w:r>
          </w:p>
        </w:tc>
      </w:tr>
      <w:tr w:rsidR="00573A2F" w:rsidRPr="00573A2F" w:rsidTr="00B175A6">
        <w:trPr>
          <w:trHeight w:val="405"/>
        </w:trPr>
        <w:tc>
          <w:tcPr>
            <w:tcW w:w="10220" w:type="dxa"/>
            <w:gridSpan w:val="7"/>
            <w:tcBorders>
              <w:top w:val="outset" w:sz="6" w:space="0" w:color="000000"/>
              <w:left w:val="outset" w:sz="6" w:space="0" w:color="000000"/>
              <w:bottom w:val="single" w:sz="4" w:space="0" w:color="auto"/>
              <w:right w:val="outset" w:sz="6" w:space="0" w:color="000000"/>
            </w:tcBorders>
            <w:hideMark/>
          </w:tcPr>
          <w:p w:rsidR="00573A2F" w:rsidRPr="00573A2F" w:rsidRDefault="00573A2F"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Інваріантний складник</w:t>
            </w:r>
          </w:p>
        </w:tc>
      </w:tr>
      <w:tr w:rsidR="00B175A6" w:rsidRPr="00573A2F" w:rsidTr="00B4630B">
        <w:trPr>
          <w:trHeight w:val="493"/>
        </w:trPr>
        <w:tc>
          <w:tcPr>
            <w:tcW w:w="4958" w:type="dxa"/>
            <w:gridSpan w:val="3"/>
            <w:tcBorders>
              <w:top w:val="outset" w:sz="6" w:space="0" w:color="000000"/>
              <w:left w:val="outset" w:sz="6" w:space="0" w:color="000000"/>
              <w:bottom w:val="outset" w:sz="6" w:space="0" w:color="000000"/>
              <w:right w:val="outset" w:sz="6" w:space="0" w:color="000000"/>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Мовно-літературна, у тому числі:</w:t>
            </w:r>
          </w:p>
        </w:tc>
        <w:tc>
          <w:tcPr>
            <w:tcW w:w="996" w:type="dxa"/>
            <w:tcBorders>
              <w:top w:val="outset" w:sz="6" w:space="0" w:color="000000"/>
              <w:left w:val="outset" w:sz="6" w:space="0" w:color="000000"/>
              <w:bottom w:val="outset" w:sz="6" w:space="0" w:color="000000"/>
              <w:right w:val="outset" w:sz="6" w:space="0" w:color="000000"/>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385/11</w:t>
            </w:r>
          </w:p>
        </w:tc>
        <w:tc>
          <w:tcPr>
            <w:tcW w:w="1134" w:type="dxa"/>
            <w:tcBorders>
              <w:top w:val="outset" w:sz="6" w:space="0" w:color="000000"/>
              <w:left w:val="outset" w:sz="6" w:space="0" w:color="000000"/>
              <w:bottom w:val="outset" w:sz="6" w:space="0" w:color="000000"/>
              <w:right w:val="outset" w:sz="6" w:space="0" w:color="000000"/>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385/11</w:t>
            </w:r>
          </w:p>
        </w:tc>
        <w:tc>
          <w:tcPr>
            <w:tcW w:w="1560" w:type="dxa"/>
            <w:tcBorders>
              <w:top w:val="outset" w:sz="6" w:space="0" w:color="000000"/>
              <w:left w:val="outset" w:sz="6" w:space="0" w:color="000000"/>
              <w:bottom w:val="outset" w:sz="6" w:space="0" w:color="000000"/>
              <w:right w:val="outset" w:sz="6" w:space="0" w:color="000000"/>
            </w:tcBorders>
            <w:hideMark/>
          </w:tcPr>
          <w:p w:rsidR="00B175A6" w:rsidRPr="00B175A6" w:rsidRDefault="00B175A6" w:rsidP="00573A2F">
            <w:pPr>
              <w:jc w:val="center"/>
              <w:rPr>
                <w:rFonts w:ascii="Calibri" w:eastAsia="Calibri" w:hAnsi="Calibri" w:cs="Times New Roman"/>
                <w:b/>
              </w:rPr>
            </w:pPr>
            <w:r w:rsidRPr="00B175A6">
              <w:rPr>
                <w:rFonts w:ascii="Times New Roman" w:eastAsia="Calibri" w:hAnsi="Times New Roman" w:cs="Times New Roman"/>
                <w:b/>
                <w:sz w:val="26"/>
                <w:szCs w:val="26"/>
                <w:lang w:eastAsia="ro-RO"/>
              </w:rPr>
              <w:t>385</w:t>
            </w:r>
            <w:r w:rsidRPr="00B175A6">
              <w:rPr>
                <w:rFonts w:ascii="Times New Roman" w:eastAsia="Calibri" w:hAnsi="Times New Roman" w:cs="Times New Roman"/>
                <w:b/>
                <w:sz w:val="26"/>
                <w:szCs w:val="26"/>
                <w:lang w:val="uk-UA" w:eastAsia="ro-RO"/>
              </w:rPr>
              <w:t>+35/11+1</w:t>
            </w:r>
          </w:p>
        </w:tc>
        <w:tc>
          <w:tcPr>
            <w:tcW w:w="1572" w:type="dxa"/>
            <w:tcBorders>
              <w:top w:val="outset" w:sz="6" w:space="0" w:color="000000"/>
              <w:left w:val="outset" w:sz="6" w:space="0" w:color="000000"/>
              <w:bottom w:val="single" w:sz="4" w:space="0" w:color="auto"/>
              <w:right w:val="outset" w:sz="6" w:space="0" w:color="000000"/>
            </w:tcBorders>
            <w:hideMark/>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B175A6">
              <w:rPr>
                <w:rFonts w:ascii="Times New Roman" w:eastAsia="Calibri" w:hAnsi="Times New Roman" w:cs="Times New Roman"/>
                <w:b/>
                <w:sz w:val="26"/>
                <w:szCs w:val="26"/>
                <w:lang w:eastAsia="ro-RO"/>
              </w:rPr>
              <w:t>385</w:t>
            </w:r>
            <w:r w:rsidRPr="00B175A6">
              <w:rPr>
                <w:rFonts w:ascii="Times New Roman" w:eastAsia="Calibri" w:hAnsi="Times New Roman" w:cs="Times New Roman"/>
                <w:b/>
                <w:sz w:val="26"/>
                <w:szCs w:val="26"/>
                <w:lang w:val="uk-UA" w:eastAsia="ro-RO"/>
              </w:rPr>
              <w:t>+35/11+1</w:t>
            </w:r>
          </w:p>
        </w:tc>
      </w:tr>
      <w:tr w:rsidR="00B175A6" w:rsidRPr="00573A2F" w:rsidTr="00B4630B">
        <w:trPr>
          <w:trHeight w:val="405"/>
        </w:trPr>
        <w:tc>
          <w:tcPr>
            <w:tcW w:w="4958" w:type="dxa"/>
            <w:gridSpan w:val="3"/>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Українська мова та література</w:t>
            </w:r>
          </w:p>
        </w:tc>
        <w:tc>
          <w:tcPr>
            <w:tcW w:w="996" w:type="dxa"/>
            <w:tcBorders>
              <w:top w:val="single" w:sz="6" w:space="0" w:color="000000"/>
              <w:left w:val="single" w:sz="6" w:space="0" w:color="000000"/>
              <w:bottom w:val="single" w:sz="6" w:space="0" w:color="000000"/>
              <w:right w:val="single" w:sz="6" w:space="0" w:color="000000"/>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eastAsia="ro-RO"/>
              </w:rPr>
              <w:t>175</w:t>
            </w:r>
            <w:r w:rsidRPr="00573A2F">
              <w:rPr>
                <w:rFonts w:ascii="Times New Roman" w:eastAsia="Calibri" w:hAnsi="Times New Roman" w:cs="Times New Roman"/>
                <w:sz w:val="26"/>
                <w:szCs w:val="26"/>
                <w:lang w:val="uk-UA" w:eastAsia="ro-RO"/>
              </w:rPr>
              <w:t>/5</w:t>
            </w:r>
          </w:p>
        </w:tc>
        <w:tc>
          <w:tcPr>
            <w:tcW w:w="1134" w:type="dxa"/>
            <w:tcBorders>
              <w:top w:val="single" w:sz="6" w:space="0" w:color="000000"/>
              <w:left w:val="single" w:sz="6" w:space="0" w:color="000000"/>
              <w:bottom w:val="single" w:sz="6" w:space="0" w:color="000000"/>
              <w:right w:val="single" w:sz="6" w:space="0" w:color="000000"/>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eastAsia="ro-RO"/>
              </w:rPr>
              <w:t>175</w:t>
            </w:r>
            <w:r w:rsidRPr="00573A2F">
              <w:rPr>
                <w:rFonts w:ascii="Times New Roman" w:eastAsia="Calibri" w:hAnsi="Times New Roman" w:cs="Times New Roman"/>
                <w:sz w:val="26"/>
                <w:szCs w:val="26"/>
                <w:lang w:val="uk-UA" w:eastAsia="ro-RO"/>
              </w:rPr>
              <w:t>/5</w:t>
            </w:r>
          </w:p>
        </w:tc>
        <w:tc>
          <w:tcPr>
            <w:tcW w:w="1560" w:type="dxa"/>
            <w:tcBorders>
              <w:top w:val="single" w:sz="6" w:space="0" w:color="000000"/>
              <w:left w:val="single" w:sz="6" w:space="0" w:color="000000"/>
              <w:bottom w:val="single" w:sz="6" w:space="0" w:color="000000"/>
              <w:right w:val="single" w:sz="2" w:space="0" w:color="auto"/>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eastAsia="ro-RO"/>
              </w:rPr>
              <w:t>210</w:t>
            </w:r>
            <w:r w:rsidRPr="00573A2F">
              <w:rPr>
                <w:rFonts w:ascii="Times New Roman" w:eastAsia="Calibri" w:hAnsi="Times New Roman" w:cs="Times New Roman"/>
                <w:sz w:val="26"/>
                <w:szCs w:val="26"/>
                <w:lang w:val="uk-UA" w:eastAsia="ro-RO"/>
              </w:rPr>
              <w:t>/6</w:t>
            </w:r>
          </w:p>
        </w:tc>
        <w:tc>
          <w:tcPr>
            <w:tcW w:w="1572"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after="0" w:line="240" w:lineRule="auto"/>
              <w:rPr>
                <w:rFonts w:ascii="Times New Roman" w:eastAsia="Times New Roman" w:hAnsi="Times New Roman" w:cs="Times New Roman"/>
                <w:sz w:val="24"/>
                <w:szCs w:val="24"/>
                <w:lang w:val="ru-RU" w:eastAsia="ru-RU"/>
              </w:rPr>
            </w:pPr>
            <w:r w:rsidRPr="00573A2F">
              <w:rPr>
                <w:rFonts w:ascii="Times New Roman" w:eastAsia="Calibri" w:hAnsi="Times New Roman" w:cs="Times New Roman"/>
                <w:sz w:val="26"/>
                <w:szCs w:val="26"/>
                <w:lang w:eastAsia="ro-RO"/>
              </w:rPr>
              <w:t>210</w:t>
            </w:r>
            <w:r w:rsidRPr="00573A2F">
              <w:rPr>
                <w:rFonts w:ascii="Times New Roman" w:eastAsia="Calibri" w:hAnsi="Times New Roman" w:cs="Times New Roman"/>
                <w:sz w:val="26"/>
                <w:szCs w:val="26"/>
                <w:lang w:val="uk-UA" w:eastAsia="ro-RO"/>
              </w:rPr>
              <w:t>/6</w:t>
            </w:r>
          </w:p>
        </w:tc>
      </w:tr>
      <w:tr w:rsidR="00B175A6" w:rsidRPr="00573A2F" w:rsidTr="00B4630B">
        <w:trPr>
          <w:trHeight w:val="451"/>
        </w:trPr>
        <w:tc>
          <w:tcPr>
            <w:tcW w:w="4958" w:type="dxa"/>
            <w:gridSpan w:val="3"/>
            <w:tcBorders>
              <w:top w:val="outset" w:sz="6" w:space="0" w:color="000000"/>
              <w:left w:val="outset" w:sz="6" w:space="0" w:color="000000"/>
              <w:bottom w:val="single" w:sz="4" w:space="0" w:color="auto"/>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Calibri" w:hAnsi="Times New Roman" w:cs="Times New Roman"/>
                <w:sz w:val="26"/>
                <w:szCs w:val="26"/>
                <w:lang w:val="uk-UA" w:eastAsia="ro-RO"/>
              </w:rPr>
              <w:t xml:space="preserve">Румунська </w:t>
            </w:r>
            <w:r w:rsidRPr="00573A2F">
              <w:rPr>
                <w:rFonts w:ascii="Times New Roman" w:eastAsia="Calibri" w:hAnsi="Times New Roman" w:cs="Times New Roman"/>
                <w:sz w:val="26"/>
                <w:szCs w:val="26"/>
                <w:lang w:eastAsia="ro-RO"/>
              </w:rPr>
              <w:t>мова та література</w:t>
            </w:r>
          </w:p>
        </w:tc>
        <w:tc>
          <w:tcPr>
            <w:tcW w:w="996" w:type="dxa"/>
            <w:tcBorders>
              <w:top w:val="single" w:sz="6" w:space="0" w:color="000000"/>
              <w:left w:val="single" w:sz="6" w:space="0" w:color="000000"/>
              <w:bottom w:val="single" w:sz="2" w:space="0" w:color="auto"/>
              <w:right w:val="single" w:sz="6" w:space="0" w:color="000000"/>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val="uk-UA" w:eastAsia="ro-RO"/>
              </w:rPr>
              <w:t>175/5</w:t>
            </w:r>
          </w:p>
        </w:tc>
        <w:tc>
          <w:tcPr>
            <w:tcW w:w="1134" w:type="dxa"/>
            <w:tcBorders>
              <w:top w:val="single" w:sz="6" w:space="0" w:color="000000"/>
              <w:left w:val="single" w:sz="6" w:space="0" w:color="000000"/>
              <w:bottom w:val="single" w:sz="2" w:space="0" w:color="auto"/>
              <w:right w:val="single" w:sz="6" w:space="0" w:color="000000"/>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val="uk-UA" w:eastAsia="ro-RO"/>
              </w:rPr>
              <w:t>140/4</w:t>
            </w:r>
          </w:p>
        </w:tc>
        <w:tc>
          <w:tcPr>
            <w:tcW w:w="1560" w:type="dxa"/>
            <w:tcBorders>
              <w:top w:val="single" w:sz="6" w:space="0" w:color="000000"/>
              <w:left w:val="single" w:sz="6" w:space="0" w:color="000000"/>
              <w:bottom w:val="single" w:sz="2" w:space="0" w:color="auto"/>
              <w:right w:val="single" w:sz="2" w:space="0" w:color="auto"/>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val="uk-UA" w:eastAsia="ro-RO"/>
              </w:rPr>
              <w:t>105+35/3+1</w:t>
            </w:r>
          </w:p>
        </w:tc>
        <w:tc>
          <w:tcPr>
            <w:tcW w:w="1572" w:type="dxa"/>
            <w:tcBorders>
              <w:top w:val="outset" w:sz="6" w:space="0" w:color="000000"/>
              <w:left w:val="outset" w:sz="6" w:space="0" w:color="000000"/>
              <w:bottom w:val="single" w:sz="4" w:space="0" w:color="auto"/>
              <w:right w:val="outset" w:sz="6" w:space="0" w:color="000000"/>
            </w:tcBorders>
            <w:hideMark/>
          </w:tcPr>
          <w:p w:rsidR="00B175A6" w:rsidRPr="00573A2F" w:rsidRDefault="00B175A6" w:rsidP="00573A2F">
            <w:pPr>
              <w:spacing w:after="0" w:line="240" w:lineRule="auto"/>
              <w:rPr>
                <w:rFonts w:ascii="Times New Roman" w:eastAsia="Times New Roman" w:hAnsi="Times New Roman" w:cs="Times New Roman"/>
                <w:sz w:val="24"/>
                <w:szCs w:val="24"/>
                <w:lang w:val="ru-RU" w:eastAsia="ru-RU"/>
              </w:rPr>
            </w:pPr>
            <w:r w:rsidRPr="00573A2F">
              <w:rPr>
                <w:rFonts w:ascii="Times New Roman" w:eastAsia="Calibri" w:hAnsi="Times New Roman" w:cs="Times New Roman"/>
                <w:sz w:val="26"/>
                <w:szCs w:val="26"/>
                <w:lang w:val="uk-UA" w:eastAsia="ro-RO"/>
              </w:rPr>
              <w:t>105+35/3+1</w:t>
            </w:r>
          </w:p>
        </w:tc>
      </w:tr>
      <w:tr w:rsidR="00B175A6" w:rsidRPr="00573A2F" w:rsidTr="00B4630B">
        <w:trPr>
          <w:trHeight w:val="412"/>
        </w:trPr>
        <w:tc>
          <w:tcPr>
            <w:tcW w:w="4958" w:type="dxa"/>
            <w:gridSpan w:val="3"/>
            <w:tcBorders>
              <w:top w:val="single" w:sz="4" w:space="0" w:color="auto"/>
              <w:left w:val="outset" w:sz="6" w:space="0" w:color="000000"/>
              <w:bottom w:val="outset" w:sz="6" w:space="0" w:color="000000"/>
              <w:right w:val="outset" w:sz="6" w:space="0" w:color="000000"/>
            </w:tcBorders>
          </w:tcPr>
          <w:p w:rsidR="00B175A6" w:rsidRPr="00573A2F" w:rsidRDefault="00B175A6" w:rsidP="00573A2F">
            <w:pPr>
              <w:spacing w:before="100" w:beforeAutospacing="1" w:after="100" w:afterAutospacing="1" w:line="240" w:lineRule="auto"/>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uk-UA" w:eastAsia="ru-RU"/>
              </w:rPr>
              <w:t xml:space="preserve">                      </w:t>
            </w:r>
            <w:r w:rsidRPr="00573A2F">
              <w:rPr>
                <w:rFonts w:ascii="Times New Roman" w:eastAsia="Calibri" w:hAnsi="Times New Roman" w:cs="Times New Roman"/>
                <w:sz w:val="26"/>
                <w:szCs w:val="26"/>
                <w:lang w:val="uk-UA" w:eastAsia="ro-RO"/>
              </w:rPr>
              <w:t>Англійська  мова</w:t>
            </w:r>
          </w:p>
        </w:tc>
        <w:tc>
          <w:tcPr>
            <w:tcW w:w="996" w:type="dxa"/>
            <w:tcBorders>
              <w:top w:val="single" w:sz="2" w:space="0" w:color="auto"/>
              <w:left w:val="single" w:sz="6" w:space="0" w:color="000000"/>
              <w:bottom w:val="single" w:sz="6" w:space="0" w:color="000000"/>
              <w:right w:val="single" w:sz="6" w:space="0" w:color="000000"/>
            </w:tcBorders>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val="uk-UA" w:eastAsia="ro-RO"/>
              </w:rPr>
              <w:t>35/1</w:t>
            </w:r>
          </w:p>
        </w:tc>
        <w:tc>
          <w:tcPr>
            <w:tcW w:w="1134" w:type="dxa"/>
            <w:tcBorders>
              <w:top w:val="single" w:sz="2" w:space="0" w:color="auto"/>
              <w:left w:val="single" w:sz="6" w:space="0" w:color="000000"/>
              <w:bottom w:val="single" w:sz="6" w:space="0" w:color="000000"/>
              <w:right w:val="single" w:sz="6" w:space="0" w:color="000000"/>
            </w:tcBorders>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val="uk-UA" w:eastAsia="ro-RO"/>
              </w:rPr>
              <w:t>70/2</w:t>
            </w:r>
          </w:p>
        </w:tc>
        <w:tc>
          <w:tcPr>
            <w:tcW w:w="1560" w:type="dxa"/>
            <w:tcBorders>
              <w:top w:val="single" w:sz="2" w:space="0" w:color="auto"/>
              <w:left w:val="single" w:sz="6" w:space="0" w:color="000000"/>
              <w:bottom w:val="single" w:sz="6" w:space="0" w:color="000000"/>
              <w:right w:val="single" w:sz="2" w:space="0" w:color="auto"/>
            </w:tcBorders>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val="uk-UA" w:eastAsia="ro-RO"/>
              </w:rPr>
              <w:t>70/2</w:t>
            </w:r>
          </w:p>
        </w:tc>
        <w:tc>
          <w:tcPr>
            <w:tcW w:w="1572" w:type="dxa"/>
            <w:tcBorders>
              <w:top w:val="single" w:sz="4" w:space="0" w:color="auto"/>
              <w:left w:val="outset" w:sz="6" w:space="0" w:color="000000"/>
              <w:bottom w:val="outset" w:sz="6" w:space="0" w:color="000000"/>
              <w:right w:val="outset" w:sz="6" w:space="0" w:color="000000"/>
            </w:tcBorders>
          </w:tcPr>
          <w:p w:rsidR="00B175A6" w:rsidRPr="00573A2F" w:rsidRDefault="00B175A6" w:rsidP="00573A2F">
            <w:pPr>
              <w:spacing w:after="0" w:line="240" w:lineRule="auto"/>
              <w:rPr>
                <w:rFonts w:ascii="Times New Roman" w:eastAsia="Times New Roman" w:hAnsi="Times New Roman" w:cs="Times New Roman"/>
                <w:sz w:val="24"/>
                <w:szCs w:val="24"/>
                <w:lang w:val="ru-RU" w:eastAsia="ru-RU"/>
              </w:rPr>
            </w:pPr>
            <w:r w:rsidRPr="00573A2F">
              <w:rPr>
                <w:rFonts w:ascii="Times New Roman" w:eastAsia="Calibri" w:hAnsi="Times New Roman" w:cs="Times New Roman"/>
                <w:sz w:val="26"/>
                <w:szCs w:val="26"/>
                <w:lang w:val="uk-UA" w:eastAsia="ro-RO"/>
              </w:rPr>
              <w:t>70/2</w:t>
            </w:r>
          </w:p>
        </w:tc>
      </w:tr>
      <w:tr w:rsidR="00B175A6" w:rsidRPr="00573A2F" w:rsidTr="00B4630B">
        <w:trPr>
          <w:trHeight w:val="507"/>
        </w:trPr>
        <w:tc>
          <w:tcPr>
            <w:tcW w:w="3264" w:type="dxa"/>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Математична</w:t>
            </w:r>
          </w:p>
        </w:tc>
        <w:tc>
          <w:tcPr>
            <w:tcW w:w="1694" w:type="dxa"/>
            <w:gridSpan w:val="2"/>
            <w:tcBorders>
              <w:top w:val="outset" w:sz="6" w:space="0" w:color="000000"/>
              <w:left w:val="single" w:sz="4" w:space="0" w:color="auto"/>
              <w:bottom w:val="outset" w:sz="6" w:space="0" w:color="000000"/>
              <w:right w:val="outset" w:sz="6" w:space="0" w:color="000000"/>
            </w:tcBorders>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Математика</w:t>
            </w:r>
          </w:p>
        </w:tc>
        <w:tc>
          <w:tcPr>
            <w:tcW w:w="996" w:type="dxa"/>
            <w:tcBorders>
              <w:top w:val="single" w:sz="6" w:space="0" w:color="000000"/>
              <w:left w:val="single" w:sz="6" w:space="0" w:color="000000"/>
              <w:bottom w:val="single" w:sz="2" w:space="0" w:color="auto"/>
              <w:right w:val="single" w:sz="6" w:space="0" w:color="000000"/>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eastAsia="ro-RO"/>
              </w:rPr>
              <w:t>140</w:t>
            </w:r>
            <w:r w:rsidRPr="00573A2F">
              <w:rPr>
                <w:rFonts w:ascii="Times New Roman" w:eastAsia="Calibri" w:hAnsi="Times New Roman" w:cs="Times New Roman"/>
                <w:sz w:val="26"/>
                <w:szCs w:val="26"/>
                <w:lang w:val="uk-UA" w:eastAsia="ro-RO"/>
              </w:rPr>
              <w:t>/4</w:t>
            </w:r>
          </w:p>
        </w:tc>
        <w:tc>
          <w:tcPr>
            <w:tcW w:w="1134" w:type="dxa"/>
            <w:tcBorders>
              <w:top w:val="single" w:sz="6" w:space="0" w:color="000000"/>
              <w:left w:val="single" w:sz="6" w:space="0" w:color="000000"/>
              <w:bottom w:val="single" w:sz="6" w:space="0" w:color="000000"/>
              <w:right w:val="single" w:sz="6" w:space="0" w:color="000000"/>
            </w:tcBorders>
            <w:hideMark/>
          </w:tcPr>
          <w:p w:rsidR="00B175A6" w:rsidRPr="00573A2F" w:rsidRDefault="00B175A6" w:rsidP="00573A2F">
            <w:pPr>
              <w:spacing w:after="0" w:line="240" w:lineRule="auto"/>
              <w:jc w:val="center"/>
              <w:rPr>
                <w:rFonts w:ascii="Times New Roman" w:eastAsia="Calibri" w:hAnsi="Times New Roman" w:cs="Times New Roman"/>
                <w:sz w:val="26"/>
                <w:szCs w:val="26"/>
                <w:lang w:val="uk-UA" w:eastAsia="ro-RO"/>
              </w:rPr>
            </w:pPr>
            <w:r w:rsidRPr="00573A2F">
              <w:rPr>
                <w:rFonts w:ascii="Times New Roman" w:eastAsia="Calibri" w:hAnsi="Times New Roman" w:cs="Times New Roman"/>
                <w:sz w:val="26"/>
                <w:szCs w:val="26"/>
                <w:lang w:eastAsia="ro-RO"/>
              </w:rPr>
              <w:t>140</w:t>
            </w:r>
            <w:r w:rsidRPr="00573A2F">
              <w:rPr>
                <w:rFonts w:ascii="Times New Roman" w:eastAsia="Calibri" w:hAnsi="Times New Roman" w:cs="Times New Roman"/>
                <w:sz w:val="26"/>
                <w:szCs w:val="26"/>
                <w:lang w:val="uk-UA" w:eastAsia="ro-RO"/>
              </w:rPr>
              <w:t>/4</w:t>
            </w:r>
          </w:p>
        </w:tc>
        <w:tc>
          <w:tcPr>
            <w:tcW w:w="1560"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jc w:val="center"/>
              <w:rPr>
                <w:rFonts w:ascii="Calibri" w:eastAsia="Calibri" w:hAnsi="Calibri" w:cs="Times New Roman"/>
              </w:rPr>
            </w:pPr>
            <w:r w:rsidRPr="00573A2F">
              <w:rPr>
                <w:rFonts w:ascii="Times New Roman" w:eastAsia="Calibri" w:hAnsi="Times New Roman" w:cs="Times New Roman"/>
                <w:sz w:val="26"/>
                <w:szCs w:val="26"/>
                <w:lang w:eastAsia="ro-RO"/>
              </w:rPr>
              <w:t>140</w:t>
            </w:r>
            <w:r w:rsidRPr="00573A2F">
              <w:rPr>
                <w:rFonts w:ascii="Times New Roman" w:eastAsia="Calibri" w:hAnsi="Times New Roman" w:cs="Times New Roman"/>
                <w:sz w:val="26"/>
                <w:szCs w:val="26"/>
                <w:lang w:val="uk-UA" w:eastAsia="ro-RO"/>
              </w:rPr>
              <w:t>/4</w:t>
            </w:r>
          </w:p>
        </w:tc>
        <w:tc>
          <w:tcPr>
            <w:tcW w:w="1572" w:type="dxa"/>
            <w:tcBorders>
              <w:top w:val="outset" w:sz="6" w:space="0" w:color="000000"/>
              <w:left w:val="outset" w:sz="6" w:space="0" w:color="000000"/>
              <w:bottom w:val="outset" w:sz="6" w:space="0" w:color="000000"/>
              <w:right w:val="outset" w:sz="6" w:space="0" w:color="000000"/>
            </w:tcBorders>
            <w:hideMark/>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573A2F">
              <w:rPr>
                <w:rFonts w:ascii="Times New Roman" w:eastAsia="Calibri" w:hAnsi="Times New Roman" w:cs="Times New Roman"/>
                <w:sz w:val="26"/>
                <w:szCs w:val="26"/>
                <w:lang w:eastAsia="ro-RO"/>
              </w:rPr>
              <w:t>140</w:t>
            </w:r>
            <w:r w:rsidRPr="00573A2F">
              <w:rPr>
                <w:rFonts w:ascii="Times New Roman" w:eastAsia="Calibri" w:hAnsi="Times New Roman" w:cs="Times New Roman"/>
                <w:sz w:val="26"/>
                <w:szCs w:val="26"/>
                <w:lang w:val="uk-UA" w:eastAsia="ro-RO"/>
              </w:rPr>
              <w:t>/4</w:t>
            </w:r>
          </w:p>
        </w:tc>
      </w:tr>
      <w:tr w:rsidR="00B175A6" w:rsidRPr="00573A2F" w:rsidTr="00B4630B">
        <w:trPr>
          <w:trHeight w:val="420"/>
        </w:trPr>
        <w:tc>
          <w:tcPr>
            <w:tcW w:w="3264" w:type="dxa"/>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Природнича</w:t>
            </w:r>
          </w:p>
        </w:tc>
        <w:tc>
          <w:tcPr>
            <w:tcW w:w="1694" w:type="dxa"/>
            <w:gridSpan w:val="2"/>
            <w:vMerge w:val="restart"/>
            <w:tcBorders>
              <w:top w:val="outset" w:sz="6" w:space="0" w:color="000000"/>
              <w:left w:val="single" w:sz="4" w:space="0" w:color="auto"/>
              <w:right w:val="outset" w:sz="6" w:space="0" w:color="000000"/>
            </w:tcBorders>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Я досліджую  світ</w:t>
            </w:r>
          </w:p>
        </w:tc>
        <w:tc>
          <w:tcPr>
            <w:tcW w:w="996" w:type="dxa"/>
            <w:vMerge w:val="restart"/>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105</w:t>
            </w:r>
            <w:r>
              <w:rPr>
                <w:rFonts w:ascii="Times New Roman" w:eastAsia="Times New Roman" w:hAnsi="Times New Roman" w:cs="Times New Roman"/>
                <w:sz w:val="24"/>
                <w:szCs w:val="24"/>
                <w:lang w:val="ru-RU" w:eastAsia="ru-RU"/>
              </w:rPr>
              <w:t>/3</w:t>
            </w:r>
          </w:p>
        </w:tc>
        <w:tc>
          <w:tcPr>
            <w:tcW w:w="1134" w:type="dxa"/>
            <w:vMerge w:val="restart"/>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140</w:t>
            </w:r>
            <w:r>
              <w:rPr>
                <w:rFonts w:ascii="Times New Roman" w:eastAsia="Times New Roman" w:hAnsi="Times New Roman" w:cs="Times New Roman"/>
                <w:sz w:val="24"/>
                <w:szCs w:val="24"/>
                <w:lang w:val="ru-RU" w:eastAsia="ru-RU"/>
              </w:rPr>
              <w:t>/4</w:t>
            </w:r>
          </w:p>
        </w:tc>
        <w:tc>
          <w:tcPr>
            <w:tcW w:w="1560" w:type="dxa"/>
            <w:vMerge w:val="restart"/>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140</w:t>
            </w:r>
            <w:r>
              <w:rPr>
                <w:rFonts w:ascii="Times New Roman" w:eastAsia="Times New Roman" w:hAnsi="Times New Roman" w:cs="Times New Roman"/>
                <w:sz w:val="24"/>
                <w:szCs w:val="24"/>
                <w:lang w:val="ru-RU" w:eastAsia="ru-RU"/>
              </w:rPr>
              <w:t>/4</w:t>
            </w:r>
          </w:p>
        </w:tc>
        <w:tc>
          <w:tcPr>
            <w:tcW w:w="1572" w:type="dxa"/>
            <w:vMerge w:val="restart"/>
            <w:tcBorders>
              <w:top w:val="outset" w:sz="6" w:space="0" w:color="000000"/>
              <w:left w:val="outset" w:sz="6" w:space="0" w:color="000000"/>
              <w:right w:val="outset" w:sz="6" w:space="0" w:color="000000"/>
            </w:tcBorders>
            <w:hideMark/>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573A2F">
              <w:rPr>
                <w:rFonts w:ascii="Times New Roman" w:eastAsia="Times New Roman" w:hAnsi="Times New Roman" w:cs="Times New Roman"/>
                <w:sz w:val="24"/>
                <w:szCs w:val="24"/>
                <w:lang w:val="ru-RU" w:eastAsia="ru-RU"/>
              </w:rPr>
              <w:t>140</w:t>
            </w:r>
            <w:r>
              <w:rPr>
                <w:rFonts w:ascii="Times New Roman" w:eastAsia="Times New Roman" w:hAnsi="Times New Roman" w:cs="Times New Roman"/>
                <w:sz w:val="24"/>
                <w:szCs w:val="24"/>
                <w:lang w:val="ru-RU" w:eastAsia="ru-RU"/>
              </w:rPr>
              <w:t>/4</w:t>
            </w:r>
          </w:p>
        </w:tc>
      </w:tr>
      <w:tr w:rsidR="00B175A6" w:rsidRPr="00573A2F" w:rsidTr="00B4630B">
        <w:trPr>
          <w:trHeight w:val="420"/>
        </w:trPr>
        <w:tc>
          <w:tcPr>
            <w:tcW w:w="3264" w:type="dxa"/>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Соціальна і здоров’язбережувальна</w:t>
            </w:r>
          </w:p>
        </w:tc>
        <w:tc>
          <w:tcPr>
            <w:tcW w:w="1694" w:type="dxa"/>
            <w:gridSpan w:val="2"/>
            <w:vMerge/>
            <w:tcBorders>
              <w:left w:val="single" w:sz="4" w:space="0" w:color="auto"/>
              <w:right w:val="outset" w:sz="6" w:space="0" w:color="000000"/>
            </w:tcBorders>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tc>
        <w:tc>
          <w:tcPr>
            <w:tcW w:w="996"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134"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572" w:type="dxa"/>
            <w:vMerge/>
            <w:tcBorders>
              <w:left w:val="outset" w:sz="6" w:space="0" w:color="000000"/>
              <w:right w:val="outset" w:sz="6" w:space="0" w:color="000000"/>
            </w:tcBorders>
            <w:vAlign w:val="center"/>
            <w:hideMark/>
          </w:tcPr>
          <w:p w:rsidR="00B175A6" w:rsidRPr="00B175A6" w:rsidRDefault="00B175A6" w:rsidP="00573A2F">
            <w:pPr>
              <w:spacing w:after="0" w:line="240" w:lineRule="auto"/>
              <w:rPr>
                <w:rFonts w:ascii="Times New Roman" w:eastAsia="Times New Roman" w:hAnsi="Times New Roman" w:cs="Times New Roman"/>
                <w:b/>
                <w:sz w:val="24"/>
                <w:szCs w:val="24"/>
                <w:lang w:val="ru-RU" w:eastAsia="ru-RU"/>
              </w:rPr>
            </w:pPr>
          </w:p>
        </w:tc>
      </w:tr>
      <w:tr w:rsidR="00B175A6" w:rsidRPr="00573A2F" w:rsidTr="00B4630B">
        <w:trPr>
          <w:trHeight w:val="418"/>
        </w:trPr>
        <w:tc>
          <w:tcPr>
            <w:tcW w:w="3264" w:type="dxa"/>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Громадянська та історична</w:t>
            </w:r>
          </w:p>
        </w:tc>
        <w:tc>
          <w:tcPr>
            <w:tcW w:w="1694" w:type="dxa"/>
            <w:gridSpan w:val="2"/>
            <w:vMerge/>
            <w:tcBorders>
              <w:left w:val="single" w:sz="4" w:space="0" w:color="auto"/>
              <w:bottom w:val="outset" w:sz="6" w:space="0" w:color="000000"/>
              <w:right w:val="outset" w:sz="6" w:space="0" w:color="000000"/>
            </w:tcBorders>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tc>
        <w:tc>
          <w:tcPr>
            <w:tcW w:w="996"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134"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572" w:type="dxa"/>
            <w:vMerge/>
            <w:tcBorders>
              <w:left w:val="outset" w:sz="6" w:space="0" w:color="000000"/>
              <w:right w:val="outset" w:sz="6" w:space="0" w:color="000000"/>
            </w:tcBorders>
            <w:vAlign w:val="center"/>
            <w:hideMark/>
          </w:tcPr>
          <w:p w:rsidR="00B175A6" w:rsidRPr="00B175A6" w:rsidRDefault="00B175A6" w:rsidP="00573A2F">
            <w:pPr>
              <w:spacing w:after="0" w:line="240" w:lineRule="auto"/>
              <w:rPr>
                <w:rFonts w:ascii="Times New Roman" w:eastAsia="Times New Roman" w:hAnsi="Times New Roman" w:cs="Times New Roman"/>
                <w:b/>
                <w:sz w:val="24"/>
                <w:szCs w:val="24"/>
                <w:lang w:val="ru-RU" w:eastAsia="ru-RU"/>
              </w:rPr>
            </w:pPr>
          </w:p>
        </w:tc>
      </w:tr>
      <w:tr w:rsidR="00B175A6" w:rsidRPr="00573A2F" w:rsidTr="00B4630B">
        <w:trPr>
          <w:trHeight w:val="420"/>
        </w:trPr>
        <w:tc>
          <w:tcPr>
            <w:tcW w:w="3264" w:type="dxa"/>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Технологічна</w:t>
            </w:r>
          </w:p>
        </w:tc>
        <w:tc>
          <w:tcPr>
            <w:tcW w:w="1694" w:type="dxa"/>
            <w:gridSpan w:val="2"/>
            <w:tcBorders>
              <w:top w:val="outset" w:sz="6" w:space="0" w:color="000000"/>
              <w:left w:val="single" w:sz="4" w:space="0" w:color="auto"/>
              <w:bottom w:val="outset" w:sz="6" w:space="0" w:color="000000"/>
              <w:right w:val="outset" w:sz="6" w:space="0" w:color="000000"/>
            </w:tcBorders>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Дизайн і технологіі</w:t>
            </w:r>
          </w:p>
        </w:tc>
        <w:tc>
          <w:tcPr>
            <w:tcW w:w="996"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134" w:type="dxa"/>
            <w:vMerge/>
            <w:tcBorders>
              <w:top w:val="outset" w:sz="6" w:space="0" w:color="000000"/>
              <w:left w:val="outset" w:sz="6" w:space="0" w:color="000000"/>
              <w:bottom w:val="single" w:sz="4" w:space="0" w:color="auto"/>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560" w:type="dxa"/>
            <w:vMerge/>
            <w:tcBorders>
              <w:top w:val="outset" w:sz="6" w:space="0" w:color="000000"/>
              <w:left w:val="outset" w:sz="6" w:space="0" w:color="000000"/>
              <w:bottom w:val="outset" w:sz="6" w:space="0" w:color="000000"/>
              <w:right w:val="outset" w:sz="6" w:space="0" w:color="000000"/>
            </w:tcBorders>
            <w:vAlign w:val="center"/>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572" w:type="dxa"/>
            <w:vMerge/>
            <w:tcBorders>
              <w:left w:val="outset" w:sz="6" w:space="0" w:color="000000"/>
              <w:bottom w:val="outset" w:sz="6" w:space="0" w:color="000000"/>
              <w:right w:val="outset" w:sz="6" w:space="0" w:color="000000"/>
            </w:tcBorders>
            <w:vAlign w:val="center"/>
            <w:hideMark/>
          </w:tcPr>
          <w:p w:rsidR="00B175A6" w:rsidRPr="00B175A6" w:rsidRDefault="00B175A6" w:rsidP="00573A2F">
            <w:pPr>
              <w:spacing w:after="0" w:line="240" w:lineRule="auto"/>
              <w:rPr>
                <w:rFonts w:ascii="Times New Roman" w:eastAsia="Times New Roman" w:hAnsi="Times New Roman" w:cs="Times New Roman"/>
                <w:b/>
                <w:sz w:val="24"/>
                <w:szCs w:val="24"/>
                <w:lang w:val="ru-RU" w:eastAsia="ru-RU"/>
              </w:rPr>
            </w:pPr>
          </w:p>
        </w:tc>
      </w:tr>
      <w:tr w:rsidR="00B175A6" w:rsidRPr="00573A2F" w:rsidTr="00B4630B">
        <w:trPr>
          <w:trHeight w:val="420"/>
        </w:trPr>
        <w:tc>
          <w:tcPr>
            <w:tcW w:w="3264" w:type="dxa"/>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Інформатична</w:t>
            </w:r>
          </w:p>
        </w:tc>
        <w:tc>
          <w:tcPr>
            <w:tcW w:w="1694" w:type="dxa"/>
            <w:gridSpan w:val="2"/>
            <w:tcBorders>
              <w:top w:val="outset" w:sz="6" w:space="0" w:color="000000"/>
              <w:left w:val="single" w:sz="4" w:space="0" w:color="auto"/>
              <w:bottom w:val="outset" w:sz="6" w:space="0" w:color="000000"/>
              <w:right w:val="outset" w:sz="6" w:space="0" w:color="000000"/>
            </w:tcBorders>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Інформатика</w:t>
            </w:r>
          </w:p>
        </w:tc>
        <w:tc>
          <w:tcPr>
            <w:tcW w:w="996" w:type="dxa"/>
            <w:vMerge/>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after="0" w:line="240" w:lineRule="auto"/>
              <w:jc w:val="center"/>
              <w:rPr>
                <w:rFonts w:ascii="Times New Roman" w:eastAsia="Times New Roman" w:hAnsi="Times New Roman" w:cs="Times New Roman"/>
                <w:sz w:val="24"/>
                <w:szCs w:val="24"/>
                <w:lang w:val="ru-RU" w:eastAsia="ru-RU"/>
              </w:rPr>
            </w:pPr>
          </w:p>
        </w:tc>
        <w:tc>
          <w:tcPr>
            <w:tcW w:w="1134" w:type="dxa"/>
            <w:tcBorders>
              <w:top w:val="single" w:sz="4" w:space="0" w:color="auto"/>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573A2F">
              <w:rPr>
                <w:rFonts w:ascii="Times New Roman" w:eastAsia="Times New Roman" w:hAnsi="Times New Roman" w:cs="Times New Roman"/>
                <w:sz w:val="24"/>
                <w:szCs w:val="24"/>
                <w:lang w:val="uk-UA" w:eastAsia="ru-RU"/>
              </w:rPr>
              <w:t>35</w:t>
            </w:r>
            <w:r>
              <w:rPr>
                <w:rFonts w:ascii="Times New Roman" w:eastAsia="Times New Roman" w:hAnsi="Times New Roman" w:cs="Times New Roman"/>
                <w:sz w:val="24"/>
                <w:szCs w:val="24"/>
                <w:lang w:val="uk-UA" w:eastAsia="ru-RU"/>
              </w:rPr>
              <w:t>/1</w:t>
            </w:r>
          </w:p>
        </w:tc>
        <w:tc>
          <w:tcPr>
            <w:tcW w:w="1560"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35/1</w:t>
            </w:r>
          </w:p>
        </w:tc>
        <w:tc>
          <w:tcPr>
            <w:tcW w:w="1572" w:type="dxa"/>
            <w:tcBorders>
              <w:top w:val="outset" w:sz="6" w:space="0" w:color="000000"/>
              <w:left w:val="outset" w:sz="6" w:space="0" w:color="000000"/>
              <w:bottom w:val="single" w:sz="4" w:space="0" w:color="auto"/>
              <w:right w:val="outset" w:sz="6" w:space="0" w:color="000000"/>
            </w:tcBorders>
            <w:hideMark/>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573A2F">
              <w:rPr>
                <w:rFonts w:ascii="Times New Roman" w:eastAsia="Times New Roman" w:hAnsi="Times New Roman" w:cs="Times New Roman"/>
                <w:sz w:val="24"/>
                <w:szCs w:val="24"/>
                <w:lang w:val="ru-RU" w:eastAsia="ru-RU"/>
              </w:rPr>
              <w:t>35</w:t>
            </w:r>
            <w:r>
              <w:rPr>
                <w:rFonts w:ascii="Times New Roman" w:eastAsia="Times New Roman" w:hAnsi="Times New Roman" w:cs="Times New Roman"/>
                <w:sz w:val="24"/>
                <w:szCs w:val="24"/>
                <w:lang w:val="ru-RU" w:eastAsia="ru-RU"/>
              </w:rPr>
              <w:t>/1</w:t>
            </w:r>
          </w:p>
        </w:tc>
      </w:tr>
      <w:tr w:rsidR="00B175A6" w:rsidRPr="00573A2F" w:rsidTr="00B4630B">
        <w:trPr>
          <w:trHeight w:val="630"/>
        </w:trPr>
        <w:tc>
          <w:tcPr>
            <w:tcW w:w="3270" w:type="dxa"/>
            <w:gridSpan w:val="2"/>
            <w:vMerge w:val="restart"/>
            <w:tcBorders>
              <w:top w:val="outset" w:sz="6" w:space="0" w:color="000000"/>
              <w:left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Мистецька</w:t>
            </w:r>
          </w:p>
        </w:tc>
        <w:tc>
          <w:tcPr>
            <w:tcW w:w="1688" w:type="dxa"/>
            <w:tcBorders>
              <w:top w:val="outset" w:sz="6" w:space="0" w:color="000000"/>
              <w:left w:val="single" w:sz="4" w:space="0" w:color="auto"/>
              <w:bottom w:val="single" w:sz="4" w:space="0" w:color="auto"/>
              <w:right w:val="outset" w:sz="6" w:space="0" w:color="000000"/>
            </w:tcBorders>
          </w:tcPr>
          <w:p w:rsidR="00B175A6" w:rsidRPr="00B175A6" w:rsidRDefault="00B175A6" w:rsidP="00B175A6">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Образотворче  мистецтво</w:t>
            </w:r>
          </w:p>
        </w:tc>
        <w:tc>
          <w:tcPr>
            <w:tcW w:w="996" w:type="dxa"/>
            <w:tcBorders>
              <w:top w:val="outset" w:sz="6" w:space="0" w:color="000000"/>
              <w:left w:val="outset" w:sz="6" w:space="0" w:color="000000"/>
              <w:bottom w:val="single" w:sz="4" w:space="0" w:color="auto"/>
              <w:right w:val="outset" w:sz="6" w:space="0" w:color="000000"/>
            </w:tcBorders>
            <w:hideMark/>
          </w:tcPr>
          <w:p w:rsidR="00B175A6" w:rsidRPr="00B175A6" w:rsidRDefault="00B175A6" w:rsidP="00B175A6">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B175A6">
              <w:rPr>
                <w:rFonts w:ascii="Times New Roman" w:eastAsia="Times New Roman" w:hAnsi="Times New Roman" w:cs="Times New Roman"/>
                <w:sz w:val="24"/>
                <w:szCs w:val="24"/>
                <w:lang w:val="ru-RU" w:eastAsia="ru-RU"/>
              </w:rPr>
              <w:t>35/1</w:t>
            </w:r>
          </w:p>
        </w:tc>
        <w:tc>
          <w:tcPr>
            <w:tcW w:w="1134" w:type="dxa"/>
            <w:tcBorders>
              <w:top w:val="outset" w:sz="6" w:space="0" w:color="000000"/>
              <w:left w:val="outset" w:sz="6" w:space="0" w:color="000000"/>
              <w:bottom w:val="single" w:sz="4" w:space="0" w:color="auto"/>
              <w:right w:val="outset" w:sz="6" w:space="0" w:color="000000"/>
            </w:tcBorders>
            <w:hideMark/>
          </w:tcPr>
          <w:p w:rsidR="00B175A6" w:rsidRPr="00B175A6" w:rsidRDefault="00B175A6" w:rsidP="00B175A6">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B175A6">
              <w:rPr>
                <w:rFonts w:ascii="Times New Roman" w:eastAsia="Times New Roman" w:hAnsi="Times New Roman" w:cs="Times New Roman"/>
                <w:sz w:val="24"/>
                <w:szCs w:val="24"/>
                <w:lang w:val="ru-RU" w:eastAsia="ru-RU"/>
              </w:rPr>
              <w:t>35/1</w:t>
            </w:r>
          </w:p>
        </w:tc>
        <w:tc>
          <w:tcPr>
            <w:tcW w:w="1560" w:type="dxa"/>
            <w:tcBorders>
              <w:top w:val="outset" w:sz="6" w:space="0" w:color="000000"/>
              <w:left w:val="outset" w:sz="6" w:space="0" w:color="000000"/>
              <w:bottom w:val="single" w:sz="4" w:space="0" w:color="auto"/>
              <w:right w:val="outset" w:sz="6" w:space="0" w:color="000000"/>
            </w:tcBorders>
            <w:hideMark/>
          </w:tcPr>
          <w:p w:rsidR="00B175A6" w:rsidRPr="00B175A6" w:rsidRDefault="00B175A6" w:rsidP="00B175A6">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B175A6">
              <w:rPr>
                <w:rFonts w:ascii="Times New Roman" w:eastAsia="Times New Roman" w:hAnsi="Times New Roman" w:cs="Times New Roman"/>
                <w:sz w:val="24"/>
                <w:szCs w:val="24"/>
                <w:lang w:val="ru-RU" w:eastAsia="ru-RU"/>
              </w:rPr>
              <w:t>35/1</w:t>
            </w:r>
          </w:p>
        </w:tc>
        <w:tc>
          <w:tcPr>
            <w:tcW w:w="1572" w:type="dxa"/>
            <w:tcBorders>
              <w:top w:val="outset" w:sz="6" w:space="0" w:color="000000"/>
              <w:left w:val="outset" w:sz="6" w:space="0" w:color="000000"/>
              <w:bottom w:val="single" w:sz="4" w:space="0" w:color="auto"/>
              <w:right w:val="outset" w:sz="6" w:space="0" w:color="000000"/>
            </w:tcBorders>
            <w:hideMark/>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sz w:val="24"/>
                <w:szCs w:val="24"/>
                <w:lang w:val="ru-RU" w:eastAsia="ru-RU"/>
              </w:rPr>
              <w:t>35/1</w:t>
            </w:r>
          </w:p>
        </w:tc>
      </w:tr>
      <w:tr w:rsidR="00B175A6" w:rsidRPr="00573A2F" w:rsidTr="00B4630B">
        <w:trPr>
          <w:trHeight w:val="624"/>
        </w:trPr>
        <w:tc>
          <w:tcPr>
            <w:tcW w:w="3270" w:type="dxa"/>
            <w:gridSpan w:val="2"/>
            <w:vMerge/>
            <w:tcBorders>
              <w:left w:val="outset" w:sz="6" w:space="0" w:color="000000"/>
              <w:bottom w:val="outset" w:sz="6" w:space="0" w:color="000000"/>
              <w:right w:val="single" w:sz="4" w:space="0" w:color="auto"/>
            </w:tcBorders>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p>
        </w:tc>
        <w:tc>
          <w:tcPr>
            <w:tcW w:w="1688" w:type="dxa"/>
            <w:tcBorders>
              <w:top w:val="single" w:sz="4" w:space="0" w:color="auto"/>
              <w:left w:val="single" w:sz="4" w:space="0" w:color="auto"/>
              <w:bottom w:val="outset" w:sz="6" w:space="0" w:color="000000"/>
              <w:right w:val="outset" w:sz="6" w:space="0" w:color="000000"/>
            </w:tcBorders>
          </w:tcPr>
          <w:p w:rsidR="00B175A6" w:rsidRDefault="00B175A6" w:rsidP="00B175A6">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Музичне мистецтво</w:t>
            </w:r>
          </w:p>
        </w:tc>
        <w:tc>
          <w:tcPr>
            <w:tcW w:w="996" w:type="dxa"/>
            <w:tcBorders>
              <w:top w:val="single" w:sz="4" w:space="0" w:color="auto"/>
              <w:left w:val="outset" w:sz="6" w:space="0" w:color="000000"/>
              <w:bottom w:val="outset" w:sz="6" w:space="0" w:color="000000"/>
              <w:right w:val="outset" w:sz="6" w:space="0" w:color="000000"/>
            </w:tcBorders>
          </w:tcPr>
          <w:p w:rsidR="00B175A6" w:rsidRPr="00573A2F" w:rsidRDefault="00B175A6" w:rsidP="000A5E60">
            <w:pPr>
              <w:spacing w:before="100" w:beforeAutospacing="1" w:after="100" w:afterAutospacing="1" w:line="240" w:lineRule="auto"/>
              <w:jc w:val="center"/>
              <w:rPr>
                <w:rFonts w:ascii="Times New Roman" w:eastAsia="Times New Roman" w:hAnsi="Times New Roman" w:cs="Times New Roman"/>
                <w:sz w:val="24"/>
                <w:szCs w:val="24"/>
                <w:lang w:val="uk-UA" w:eastAsia="ru-RU"/>
              </w:rPr>
            </w:pPr>
            <w:r w:rsidRPr="00573A2F">
              <w:rPr>
                <w:rFonts w:ascii="Times New Roman" w:eastAsia="Times New Roman" w:hAnsi="Times New Roman" w:cs="Times New Roman"/>
                <w:sz w:val="24"/>
                <w:szCs w:val="24"/>
                <w:lang w:val="uk-UA" w:eastAsia="ru-RU"/>
              </w:rPr>
              <w:t>35</w:t>
            </w:r>
            <w:r>
              <w:rPr>
                <w:rFonts w:ascii="Times New Roman" w:eastAsia="Times New Roman" w:hAnsi="Times New Roman" w:cs="Times New Roman"/>
                <w:sz w:val="24"/>
                <w:szCs w:val="24"/>
                <w:lang w:val="uk-UA" w:eastAsia="ru-RU"/>
              </w:rPr>
              <w:t>/1</w:t>
            </w:r>
          </w:p>
        </w:tc>
        <w:tc>
          <w:tcPr>
            <w:tcW w:w="1134" w:type="dxa"/>
            <w:tcBorders>
              <w:top w:val="single" w:sz="4" w:space="0" w:color="auto"/>
              <w:left w:val="outset" w:sz="6" w:space="0" w:color="000000"/>
              <w:bottom w:val="outset" w:sz="6" w:space="0" w:color="000000"/>
              <w:right w:val="outset" w:sz="6" w:space="0" w:color="000000"/>
            </w:tcBorders>
          </w:tcPr>
          <w:p w:rsidR="00B175A6" w:rsidRPr="00573A2F" w:rsidRDefault="00B175A6" w:rsidP="000A5E6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35/1</w:t>
            </w:r>
          </w:p>
        </w:tc>
        <w:tc>
          <w:tcPr>
            <w:tcW w:w="1560" w:type="dxa"/>
            <w:tcBorders>
              <w:top w:val="single" w:sz="4" w:space="0" w:color="auto"/>
              <w:left w:val="outset" w:sz="6" w:space="0" w:color="000000"/>
              <w:bottom w:val="outset" w:sz="6" w:space="0" w:color="000000"/>
              <w:right w:val="outset" w:sz="6" w:space="0" w:color="000000"/>
            </w:tcBorders>
          </w:tcPr>
          <w:p w:rsidR="00B175A6" w:rsidRPr="00573A2F" w:rsidRDefault="00B175A6" w:rsidP="000A5E6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35</w:t>
            </w:r>
            <w:r>
              <w:rPr>
                <w:rFonts w:ascii="Times New Roman" w:eastAsia="Times New Roman" w:hAnsi="Times New Roman" w:cs="Times New Roman"/>
                <w:sz w:val="24"/>
                <w:szCs w:val="24"/>
                <w:lang w:val="ru-RU" w:eastAsia="ru-RU"/>
              </w:rPr>
              <w:t>/1</w:t>
            </w:r>
          </w:p>
        </w:tc>
        <w:tc>
          <w:tcPr>
            <w:tcW w:w="1572" w:type="dxa"/>
            <w:tcBorders>
              <w:top w:val="single" w:sz="4" w:space="0" w:color="auto"/>
              <w:left w:val="outset" w:sz="6" w:space="0" w:color="000000"/>
              <w:bottom w:val="outset" w:sz="6" w:space="0" w:color="000000"/>
              <w:right w:val="outset" w:sz="6" w:space="0" w:color="000000"/>
            </w:tcBorders>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573A2F">
              <w:rPr>
                <w:rFonts w:ascii="Times New Roman" w:eastAsia="Times New Roman" w:hAnsi="Times New Roman" w:cs="Times New Roman"/>
                <w:sz w:val="24"/>
                <w:szCs w:val="24"/>
                <w:lang w:val="uk-UA" w:eastAsia="ru-RU"/>
              </w:rPr>
              <w:t>35</w:t>
            </w:r>
            <w:r>
              <w:rPr>
                <w:rFonts w:ascii="Times New Roman" w:eastAsia="Times New Roman" w:hAnsi="Times New Roman" w:cs="Times New Roman"/>
                <w:sz w:val="24"/>
                <w:szCs w:val="24"/>
                <w:lang w:val="uk-UA" w:eastAsia="ru-RU"/>
              </w:rPr>
              <w:t>/1</w:t>
            </w:r>
          </w:p>
        </w:tc>
      </w:tr>
      <w:tr w:rsidR="00B175A6" w:rsidRPr="00573A2F" w:rsidTr="00B4630B">
        <w:trPr>
          <w:trHeight w:val="435"/>
        </w:trPr>
        <w:tc>
          <w:tcPr>
            <w:tcW w:w="3270" w:type="dxa"/>
            <w:gridSpan w:val="2"/>
            <w:tcBorders>
              <w:top w:val="outset" w:sz="6" w:space="0" w:color="000000"/>
              <w:left w:val="outset" w:sz="6" w:space="0" w:color="000000"/>
              <w:bottom w:val="outset" w:sz="6" w:space="0" w:color="000000"/>
              <w:right w:val="single" w:sz="4" w:space="0" w:color="auto"/>
            </w:tcBorders>
            <w:hideMark/>
          </w:tcPr>
          <w:p w:rsidR="00B175A6" w:rsidRPr="00B175A6" w:rsidRDefault="00B175A6" w:rsidP="00573A2F">
            <w:pPr>
              <w:spacing w:before="100" w:beforeAutospacing="1" w:after="100" w:afterAutospacing="1" w:line="240" w:lineRule="auto"/>
              <w:jc w:val="center"/>
              <w:rPr>
                <w:rFonts w:ascii="Times New Roman" w:eastAsia="Times New Roman" w:hAnsi="Times New Roman" w:cs="Times New Roman"/>
                <w:b/>
                <w:sz w:val="24"/>
                <w:szCs w:val="24"/>
                <w:lang w:val="ru-RU" w:eastAsia="ru-RU"/>
              </w:rPr>
            </w:pPr>
            <w:r w:rsidRPr="00B175A6">
              <w:rPr>
                <w:rFonts w:ascii="Times New Roman" w:eastAsia="Times New Roman" w:hAnsi="Times New Roman" w:cs="Times New Roman"/>
                <w:b/>
                <w:sz w:val="24"/>
                <w:szCs w:val="24"/>
                <w:lang w:val="ru-RU" w:eastAsia="ru-RU"/>
              </w:rPr>
              <w:t>Фізкультурна*</w:t>
            </w:r>
          </w:p>
        </w:tc>
        <w:tc>
          <w:tcPr>
            <w:tcW w:w="1688" w:type="dxa"/>
            <w:tcBorders>
              <w:top w:val="outset" w:sz="6" w:space="0" w:color="000000"/>
              <w:left w:val="single" w:sz="4" w:space="0" w:color="auto"/>
              <w:bottom w:val="outset" w:sz="6" w:space="0" w:color="000000"/>
              <w:right w:val="outset" w:sz="6" w:space="0" w:color="000000"/>
            </w:tcBorders>
          </w:tcPr>
          <w:p w:rsidR="00B175A6" w:rsidRPr="00B175A6" w:rsidRDefault="00B175A6" w:rsidP="00B175A6">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B175A6">
              <w:rPr>
                <w:rFonts w:ascii="Times New Roman" w:eastAsia="Times New Roman" w:hAnsi="Times New Roman" w:cs="Times New Roman"/>
                <w:sz w:val="24"/>
                <w:szCs w:val="24"/>
                <w:lang w:val="ru-RU" w:eastAsia="ru-RU"/>
              </w:rPr>
              <w:t>Фізична культура</w:t>
            </w:r>
          </w:p>
        </w:tc>
        <w:tc>
          <w:tcPr>
            <w:tcW w:w="996"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105</w:t>
            </w:r>
            <w:r>
              <w:rPr>
                <w:rFonts w:ascii="Times New Roman" w:eastAsia="Times New Roman" w:hAnsi="Times New Roman" w:cs="Times New Roman"/>
                <w:sz w:val="24"/>
                <w:szCs w:val="24"/>
                <w:lang w:val="ru-RU" w:eastAsia="ru-RU"/>
              </w:rPr>
              <w:t>/3</w:t>
            </w:r>
          </w:p>
        </w:tc>
        <w:tc>
          <w:tcPr>
            <w:tcW w:w="1134"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105</w:t>
            </w:r>
            <w:r>
              <w:rPr>
                <w:rFonts w:ascii="Times New Roman" w:eastAsia="Times New Roman" w:hAnsi="Times New Roman" w:cs="Times New Roman"/>
                <w:sz w:val="24"/>
                <w:szCs w:val="24"/>
                <w:lang w:val="ru-RU" w:eastAsia="ru-RU"/>
              </w:rPr>
              <w:t>/3</w:t>
            </w:r>
          </w:p>
        </w:tc>
        <w:tc>
          <w:tcPr>
            <w:tcW w:w="1560"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105/3</w:t>
            </w:r>
          </w:p>
        </w:tc>
        <w:tc>
          <w:tcPr>
            <w:tcW w:w="1572" w:type="dxa"/>
            <w:tcBorders>
              <w:top w:val="outset" w:sz="6" w:space="0" w:color="000000"/>
              <w:left w:val="outset" w:sz="6" w:space="0" w:color="000000"/>
              <w:bottom w:val="outset" w:sz="6" w:space="0" w:color="000000"/>
              <w:right w:val="outset" w:sz="6" w:space="0" w:color="000000"/>
            </w:tcBorders>
            <w:hideMark/>
          </w:tcPr>
          <w:p w:rsidR="00B175A6" w:rsidRPr="00B175A6" w:rsidRDefault="00B175A6" w:rsidP="00573A2F">
            <w:pPr>
              <w:spacing w:before="100" w:beforeAutospacing="1" w:after="100" w:afterAutospacing="1" w:line="240" w:lineRule="auto"/>
              <w:rPr>
                <w:rFonts w:ascii="Times New Roman" w:eastAsia="Times New Roman" w:hAnsi="Times New Roman" w:cs="Times New Roman"/>
                <w:b/>
                <w:sz w:val="24"/>
                <w:szCs w:val="24"/>
                <w:lang w:val="ru-RU" w:eastAsia="ru-RU"/>
              </w:rPr>
            </w:pPr>
            <w:r w:rsidRPr="00573A2F">
              <w:rPr>
                <w:rFonts w:ascii="Times New Roman" w:eastAsia="Times New Roman" w:hAnsi="Times New Roman" w:cs="Times New Roman"/>
                <w:sz w:val="24"/>
                <w:szCs w:val="24"/>
                <w:lang w:val="ru-RU" w:eastAsia="ru-RU"/>
              </w:rPr>
              <w:t>105</w:t>
            </w:r>
            <w:r>
              <w:rPr>
                <w:rFonts w:ascii="Times New Roman" w:eastAsia="Times New Roman" w:hAnsi="Times New Roman" w:cs="Times New Roman"/>
                <w:sz w:val="24"/>
                <w:szCs w:val="24"/>
                <w:lang w:val="ru-RU" w:eastAsia="ru-RU"/>
              </w:rPr>
              <w:t>/3</w:t>
            </w:r>
          </w:p>
        </w:tc>
      </w:tr>
      <w:tr w:rsidR="00573A2F" w:rsidRPr="00573A2F" w:rsidTr="00B175A6">
        <w:trPr>
          <w:trHeight w:val="325"/>
        </w:trPr>
        <w:tc>
          <w:tcPr>
            <w:tcW w:w="10220" w:type="dxa"/>
            <w:gridSpan w:val="7"/>
            <w:tcBorders>
              <w:top w:val="outset" w:sz="6" w:space="0" w:color="000000"/>
              <w:left w:val="outset" w:sz="6" w:space="0" w:color="000000"/>
              <w:bottom w:val="outset" w:sz="6" w:space="0" w:color="000000"/>
              <w:right w:val="outset" w:sz="6" w:space="0" w:color="000000"/>
            </w:tcBorders>
            <w:hideMark/>
          </w:tcPr>
          <w:p w:rsidR="00573A2F" w:rsidRPr="00573A2F" w:rsidRDefault="00573A2F"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Варіативний складник</w:t>
            </w:r>
          </w:p>
        </w:tc>
      </w:tr>
      <w:tr w:rsidR="00B175A6" w:rsidRPr="00573A2F" w:rsidTr="00B4630B">
        <w:tc>
          <w:tcPr>
            <w:tcW w:w="4958" w:type="dxa"/>
            <w:gridSpan w:val="3"/>
            <w:tcBorders>
              <w:top w:val="outset" w:sz="6" w:space="0" w:color="000000"/>
              <w:left w:val="outset" w:sz="6" w:space="0" w:color="000000"/>
              <w:bottom w:val="outset" w:sz="6" w:space="0" w:color="000000"/>
              <w:right w:val="outset" w:sz="6" w:space="0" w:color="000000"/>
            </w:tcBorders>
            <w:hideMark/>
          </w:tcPr>
          <w:p w:rsidR="00B175A6" w:rsidRPr="00573A2F" w:rsidRDefault="00B175A6" w:rsidP="00B4630B">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 xml:space="preserve">Додаткові години для вивчення предметів освітніх галузей, курсів за вибором, проведення індивідуальних консультацій </w:t>
            </w:r>
          </w:p>
        </w:tc>
        <w:tc>
          <w:tcPr>
            <w:tcW w:w="996"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tc>
        <w:tc>
          <w:tcPr>
            <w:tcW w:w="1134"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tc>
        <w:tc>
          <w:tcPr>
            <w:tcW w:w="1560"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35/1</w:t>
            </w:r>
          </w:p>
        </w:tc>
        <w:tc>
          <w:tcPr>
            <w:tcW w:w="1572" w:type="dxa"/>
            <w:tcBorders>
              <w:top w:val="outset" w:sz="6" w:space="0" w:color="000000"/>
              <w:left w:val="outset" w:sz="6" w:space="0" w:color="000000"/>
              <w:bottom w:val="outset" w:sz="6" w:space="0" w:color="000000"/>
              <w:right w:val="outset" w:sz="6" w:space="0" w:color="000000"/>
            </w:tcBorders>
            <w:hideMark/>
          </w:tcPr>
          <w:p w:rsidR="00B175A6" w:rsidRPr="00573A2F" w:rsidRDefault="00B175A6" w:rsidP="00573A2F">
            <w:pPr>
              <w:spacing w:before="100" w:beforeAutospacing="1" w:after="100" w:afterAutospacing="1" w:line="240" w:lineRule="auto"/>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35</w:t>
            </w:r>
            <w:r>
              <w:rPr>
                <w:rFonts w:ascii="Times New Roman" w:eastAsia="Times New Roman" w:hAnsi="Times New Roman" w:cs="Times New Roman"/>
                <w:sz w:val="24"/>
                <w:szCs w:val="24"/>
                <w:lang w:val="ru-RU" w:eastAsia="ru-RU"/>
              </w:rPr>
              <w:t>/1</w:t>
            </w:r>
          </w:p>
        </w:tc>
      </w:tr>
      <w:tr w:rsidR="00B4630B" w:rsidRPr="00573A2F" w:rsidTr="000A5E60">
        <w:tc>
          <w:tcPr>
            <w:tcW w:w="4958" w:type="dxa"/>
            <w:gridSpan w:val="3"/>
            <w:tcBorders>
              <w:top w:val="outset" w:sz="6" w:space="0" w:color="000000"/>
              <w:left w:val="outset" w:sz="6" w:space="0" w:color="000000"/>
              <w:bottom w:val="outset" w:sz="6" w:space="0" w:color="000000"/>
              <w:right w:val="outset" w:sz="6" w:space="0" w:color="000000"/>
            </w:tcBorders>
            <w:hideMark/>
          </w:tcPr>
          <w:p w:rsidR="00B4630B" w:rsidRPr="00573A2F" w:rsidRDefault="00B4630B" w:rsidP="00B4630B">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 xml:space="preserve">Загальнорічна кількість навчальних годин, що фінансуються з бюджету </w:t>
            </w:r>
          </w:p>
        </w:tc>
        <w:tc>
          <w:tcPr>
            <w:tcW w:w="996"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805</w:t>
            </w:r>
            <w:r>
              <w:rPr>
                <w:rFonts w:ascii="Times New Roman" w:eastAsia="Times New Roman" w:hAnsi="Times New Roman" w:cs="Times New Roman"/>
                <w:sz w:val="24"/>
                <w:szCs w:val="24"/>
                <w:lang w:val="ru-RU" w:eastAsia="ru-RU"/>
              </w:rPr>
              <w:t>/</w:t>
            </w:r>
            <w:r w:rsidRPr="00B4630B">
              <w:rPr>
                <w:rFonts w:ascii="Times New Roman" w:eastAsia="Times New Roman" w:hAnsi="Times New Roman" w:cs="Times New Roman"/>
                <w:b/>
                <w:sz w:val="24"/>
                <w:szCs w:val="24"/>
                <w:lang w:val="ru-RU" w:eastAsia="ru-RU"/>
              </w:rPr>
              <w:t>23</w:t>
            </w:r>
          </w:p>
        </w:tc>
        <w:tc>
          <w:tcPr>
            <w:tcW w:w="1134"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875</w:t>
            </w:r>
            <w:r>
              <w:rPr>
                <w:rFonts w:ascii="Times New Roman" w:eastAsia="Times New Roman" w:hAnsi="Times New Roman" w:cs="Times New Roman"/>
                <w:sz w:val="24"/>
                <w:szCs w:val="24"/>
                <w:lang w:val="ru-RU" w:eastAsia="ru-RU"/>
              </w:rPr>
              <w:t>/</w:t>
            </w:r>
            <w:r w:rsidRPr="00B4630B">
              <w:rPr>
                <w:rFonts w:ascii="Times New Roman" w:eastAsia="Times New Roman" w:hAnsi="Times New Roman" w:cs="Times New Roman"/>
                <w:b/>
                <w:sz w:val="24"/>
                <w:szCs w:val="24"/>
                <w:lang w:val="ru-RU" w:eastAsia="ru-RU"/>
              </w:rPr>
              <w:t>25</w:t>
            </w:r>
          </w:p>
        </w:tc>
        <w:tc>
          <w:tcPr>
            <w:tcW w:w="1560"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910</w:t>
            </w:r>
            <w:r>
              <w:rPr>
                <w:rFonts w:ascii="Times New Roman" w:eastAsia="Times New Roman" w:hAnsi="Times New Roman" w:cs="Times New Roman"/>
                <w:sz w:val="24"/>
                <w:szCs w:val="24"/>
                <w:lang w:val="ru-RU" w:eastAsia="ru-RU"/>
              </w:rPr>
              <w:t>/</w:t>
            </w:r>
            <w:r w:rsidRPr="00B4630B">
              <w:rPr>
                <w:rFonts w:ascii="Times New Roman" w:eastAsia="Times New Roman" w:hAnsi="Times New Roman" w:cs="Times New Roman"/>
                <w:b/>
                <w:sz w:val="24"/>
                <w:szCs w:val="24"/>
                <w:lang w:val="ru-RU" w:eastAsia="ru-RU"/>
              </w:rPr>
              <w:t>26</w:t>
            </w:r>
          </w:p>
        </w:tc>
        <w:tc>
          <w:tcPr>
            <w:tcW w:w="1572"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910</w:t>
            </w:r>
            <w:r>
              <w:rPr>
                <w:rFonts w:ascii="Times New Roman" w:eastAsia="Times New Roman" w:hAnsi="Times New Roman" w:cs="Times New Roman"/>
                <w:sz w:val="24"/>
                <w:szCs w:val="24"/>
                <w:lang w:val="ru-RU" w:eastAsia="ru-RU"/>
              </w:rPr>
              <w:t>/</w:t>
            </w:r>
            <w:r w:rsidRPr="00B4630B">
              <w:rPr>
                <w:rFonts w:ascii="Times New Roman" w:eastAsia="Times New Roman" w:hAnsi="Times New Roman" w:cs="Times New Roman"/>
                <w:b/>
                <w:sz w:val="24"/>
                <w:szCs w:val="24"/>
                <w:lang w:val="ru-RU" w:eastAsia="ru-RU"/>
              </w:rPr>
              <w:t>26</w:t>
            </w:r>
          </w:p>
        </w:tc>
      </w:tr>
      <w:tr w:rsidR="00B4630B" w:rsidRPr="00573A2F" w:rsidTr="000A5E60">
        <w:tc>
          <w:tcPr>
            <w:tcW w:w="4958" w:type="dxa"/>
            <w:gridSpan w:val="3"/>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Гранично допустиме тижневе/річне навчальне навантаження здобувача освіти</w:t>
            </w:r>
          </w:p>
        </w:tc>
        <w:tc>
          <w:tcPr>
            <w:tcW w:w="996"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20/700</w:t>
            </w:r>
          </w:p>
        </w:tc>
        <w:tc>
          <w:tcPr>
            <w:tcW w:w="1134"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22/770</w:t>
            </w:r>
          </w:p>
        </w:tc>
        <w:tc>
          <w:tcPr>
            <w:tcW w:w="1560"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23/805</w:t>
            </w:r>
          </w:p>
        </w:tc>
        <w:tc>
          <w:tcPr>
            <w:tcW w:w="1572" w:type="dxa"/>
            <w:tcBorders>
              <w:top w:val="outset" w:sz="6" w:space="0" w:color="000000"/>
              <w:left w:val="outset" w:sz="6" w:space="0" w:color="000000"/>
              <w:bottom w:val="outset" w:sz="6" w:space="0" w:color="000000"/>
              <w:right w:val="outset" w:sz="6" w:space="0" w:color="000000"/>
            </w:tcBorders>
            <w:hideMark/>
          </w:tcPr>
          <w:p w:rsidR="00B4630B" w:rsidRPr="00573A2F" w:rsidRDefault="00B4630B" w:rsidP="00573A2F">
            <w:pPr>
              <w:spacing w:before="100" w:beforeAutospacing="1" w:after="100" w:afterAutospacing="1" w:line="240" w:lineRule="auto"/>
              <w:rPr>
                <w:rFonts w:ascii="Times New Roman" w:eastAsia="Times New Roman" w:hAnsi="Times New Roman" w:cs="Times New Roman"/>
                <w:sz w:val="24"/>
                <w:szCs w:val="24"/>
                <w:lang w:val="ru-RU" w:eastAsia="ru-RU"/>
              </w:rPr>
            </w:pPr>
            <w:r w:rsidRPr="00573A2F">
              <w:rPr>
                <w:rFonts w:ascii="Times New Roman" w:eastAsia="Times New Roman" w:hAnsi="Times New Roman" w:cs="Times New Roman"/>
                <w:sz w:val="24"/>
                <w:szCs w:val="24"/>
                <w:lang w:val="ru-RU" w:eastAsia="ru-RU"/>
              </w:rPr>
              <w:t>23/805</w:t>
            </w:r>
          </w:p>
        </w:tc>
      </w:tr>
    </w:tbl>
    <w:p w:rsidR="005334CC" w:rsidRDefault="005334CC" w:rsidP="00DA7C00">
      <w:pPr>
        <w:pStyle w:val="a3"/>
        <w:jc w:val="center"/>
        <w:rPr>
          <w:b/>
          <w:lang w:eastAsia="ru-RU"/>
        </w:rPr>
      </w:pPr>
    </w:p>
    <w:p w:rsidR="00DA7C00" w:rsidRPr="00DA7C00" w:rsidRDefault="00DA7C00" w:rsidP="00DA7C00">
      <w:pPr>
        <w:pStyle w:val="a3"/>
        <w:jc w:val="center"/>
        <w:rPr>
          <w:b/>
          <w:lang w:eastAsia="ru-RU"/>
        </w:rPr>
      </w:pPr>
      <w:r w:rsidRPr="00DA7C00">
        <w:rPr>
          <w:b/>
          <w:lang w:eastAsia="ru-RU"/>
        </w:rPr>
        <w:t>Навчальні програми для учнів закладів освіти І ступеня</w:t>
      </w:r>
    </w:p>
    <w:p w:rsidR="00DA7C00" w:rsidRPr="00DA7C00" w:rsidRDefault="00DA7C00" w:rsidP="00DA7C00">
      <w:pPr>
        <w:pStyle w:val="a3"/>
        <w:jc w:val="center"/>
        <w:rPr>
          <w:b/>
          <w:lang w:eastAsia="ru-RU"/>
        </w:rPr>
      </w:pPr>
      <w:r w:rsidRPr="00DA7C00">
        <w:rPr>
          <w:b/>
          <w:lang w:eastAsia="ru-RU"/>
        </w:rPr>
        <w:t>(для 1-х класів)</w:t>
      </w:r>
    </w:p>
    <w:tbl>
      <w:tblPr>
        <w:tblW w:w="0" w:type="auto"/>
        <w:tblInd w:w="-12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14"/>
        <w:gridCol w:w="1714"/>
        <w:gridCol w:w="2780"/>
        <w:gridCol w:w="523"/>
        <w:gridCol w:w="1384"/>
        <w:gridCol w:w="868"/>
        <w:gridCol w:w="1729"/>
      </w:tblGrid>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 з/п</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Предмет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Назва програми (автор)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Клас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Видавництво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A7C00"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Рік</w:t>
            </w:r>
          </w:p>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Гриф</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Навчання грамоти</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Англійська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Математика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Я досліджую світ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Дизайн і технології</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Музичне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Образотворче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4E05F4">
        <w:tc>
          <w:tcPr>
            <w:tcW w:w="51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Фізична культура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bl>
    <w:p w:rsidR="00DA7C00"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p w:rsidR="00DA7C00"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p w:rsidR="00DA7C00"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p w:rsidR="00DA7C00"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p w:rsidR="00DA7C00"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p w:rsidR="00DA7C00"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p>
    <w:p w:rsidR="00DA7C00" w:rsidRPr="00067261" w:rsidRDefault="00DA7C00" w:rsidP="00DA7C00">
      <w:pPr>
        <w:pStyle w:val="a3"/>
        <w:jc w:val="center"/>
        <w:rPr>
          <w:b/>
          <w:lang w:eastAsia="ru-RU"/>
        </w:rPr>
      </w:pPr>
      <w:r w:rsidRPr="00DA7C00">
        <w:rPr>
          <w:b/>
          <w:lang w:eastAsia="ru-RU"/>
        </w:rPr>
        <w:t> </w:t>
      </w:r>
    </w:p>
    <w:p w:rsidR="00DA7C00" w:rsidRPr="00067261" w:rsidRDefault="00DA7C00" w:rsidP="00DA7C00">
      <w:pPr>
        <w:pStyle w:val="a3"/>
        <w:jc w:val="center"/>
        <w:rPr>
          <w:b/>
          <w:lang w:eastAsia="ru-RU"/>
        </w:rPr>
      </w:pPr>
      <w:r w:rsidRPr="00DA7C00">
        <w:rPr>
          <w:b/>
          <w:lang w:eastAsia="ru-RU"/>
        </w:rPr>
        <w:t>Навчальні програми для учнів закладів освіти І ступеня</w:t>
      </w:r>
    </w:p>
    <w:p w:rsidR="00DA7C00" w:rsidRPr="00067261" w:rsidRDefault="00DA7C00" w:rsidP="00DA7C00">
      <w:pPr>
        <w:pStyle w:val="a3"/>
        <w:jc w:val="center"/>
        <w:rPr>
          <w:b/>
          <w:lang w:eastAsia="ru-RU"/>
        </w:rPr>
      </w:pPr>
      <w:r w:rsidRPr="00DA7C00">
        <w:rPr>
          <w:b/>
          <w:lang w:eastAsia="ru-RU"/>
        </w:rPr>
        <w:t>(для 2-х класів)</w:t>
      </w:r>
      <w:r w:rsidRPr="00DA7C00">
        <w:rPr>
          <w:rFonts w:eastAsia="Times New Roman"/>
          <w:b/>
          <w:sz w:val="24"/>
          <w:szCs w:val="24"/>
          <w:lang w:eastAsia="ru-RU"/>
        </w:rPr>
        <w:t> </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87"/>
        <w:gridCol w:w="1714"/>
        <w:gridCol w:w="2780"/>
        <w:gridCol w:w="523"/>
        <w:gridCol w:w="1384"/>
        <w:gridCol w:w="868"/>
        <w:gridCol w:w="1729"/>
      </w:tblGrid>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 з/п</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Предмет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Назва програми (автор)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Клас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Видавництво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A7C00"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Рік</w:t>
            </w:r>
          </w:p>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Гриф</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Українська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Читання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Англійська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Математика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Я досліджую світ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Інформатика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Дизайн і технології</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Музичне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Образотворче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Фізична культура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bl>
    <w:p w:rsidR="00DA7C00"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lastRenderedPageBreak/>
        <w:t> </w:t>
      </w:r>
    </w:p>
    <w:p w:rsidR="00DA7C00" w:rsidRPr="00067261" w:rsidRDefault="00DA7C00" w:rsidP="00DA7C00">
      <w:pPr>
        <w:pStyle w:val="a3"/>
        <w:jc w:val="center"/>
        <w:rPr>
          <w:b/>
          <w:lang w:eastAsia="ru-RU"/>
        </w:rPr>
      </w:pPr>
      <w:r w:rsidRPr="00DA7C00">
        <w:rPr>
          <w:b/>
          <w:lang w:eastAsia="ru-RU"/>
        </w:rPr>
        <w:t>Навчальні програми для учнів закладів освіти І ступеня</w:t>
      </w:r>
    </w:p>
    <w:p w:rsidR="00DA7C00" w:rsidRPr="00067261" w:rsidRDefault="00DA7C00" w:rsidP="00DA7C00">
      <w:pPr>
        <w:pStyle w:val="a3"/>
        <w:jc w:val="center"/>
        <w:rPr>
          <w:b/>
          <w:lang w:eastAsia="ru-RU"/>
        </w:rPr>
      </w:pPr>
      <w:r w:rsidRPr="00DA7C00">
        <w:rPr>
          <w:b/>
          <w:lang w:eastAsia="ru-RU"/>
        </w:rPr>
        <w:t>(для 3-х класів)</w:t>
      </w:r>
      <w:r w:rsidRPr="00DA7C00">
        <w:rPr>
          <w:rFonts w:eastAsia="Times New Roman"/>
          <w:sz w:val="24"/>
          <w:szCs w:val="24"/>
          <w:lang w:eastAsia="ru-RU"/>
        </w:rPr>
        <w:t> </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87"/>
        <w:gridCol w:w="1714"/>
        <w:gridCol w:w="2780"/>
        <w:gridCol w:w="523"/>
        <w:gridCol w:w="1384"/>
        <w:gridCol w:w="868"/>
        <w:gridCol w:w="1729"/>
      </w:tblGrid>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 з/п</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Предмет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Назва програми (автор)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Клас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Видавництво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A7C00"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Рік</w:t>
            </w:r>
          </w:p>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Гриф</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Українська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Літературне читання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Англійська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Математика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Я досліджую світ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Інформатика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Дизайн і технології</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Музичне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Образотворче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Фізична культура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bl>
    <w:p w:rsidR="00DA7C00"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lastRenderedPageBreak/>
        <w:t> </w:t>
      </w:r>
    </w:p>
    <w:p w:rsidR="00DA7C00" w:rsidRPr="00067261" w:rsidRDefault="00DA7C00" w:rsidP="00DA7C00">
      <w:pPr>
        <w:pStyle w:val="a3"/>
        <w:jc w:val="center"/>
        <w:rPr>
          <w:b/>
          <w:lang w:eastAsia="ru-RU"/>
        </w:rPr>
      </w:pPr>
      <w:r w:rsidRPr="00DA7C00">
        <w:rPr>
          <w:b/>
          <w:lang w:eastAsia="ru-RU"/>
        </w:rPr>
        <w:t>Навчальні програми для учнів закладів освіти І ступеня</w:t>
      </w:r>
    </w:p>
    <w:p w:rsidR="00DA7C00" w:rsidRPr="00067261" w:rsidRDefault="00DA7C00" w:rsidP="00DA7C00">
      <w:pPr>
        <w:pStyle w:val="a3"/>
        <w:jc w:val="center"/>
        <w:rPr>
          <w:b/>
          <w:lang w:eastAsia="ru-RU"/>
        </w:rPr>
      </w:pPr>
      <w:r w:rsidRPr="00DA7C00">
        <w:rPr>
          <w:b/>
          <w:lang w:eastAsia="ru-RU"/>
        </w:rPr>
        <w:t>(для 4-х класів)</w:t>
      </w:r>
      <w:r w:rsidRPr="00DA7C00">
        <w:rPr>
          <w:rFonts w:eastAsia="Times New Roman"/>
          <w:sz w:val="24"/>
          <w:szCs w:val="24"/>
          <w:lang w:eastAsia="ru-RU"/>
        </w:rPr>
        <w:t> </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87"/>
        <w:gridCol w:w="1714"/>
        <w:gridCol w:w="2780"/>
        <w:gridCol w:w="523"/>
        <w:gridCol w:w="1384"/>
        <w:gridCol w:w="868"/>
        <w:gridCol w:w="1729"/>
      </w:tblGrid>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 з/п</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Предмет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Назва програми (автор)</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Клас</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Видавництво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DA7C00"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Рік</w:t>
            </w:r>
          </w:p>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видання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DA7C00">
              <w:rPr>
                <w:rFonts w:ascii="Times New Roman" w:eastAsia="Times New Roman" w:hAnsi="Times New Roman" w:cs="Times New Roman"/>
                <w:sz w:val="24"/>
                <w:szCs w:val="24"/>
                <w:lang w:val="ru-RU" w:eastAsia="ru-RU"/>
              </w:rPr>
              <w:t>Гриф</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Українська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Літературне читання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Англійська мова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Математика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Я досліджую світ</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Інформатика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Дизайн і технології</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Музичне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Образотворче мистецтво</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r w:rsidR="00DA7C00" w:rsidRPr="00067261" w:rsidTr="005334C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Фізична культура</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Типова освітня програма, розроблена під керівництвом Савченко О.Я.</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Сайт МОН</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2022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5334CC" w:rsidRPr="00067261" w:rsidRDefault="00DA7C00" w:rsidP="00DA7C00">
            <w:pPr>
              <w:spacing w:before="100" w:beforeAutospacing="1" w:after="100" w:afterAutospacing="1" w:line="240" w:lineRule="auto"/>
              <w:jc w:val="center"/>
              <w:rPr>
                <w:rFonts w:ascii="Times New Roman" w:eastAsia="Times New Roman" w:hAnsi="Times New Roman" w:cs="Times New Roman"/>
                <w:sz w:val="24"/>
                <w:szCs w:val="24"/>
                <w:lang w:val="ru-RU" w:eastAsia="ru-RU"/>
              </w:rPr>
            </w:pPr>
            <w:r w:rsidRPr="00067261">
              <w:rPr>
                <w:rFonts w:ascii="Times New Roman" w:eastAsia="Times New Roman" w:hAnsi="Times New Roman" w:cs="Times New Roman"/>
                <w:sz w:val="24"/>
                <w:szCs w:val="24"/>
                <w:lang w:val="ru-RU" w:eastAsia="ru-RU"/>
              </w:rPr>
              <w:t>Наказ МОН від 12.08.2022 № 743-22</w:t>
            </w:r>
          </w:p>
        </w:tc>
      </w:tr>
    </w:tbl>
    <w:p w:rsidR="00EE6DA8" w:rsidRPr="00DA7C00" w:rsidRDefault="00225023" w:rsidP="00DA7C00">
      <w:pPr>
        <w:spacing w:before="100" w:beforeAutospacing="1" w:after="100" w:afterAutospacing="1" w:line="240" w:lineRule="auto"/>
        <w:rPr>
          <w:rFonts w:ascii="Times New Roman" w:eastAsia="Times New Roman" w:hAnsi="Times New Roman" w:cs="Times New Roman"/>
          <w:sz w:val="24"/>
          <w:szCs w:val="24"/>
          <w:lang w:val="ru-RU" w:eastAsia="ru-RU"/>
        </w:rPr>
      </w:pPr>
      <w:r>
        <w:rPr>
          <w:noProof/>
          <w:lang w:val="uk-UA" w:eastAsia="uk-UA"/>
        </w:rPr>
        <w:lastRenderedPageBreak/>
        <w:drawing>
          <wp:anchor distT="0" distB="0" distL="114300" distR="114300" simplePos="0" relativeHeight="251658240" behindDoc="0" locked="0" layoutInCell="1" allowOverlap="1">
            <wp:simplePos x="0" y="0"/>
            <wp:positionH relativeFrom="column">
              <wp:posOffset>-1699260</wp:posOffset>
            </wp:positionH>
            <wp:positionV relativeFrom="paragraph">
              <wp:posOffset>1137920</wp:posOffset>
            </wp:positionV>
            <wp:extent cx="8726999" cy="6595770"/>
            <wp:effectExtent l="0" t="1066800" r="0" b="104330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4067" r="4805"/>
                    <a:stretch/>
                  </pic:blipFill>
                  <pic:spPr bwMode="auto">
                    <a:xfrm rot="16200000">
                      <a:off x="0" y="0"/>
                      <a:ext cx="8726999" cy="6595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1A24" w:rsidRPr="00C61A24" w:rsidRDefault="00C61A24" w:rsidP="00C61A24">
      <w:pPr>
        <w:spacing w:line="240" w:lineRule="auto"/>
        <w:ind w:right="85"/>
        <w:jc w:val="center"/>
        <w:rPr>
          <w:rFonts w:ascii="Times New Roman" w:eastAsia="Calibri" w:hAnsi="Times New Roman" w:cs="Times New Roman"/>
          <w:sz w:val="28"/>
          <w:szCs w:val="28"/>
          <w:lang w:val="uk-UA"/>
        </w:rPr>
      </w:pPr>
      <w:r w:rsidRPr="00C61A24">
        <w:rPr>
          <w:rFonts w:ascii="Times New Roman" w:eastAsia="Calibri" w:hAnsi="Times New Roman" w:cs="Times New Roman"/>
          <w:b/>
          <w:bCs/>
          <w:sz w:val="28"/>
          <w:szCs w:val="28"/>
          <w:lang w:val="uk-UA"/>
        </w:rPr>
        <w:lastRenderedPageBreak/>
        <w:t>Освітня програма базової середньої освіти</w:t>
      </w:r>
    </w:p>
    <w:p w:rsidR="00C61A24" w:rsidRPr="00C61A24" w:rsidRDefault="00B4630B" w:rsidP="00C61A24">
      <w:pPr>
        <w:spacing w:line="240" w:lineRule="auto"/>
        <w:ind w:right="85"/>
        <w:jc w:val="cente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t xml:space="preserve">Костичанівського ліцею </w:t>
      </w:r>
      <w:r w:rsidR="00C61A24" w:rsidRPr="00C61A24">
        <w:rPr>
          <w:rFonts w:ascii="Times New Roman" w:eastAsia="Calibri" w:hAnsi="Times New Roman" w:cs="Times New Roman"/>
          <w:b/>
          <w:bCs/>
          <w:sz w:val="28"/>
          <w:szCs w:val="28"/>
          <w:lang w:val="uk-UA"/>
        </w:rPr>
        <w:t xml:space="preserve">  ім. І.Ватаману</w:t>
      </w:r>
    </w:p>
    <w:p w:rsidR="00C04028" w:rsidRPr="00C04028" w:rsidRDefault="00C04028" w:rsidP="00C04028">
      <w:pPr>
        <w:spacing w:after="0" w:line="240" w:lineRule="auto"/>
        <w:ind w:left="-567" w:firstLine="284"/>
        <w:jc w:val="both"/>
        <w:rPr>
          <w:rFonts w:ascii="Times New Roman" w:eastAsia="Calibri" w:hAnsi="Times New Roman" w:cs="Times New Roman"/>
          <w:sz w:val="28"/>
          <w:szCs w:val="28"/>
          <w:lang w:val="uk-UA"/>
        </w:rPr>
      </w:pPr>
      <w:r w:rsidRPr="00C04028">
        <w:rPr>
          <w:rFonts w:ascii="Times New Roman" w:eastAsia="Calibri" w:hAnsi="Times New Roman" w:cs="Times New Roman"/>
          <w:sz w:val="28"/>
          <w:szCs w:val="28"/>
          <w:lang w:val="uk-UA"/>
        </w:rPr>
        <w:t xml:space="preserve">     Освітня програма Костичанівського ліцею для базової середньої освіти розроблена на виконання Закону України «Про освіту» та постанови Кабінету Міністрів України № 898 від 30 вересня 2020 року «Про затвердження Державного стандарту базової середньої освіти»</w:t>
      </w:r>
      <w:r>
        <w:rPr>
          <w:rFonts w:ascii="Times New Roman" w:eastAsia="Calibri" w:hAnsi="Times New Roman" w:cs="Times New Roman"/>
          <w:sz w:val="28"/>
          <w:szCs w:val="28"/>
          <w:lang w:val="uk-UA"/>
        </w:rPr>
        <w:t>;</w:t>
      </w:r>
      <w:r w:rsidRPr="00C04028">
        <w:rPr>
          <w:rFonts w:ascii="Times New Roman" w:eastAsia="Calibri" w:hAnsi="Times New Roman" w:cs="Times New Roman"/>
          <w:sz w:val="28"/>
          <w:szCs w:val="28"/>
          <w:lang w:val="uk-UA"/>
        </w:rPr>
        <w:t xml:space="preserve"> наказів  МОН України від 11.02.2021 № 235 для 5-го класу НУШ   та від 20.04.2018 № 405 «Про затвердження типової освітньої програми закладів загальної середньої освіти ІІ ступеня»</w:t>
      </w:r>
      <w:r>
        <w:rPr>
          <w:rFonts w:ascii="Times New Roman" w:eastAsia="Calibri" w:hAnsi="Times New Roman" w:cs="Times New Roman"/>
          <w:sz w:val="28"/>
          <w:szCs w:val="28"/>
          <w:lang w:val="uk-UA"/>
        </w:rPr>
        <w:t>;</w:t>
      </w:r>
      <w:r w:rsidRPr="00C04028">
        <w:rPr>
          <w:rFonts w:ascii="Times New Roman" w:eastAsia="Calibri" w:hAnsi="Times New Roman" w:cs="Times New Roman"/>
          <w:sz w:val="28"/>
          <w:szCs w:val="28"/>
          <w:lang w:val="uk-UA"/>
        </w:rPr>
        <w:t xml:space="preserve"> № 407 від 07.06.2017 «Про оновлені навчальні програми для учнів 5-9 класів загальноосвітніх навчальних закладів»;№ 236 від 21.02.2019 «Про внесення змін до навчальних програм з історії України для 5-9 та 10-11 класів закладів загальної середньої освіти».</w:t>
      </w:r>
    </w:p>
    <w:p w:rsidR="00C61A24" w:rsidRPr="00C61A24" w:rsidRDefault="00C61A24" w:rsidP="00C61A24">
      <w:pPr>
        <w:spacing w:after="0" w:line="240" w:lineRule="auto"/>
        <w:ind w:left="-567" w:firstLine="284"/>
        <w:jc w:val="both"/>
        <w:rPr>
          <w:rFonts w:ascii="Times New Roman" w:eastAsia="Calibri" w:hAnsi="Times New Roman" w:cs="Times New Roman"/>
          <w:sz w:val="28"/>
          <w:szCs w:val="28"/>
          <w:shd w:val="clear" w:color="auto" w:fill="FFFFFF"/>
          <w:lang w:val="uk-UA"/>
        </w:rPr>
      </w:pPr>
    </w:p>
    <w:p w:rsidR="00C61A24" w:rsidRPr="00C61A24" w:rsidRDefault="00C61A24" w:rsidP="00C61A24">
      <w:pPr>
        <w:spacing w:after="0" w:line="240" w:lineRule="auto"/>
        <w:ind w:left="-567" w:firstLine="284"/>
        <w:jc w:val="both"/>
        <w:rPr>
          <w:rFonts w:ascii="Times New Roman" w:eastAsia="Calibri" w:hAnsi="Times New Roman" w:cs="Times New Roman"/>
          <w:sz w:val="28"/>
          <w:szCs w:val="28"/>
          <w:shd w:val="clear" w:color="auto" w:fill="FFFFFF"/>
          <w:lang w:val="uk-UA"/>
        </w:rPr>
      </w:pPr>
      <w:r w:rsidRPr="00C61A24">
        <w:rPr>
          <w:rFonts w:ascii="Times New Roman" w:eastAsia="Calibri" w:hAnsi="Times New Roman" w:cs="Times New Roman"/>
          <w:sz w:val="28"/>
          <w:szCs w:val="28"/>
          <w:lang w:val="uk-UA"/>
        </w:rPr>
        <w:t xml:space="preserve">   </w:t>
      </w:r>
      <w:r w:rsidRPr="00573A2F">
        <w:rPr>
          <w:rFonts w:ascii="Times New Roman" w:eastAsia="Calibri" w:hAnsi="Times New Roman" w:cs="Times New Roman"/>
          <w:sz w:val="28"/>
          <w:szCs w:val="28"/>
          <w:lang w:val="uk-UA"/>
        </w:rPr>
        <w:t>О</w:t>
      </w:r>
      <w:r w:rsidRPr="00C61A24">
        <w:rPr>
          <w:rFonts w:ascii="Times New Roman" w:eastAsia="Calibri" w:hAnsi="Times New Roman" w:cs="Times New Roman"/>
          <w:sz w:val="28"/>
          <w:szCs w:val="28"/>
          <w:lang w:val="uk-UA"/>
        </w:rPr>
        <w:t>світня програма базової середньої освіти окреслює рекомендовані підходи до плануван</w:t>
      </w:r>
      <w:r w:rsidR="00573A2F">
        <w:rPr>
          <w:rFonts w:ascii="Times New Roman" w:eastAsia="Calibri" w:hAnsi="Times New Roman" w:cs="Times New Roman"/>
          <w:sz w:val="28"/>
          <w:szCs w:val="28"/>
          <w:lang w:val="uk-UA"/>
        </w:rPr>
        <w:t xml:space="preserve">ня </w:t>
      </w:r>
      <w:r w:rsidR="007D19E1">
        <w:rPr>
          <w:rFonts w:ascii="Times New Roman" w:eastAsia="Calibri" w:hAnsi="Times New Roman" w:cs="Times New Roman"/>
          <w:sz w:val="28"/>
          <w:szCs w:val="28"/>
          <w:lang w:val="uk-UA"/>
        </w:rPr>
        <w:t xml:space="preserve">й організації у Костичанівському ліцеї </w:t>
      </w:r>
      <w:r w:rsidRPr="00C61A24">
        <w:rPr>
          <w:rFonts w:ascii="Times New Roman" w:eastAsia="Calibri" w:hAnsi="Times New Roman" w:cs="Times New Roman"/>
          <w:sz w:val="28"/>
          <w:szCs w:val="28"/>
          <w:lang w:val="uk-UA"/>
        </w:rPr>
        <w:t xml:space="preserve">єдиного комплексу освітніх компонентів для досягнення учнями обов’язкових результатів навчання, визначених Державним стандартом базової та повної загальної середньої освіти. </w:t>
      </w:r>
    </w:p>
    <w:p w:rsidR="00C61A24" w:rsidRPr="00C61A24" w:rsidRDefault="00C61A24" w:rsidP="00C61A24">
      <w:pPr>
        <w:spacing w:line="240" w:lineRule="auto"/>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Освітня програма визначає: </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загальний обсяг навчального навантаження, орієнтовну тривалість і можливі взаємозв’язки окремих предметів, факультативів, курсів за вибором тощо, зокрема їх інтеграції, а також логічної послідовності їх вивчення</w:t>
      </w:r>
    </w:p>
    <w:p w:rsidR="00C61A24" w:rsidRPr="00C61A24" w:rsidRDefault="00C61A24" w:rsidP="004E05F4">
      <w:pPr>
        <w:tabs>
          <w:tab w:val="left" w:pos="993"/>
        </w:tabs>
        <w:spacing w:line="240" w:lineRule="auto"/>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w:t>
      </w:r>
      <w:r w:rsidR="004E05F4">
        <w:rPr>
          <w:rFonts w:ascii="Times New Roman" w:eastAsia="Calibri" w:hAnsi="Times New Roman" w:cs="Times New Roman"/>
          <w:sz w:val="28"/>
          <w:szCs w:val="28"/>
          <w:lang w:val="uk-UA"/>
        </w:rPr>
        <w:t>(</w:t>
      </w:r>
      <w:r w:rsidRPr="00402F2D">
        <w:rPr>
          <w:rFonts w:ascii="Times New Roman" w:eastAsia="Calibri" w:hAnsi="Times New Roman" w:cs="Times New Roman"/>
          <w:sz w:val="28"/>
          <w:szCs w:val="28"/>
          <w:lang w:val="uk-UA"/>
        </w:rPr>
        <w:t>д</w:t>
      </w:r>
      <w:r w:rsidR="004E05F4">
        <w:rPr>
          <w:rFonts w:ascii="Times New Roman" w:eastAsia="Calibri" w:hAnsi="Times New Roman" w:cs="Times New Roman"/>
          <w:sz w:val="28"/>
          <w:szCs w:val="28"/>
          <w:lang w:val="uk-UA"/>
        </w:rPr>
        <w:t>одаток 1, додаток 3, додаток  4, додаток 5, додаток 6, додаток 7,додаток  8</w:t>
      </w:r>
      <w:r w:rsidR="00402F2D">
        <w:rPr>
          <w:rFonts w:ascii="Times New Roman" w:eastAsia="Calibri" w:hAnsi="Times New Roman" w:cs="Times New Roman"/>
          <w:sz w:val="28"/>
          <w:szCs w:val="28"/>
          <w:lang w:val="uk-UA"/>
        </w:rPr>
        <w:t>)</w:t>
      </w:r>
      <w:r w:rsidRPr="00C61A24">
        <w:rPr>
          <w:rFonts w:ascii="Times New Roman" w:eastAsia="Calibri" w:hAnsi="Times New Roman" w:cs="Times New Roman"/>
          <w:sz w:val="28"/>
          <w:szCs w:val="28"/>
          <w:lang w:val="uk-UA"/>
        </w:rPr>
        <w:t>;</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очікувані результати навчання учнів подані в рамках навчальних програм; </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рекомендовані форми організації освітнього процесу та інструменти системи внутрішнього забезпечення якості освіти;</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вимоги до осіб, які можуть розпочати навчання за цією освітньою програмою. </w:t>
      </w:r>
    </w:p>
    <w:p w:rsidR="00C61A24" w:rsidRPr="00F27262" w:rsidRDefault="00C61A24" w:rsidP="00F27262">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i/>
          <w:sz w:val="28"/>
          <w:szCs w:val="28"/>
          <w:lang w:val="uk-UA"/>
        </w:rPr>
        <w:t>Загальний обсяг навчального навантаження та орієнтовна тривалість і можливі взаємозв’язки освітніх галузей, предметів, дисциплін</w:t>
      </w:r>
      <w:r w:rsidRPr="00C61A24">
        <w:rPr>
          <w:rFonts w:ascii="Times New Roman" w:eastAsia="Calibri" w:hAnsi="Times New Roman" w:cs="Times New Roman"/>
          <w:sz w:val="28"/>
          <w:szCs w:val="28"/>
          <w:lang w:val="uk-UA"/>
        </w:rPr>
        <w:t>. Загальний обсяг навчального навантаження для учнів 5-9-х класів закладів загальної середньої освіти складає 5845 годин/навчальний рік: для 5-х</w:t>
      </w:r>
      <w:r w:rsidR="00F27262">
        <w:rPr>
          <w:rFonts w:ascii="Times New Roman" w:eastAsia="Calibri" w:hAnsi="Times New Roman" w:cs="Times New Roman"/>
          <w:sz w:val="28"/>
          <w:szCs w:val="28"/>
          <w:lang w:val="uk-UA"/>
        </w:rPr>
        <w:t>-</w:t>
      </w:r>
      <w:r w:rsidRPr="00C61A24">
        <w:rPr>
          <w:rFonts w:ascii="Times New Roman" w:eastAsia="Calibri" w:hAnsi="Times New Roman" w:cs="Times New Roman"/>
          <w:sz w:val="28"/>
          <w:szCs w:val="28"/>
          <w:lang w:val="uk-UA"/>
        </w:rPr>
        <w:t xml:space="preserve"> 6-х класів – </w:t>
      </w:r>
      <w:r w:rsidR="00F27262">
        <w:rPr>
          <w:rFonts w:ascii="Times New Roman" w:eastAsia="Calibri" w:hAnsi="Times New Roman" w:cs="Times New Roman"/>
          <w:sz w:val="28"/>
          <w:szCs w:val="28"/>
          <w:lang w:val="uk-UA"/>
        </w:rPr>
        <w:t>2</w:t>
      </w:r>
      <w:r w:rsidR="00F27262" w:rsidRPr="00F27262">
        <w:rPr>
          <w:rFonts w:ascii="Times New Roman" w:eastAsia="Calibri" w:hAnsi="Times New Roman" w:cs="Times New Roman"/>
          <w:sz w:val="28"/>
          <w:szCs w:val="28"/>
          <w:lang w:val="uk-UA"/>
        </w:rPr>
        <w:t>065</w:t>
      </w:r>
      <w:r w:rsidR="00F27262">
        <w:rPr>
          <w:rFonts w:ascii="Arial" w:hAnsi="Arial" w:cs="Arial"/>
          <w:color w:val="333333"/>
          <w:sz w:val="21"/>
          <w:szCs w:val="21"/>
          <w:shd w:val="clear" w:color="auto" w:fill="FFFFFF"/>
        </w:rPr>
        <w:t xml:space="preserve"> </w:t>
      </w:r>
      <w:r w:rsidRPr="00C61A24">
        <w:rPr>
          <w:rFonts w:ascii="Times New Roman" w:eastAsia="Calibri" w:hAnsi="Times New Roman" w:cs="Times New Roman"/>
          <w:sz w:val="28"/>
          <w:szCs w:val="28"/>
          <w:lang w:val="uk-UA"/>
        </w:rPr>
        <w:t>годин/навчальний рік</w:t>
      </w:r>
      <w:r w:rsidR="00F27262">
        <w:rPr>
          <w:rFonts w:ascii="Times New Roman" w:eastAsia="Calibri" w:hAnsi="Times New Roman" w:cs="Times New Roman"/>
          <w:sz w:val="28"/>
          <w:szCs w:val="28"/>
          <w:lang w:val="uk-UA"/>
        </w:rPr>
        <w:t>;</w:t>
      </w:r>
      <w:r w:rsidRPr="00C61A24">
        <w:rPr>
          <w:rFonts w:ascii="Times New Roman" w:eastAsia="Calibri" w:hAnsi="Times New Roman" w:cs="Times New Roman"/>
          <w:sz w:val="28"/>
          <w:szCs w:val="28"/>
          <w:lang w:val="uk-UA"/>
        </w:rPr>
        <w:t xml:space="preserve"> для 7-х класів – 1172,5 годин/навчальний рік, для 8-х класів – 1207,5 годин/навчальний рік, для 9-х класів – 1260 годин/навчальний рік.</w:t>
      </w:r>
    </w:p>
    <w:p w:rsidR="00C61A24" w:rsidRPr="00C61A24" w:rsidRDefault="00C61A24" w:rsidP="00C61A24">
      <w:pPr>
        <w:spacing w:line="240" w:lineRule="auto"/>
        <w:ind w:firstLine="709"/>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uk-UA"/>
        </w:rPr>
        <w:t xml:space="preserve"> Детальний розподіл навчального навантаження на тиждень окреслено у на</w:t>
      </w:r>
      <w:r w:rsidR="0044123A">
        <w:rPr>
          <w:rFonts w:ascii="Times New Roman" w:eastAsia="Calibri" w:hAnsi="Times New Roman" w:cs="Times New Roman"/>
          <w:sz w:val="28"/>
          <w:szCs w:val="28"/>
          <w:lang w:val="uk-UA"/>
        </w:rPr>
        <w:t xml:space="preserve">вчальних планах Костичанівського </w:t>
      </w:r>
      <w:r w:rsidR="00C04028">
        <w:rPr>
          <w:rFonts w:ascii="Times New Roman" w:eastAsia="Calibri" w:hAnsi="Times New Roman" w:cs="Times New Roman"/>
          <w:sz w:val="28"/>
          <w:szCs w:val="28"/>
          <w:lang w:val="uk-UA"/>
        </w:rPr>
        <w:t xml:space="preserve">ліцею </w:t>
      </w:r>
      <w:r w:rsidRPr="00C61A24">
        <w:rPr>
          <w:rFonts w:ascii="Times New Roman" w:eastAsia="Calibri" w:hAnsi="Times New Roman" w:cs="Times New Roman"/>
          <w:sz w:val="28"/>
          <w:szCs w:val="28"/>
          <w:lang w:val="ru-RU"/>
        </w:rPr>
        <w:t>(додаток 1,</w:t>
      </w:r>
      <w:r w:rsidR="00402F2D">
        <w:rPr>
          <w:rFonts w:ascii="Times New Roman" w:eastAsia="Calibri" w:hAnsi="Times New Roman" w:cs="Times New Roman"/>
          <w:sz w:val="28"/>
          <w:szCs w:val="28"/>
          <w:lang w:val="ru-RU"/>
        </w:rPr>
        <w:t xml:space="preserve"> додаток 3</w:t>
      </w:r>
      <w:r w:rsidR="0021420C">
        <w:rPr>
          <w:rFonts w:ascii="Times New Roman" w:eastAsia="Calibri" w:hAnsi="Times New Roman" w:cs="Times New Roman"/>
          <w:sz w:val="28"/>
          <w:szCs w:val="28"/>
          <w:lang w:val="ru-RU"/>
        </w:rPr>
        <w:t>,</w:t>
      </w:r>
      <w:r w:rsidR="0021420C" w:rsidRPr="0021420C">
        <w:rPr>
          <w:rFonts w:ascii="Times New Roman" w:eastAsia="Calibri" w:hAnsi="Times New Roman" w:cs="Times New Roman"/>
          <w:sz w:val="28"/>
          <w:szCs w:val="28"/>
          <w:lang w:val="ru-RU"/>
        </w:rPr>
        <w:t xml:space="preserve"> </w:t>
      </w:r>
      <w:r w:rsidR="004E05F4">
        <w:rPr>
          <w:rFonts w:ascii="Times New Roman" w:eastAsia="Calibri" w:hAnsi="Times New Roman" w:cs="Times New Roman"/>
          <w:sz w:val="28"/>
          <w:szCs w:val="28"/>
          <w:lang w:val="ru-RU"/>
        </w:rPr>
        <w:t>додаток 4</w:t>
      </w:r>
      <w:r w:rsidR="00402F2D">
        <w:rPr>
          <w:rFonts w:ascii="Times New Roman" w:eastAsia="Calibri" w:hAnsi="Times New Roman" w:cs="Times New Roman"/>
          <w:sz w:val="28"/>
          <w:szCs w:val="28"/>
          <w:lang w:val="ru-RU"/>
        </w:rPr>
        <w:t>,</w:t>
      </w:r>
      <w:r w:rsidR="00402F2D" w:rsidRPr="00402F2D">
        <w:rPr>
          <w:rFonts w:ascii="Times New Roman" w:eastAsia="Calibri" w:hAnsi="Times New Roman" w:cs="Times New Roman"/>
          <w:sz w:val="28"/>
          <w:szCs w:val="28"/>
          <w:lang w:val="ru-RU"/>
        </w:rPr>
        <w:t xml:space="preserve"> </w:t>
      </w:r>
      <w:r w:rsidR="004E05F4">
        <w:rPr>
          <w:rFonts w:ascii="Times New Roman" w:eastAsia="Calibri" w:hAnsi="Times New Roman" w:cs="Times New Roman"/>
          <w:sz w:val="28"/>
          <w:szCs w:val="28"/>
          <w:lang w:val="ru-RU"/>
        </w:rPr>
        <w:t>додаток 5</w:t>
      </w:r>
      <w:r w:rsidRPr="00C61A24">
        <w:rPr>
          <w:rFonts w:ascii="Times New Roman" w:eastAsia="Calibri" w:hAnsi="Times New Roman" w:cs="Times New Roman"/>
          <w:sz w:val="28"/>
          <w:szCs w:val="28"/>
          <w:lang w:val="ru-RU"/>
        </w:rPr>
        <w:t>)</w:t>
      </w:r>
      <w:r w:rsidRPr="00C61A24">
        <w:rPr>
          <w:rFonts w:ascii="Times New Roman" w:eastAsia="Calibri" w:hAnsi="Times New Roman" w:cs="Times New Roman"/>
          <w:sz w:val="28"/>
          <w:szCs w:val="28"/>
          <w:lang w:val="uk-UA"/>
        </w:rPr>
        <w:t>.</w:t>
      </w:r>
    </w:p>
    <w:p w:rsidR="00C61A24" w:rsidRPr="00C61A24" w:rsidRDefault="00C61A24" w:rsidP="00C61A24">
      <w:pPr>
        <w:spacing w:line="240" w:lineRule="auto"/>
        <w:ind w:firstLine="709"/>
        <w:jc w:val="both"/>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uk-UA"/>
        </w:rPr>
        <w:t xml:space="preserve">Навчальний план дає цілісне уявлення про зміст і структуру другого рівня освіти, встановлює погодинне співвідношення між окремими </w:t>
      </w:r>
      <w:r w:rsidRPr="00C61A24">
        <w:rPr>
          <w:rFonts w:ascii="Times New Roman" w:eastAsia="Calibri" w:hAnsi="Times New Roman" w:cs="Times New Roman"/>
          <w:sz w:val="28"/>
          <w:szCs w:val="28"/>
          <w:lang w:val="uk-UA"/>
        </w:rPr>
        <w:lastRenderedPageBreak/>
        <w:t xml:space="preserve">предметами за роками навчання, визначає гранично допустиме тижневе навантаження учнів. Навчальні плани основної школи передбачають реалізацію освітніх галузей Базового навчального плану Державного стандарту через окремі предмети. Вони охоплюють інваріантну складову, сформовану на державному рівні та варіативну складову. </w:t>
      </w:r>
    </w:p>
    <w:p w:rsidR="00EE6DA8" w:rsidRPr="006B02DE" w:rsidRDefault="00C61A24" w:rsidP="00C61A24">
      <w:pPr>
        <w:ind w:right="416"/>
        <w:jc w:val="both"/>
        <w:rPr>
          <w:rFonts w:ascii="Times New Roman" w:eastAsia="Calibri" w:hAnsi="Times New Roman" w:cs="Times New Roman"/>
          <w:color w:val="000000" w:themeColor="text1"/>
          <w:sz w:val="28"/>
          <w:szCs w:val="28"/>
          <w:shd w:val="clear" w:color="auto" w:fill="FFFFFF"/>
          <w:lang w:val="uk-UA"/>
        </w:rPr>
      </w:pPr>
      <w:r w:rsidRPr="00C61A24">
        <w:rPr>
          <w:rFonts w:ascii="Times New Roman" w:eastAsia="Calibri" w:hAnsi="Times New Roman" w:cs="Times New Roman"/>
          <w:sz w:val="28"/>
          <w:szCs w:val="28"/>
          <w:lang w:val="uk-UA"/>
        </w:rPr>
        <w:t xml:space="preserve">     </w:t>
      </w:r>
      <w:r w:rsidRPr="006B02DE">
        <w:rPr>
          <w:rFonts w:ascii="Times New Roman" w:eastAsia="Calibri" w:hAnsi="Times New Roman" w:cs="Times New Roman"/>
          <w:color w:val="000000" w:themeColor="text1"/>
          <w:sz w:val="28"/>
          <w:szCs w:val="28"/>
          <w:lang w:val="uk-UA"/>
        </w:rPr>
        <w:t xml:space="preserve">    Навчальний план </w:t>
      </w:r>
      <w:r w:rsidR="00C04028" w:rsidRPr="006B02DE">
        <w:rPr>
          <w:rFonts w:ascii="Times New Roman" w:eastAsia="Calibri" w:hAnsi="Times New Roman" w:cs="Times New Roman"/>
          <w:color w:val="000000" w:themeColor="text1"/>
          <w:sz w:val="28"/>
          <w:szCs w:val="28"/>
          <w:lang w:val="uk-UA"/>
        </w:rPr>
        <w:t>Костичанівського ліцею</w:t>
      </w:r>
      <w:r w:rsidRPr="006B02DE">
        <w:rPr>
          <w:rFonts w:ascii="Times New Roman" w:eastAsia="Calibri" w:hAnsi="Times New Roman" w:cs="Times New Roman"/>
          <w:color w:val="000000" w:themeColor="text1"/>
          <w:sz w:val="28"/>
          <w:szCs w:val="28"/>
          <w:lang w:val="uk-UA"/>
        </w:rPr>
        <w:t xml:space="preserve">  </w:t>
      </w:r>
      <w:r w:rsidRPr="006B02DE">
        <w:rPr>
          <w:rFonts w:ascii="Times New Roman" w:eastAsia="Calibri" w:hAnsi="Times New Roman" w:cs="Times New Roman"/>
          <w:color w:val="000000" w:themeColor="text1"/>
          <w:sz w:val="28"/>
          <w:szCs w:val="28"/>
          <w:shd w:val="clear" w:color="auto" w:fill="FFFFFF"/>
          <w:lang w:val="uk-UA"/>
        </w:rPr>
        <w:t xml:space="preserve">для ІІ ступеня </w:t>
      </w:r>
      <w:r w:rsidRPr="006B02DE">
        <w:rPr>
          <w:rFonts w:ascii="Times New Roman" w:eastAsia="Calibri" w:hAnsi="Times New Roman" w:cs="Times New Roman"/>
          <w:color w:val="000000" w:themeColor="text1"/>
          <w:sz w:val="28"/>
          <w:szCs w:val="28"/>
          <w:lang w:val="uk-UA"/>
        </w:rPr>
        <w:t xml:space="preserve">(базова середня освіта) складений відповідно  </w:t>
      </w:r>
      <w:r w:rsidRPr="006B02DE">
        <w:rPr>
          <w:rFonts w:ascii="Times New Roman" w:eastAsia="Calibri" w:hAnsi="Times New Roman" w:cs="Times New Roman"/>
          <w:color w:val="000000" w:themeColor="text1"/>
          <w:sz w:val="28"/>
          <w:szCs w:val="28"/>
          <w:shd w:val="clear" w:color="auto" w:fill="FFFFFF"/>
          <w:lang w:val="uk-UA"/>
        </w:rPr>
        <w:t>наказу МОН України від 20.04.2018 № 405(таблиці</w:t>
      </w:r>
      <w:r w:rsidR="002C0409" w:rsidRPr="006B02DE">
        <w:rPr>
          <w:rFonts w:ascii="Times New Roman" w:eastAsia="Calibri" w:hAnsi="Times New Roman" w:cs="Times New Roman"/>
          <w:color w:val="000000" w:themeColor="text1"/>
          <w:sz w:val="28"/>
          <w:szCs w:val="28"/>
          <w:shd w:val="clear" w:color="auto" w:fill="FFFFFF"/>
          <w:lang w:val="uk-UA"/>
        </w:rPr>
        <w:t xml:space="preserve"> 2,</w:t>
      </w:r>
      <w:r w:rsidR="008217A1" w:rsidRPr="006B02DE">
        <w:rPr>
          <w:rFonts w:ascii="Times New Roman" w:eastAsia="Calibri" w:hAnsi="Times New Roman" w:cs="Times New Roman"/>
          <w:color w:val="000000" w:themeColor="text1"/>
          <w:sz w:val="28"/>
          <w:szCs w:val="28"/>
          <w:shd w:val="clear" w:color="auto" w:fill="FFFFFF"/>
          <w:lang w:val="uk-UA"/>
        </w:rPr>
        <w:t>11,</w:t>
      </w:r>
      <w:r w:rsidRPr="006B02DE">
        <w:rPr>
          <w:rFonts w:ascii="Times New Roman" w:eastAsia="Calibri" w:hAnsi="Times New Roman" w:cs="Times New Roman"/>
          <w:color w:val="000000" w:themeColor="text1"/>
          <w:sz w:val="28"/>
          <w:szCs w:val="28"/>
          <w:shd w:val="clear" w:color="auto" w:fill="FFFFFF"/>
          <w:lang w:val="uk-UA"/>
        </w:rPr>
        <w:t>12)</w:t>
      </w:r>
      <w:r w:rsidR="00C04028" w:rsidRPr="006B02DE">
        <w:rPr>
          <w:rFonts w:ascii="Times New Roman" w:eastAsia="Calibri" w:hAnsi="Times New Roman" w:cs="Times New Roman"/>
          <w:color w:val="000000" w:themeColor="text1"/>
          <w:sz w:val="28"/>
          <w:szCs w:val="28"/>
          <w:shd w:val="clear" w:color="auto" w:fill="FFFFFF"/>
          <w:lang w:val="uk-UA"/>
        </w:rPr>
        <w:t xml:space="preserve"> та </w:t>
      </w:r>
      <w:r w:rsidR="00C04028" w:rsidRPr="006B02DE">
        <w:rPr>
          <w:rFonts w:ascii="Times New Roman" w:eastAsia="Calibri" w:hAnsi="Times New Roman" w:cs="Times New Roman"/>
          <w:color w:val="000000" w:themeColor="text1"/>
          <w:sz w:val="28"/>
          <w:szCs w:val="28"/>
          <w:lang w:val="uk-UA"/>
        </w:rPr>
        <w:t>наказів  МОН України від 11.02.2021 № 235</w:t>
      </w:r>
      <w:r w:rsidR="008217A1" w:rsidRPr="006B02DE">
        <w:rPr>
          <w:rFonts w:ascii="Times New Roman" w:eastAsia="Calibri" w:hAnsi="Times New Roman" w:cs="Times New Roman"/>
          <w:color w:val="000000" w:themeColor="text1"/>
          <w:sz w:val="28"/>
          <w:szCs w:val="28"/>
          <w:lang w:val="uk-UA"/>
        </w:rPr>
        <w:t xml:space="preserve"> (додаток 4)</w:t>
      </w:r>
    </w:p>
    <w:p w:rsidR="00EE6DA8" w:rsidRPr="00EE6DA8" w:rsidRDefault="00EE6DA8" w:rsidP="00EE6DA8">
      <w:pPr>
        <w:shd w:val="clear" w:color="auto" w:fill="FFFFFF"/>
        <w:spacing w:line="240" w:lineRule="auto"/>
        <w:ind w:firstLine="709"/>
        <w:jc w:val="both"/>
        <w:rPr>
          <w:rFonts w:ascii="Times New Roman" w:eastAsia="Calibri" w:hAnsi="Times New Roman" w:cs="Times New Roman"/>
          <w:sz w:val="28"/>
          <w:szCs w:val="28"/>
          <w:lang w:val="uk-UA"/>
        </w:rPr>
      </w:pPr>
      <w:r w:rsidRPr="00EE6DA8">
        <w:rPr>
          <w:rFonts w:ascii="Times New Roman" w:eastAsia="Calibri" w:hAnsi="Times New Roman" w:cs="Times New Roman"/>
          <w:sz w:val="28"/>
          <w:szCs w:val="28"/>
          <w:lang w:val="uk-UA"/>
        </w:rPr>
        <w:t> Під час карантину</w:t>
      </w:r>
      <w:r w:rsidR="008217A1">
        <w:rPr>
          <w:rFonts w:ascii="Times New Roman" w:eastAsia="Calibri" w:hAnsi="Times New Roman" w:cs="Times New Roman"/>
          <w:sz w:val="28"/>
          <w:szCs w:val="28"/>
          <w:lang w:val="uk-UA"/>
        </w:rPr>
        <w:t xml:space="preserve"> та воєнного  стану в країні </w:t>
      </w:r>
      <w:r w:rsidRPr="00EE6DA8">
        <w:rPr>
          <w:rFonts w:ascii="Times New Roman" w:eastAsia="Calibri" w:hAnsi="Times New Roman" w:cs="Times New Roman"/>
          <w:sz w:val="28"/>
          <w:szCs w:val="28"/>
          <w:lang w:val="uk-UA"/>
        </w:rPr>
        <w:t xml:space="preserve"> навчальний матеріал може бути освоєно за допомогою дистанційного навчання. Дистанцiйне навчання — це форма навчання з використанням комп'ютерних і телекомунiкацiйних технологiй, якi забезпечують iнтерактивну взаємодiю вчителів та учнів на рiзних етапах навчання i самостiйну роботу з матерiалами iнформацiйної мережi.</w:t>
      </w:r>
      <w:r>
        <w:rPr>
          <w:rFonts w:ascii="Times New Roman" w:eastAsia="Calibri" w:hAnsi="Times New Roman" w:cs="Times New Roman"/>
          <w:sz w:val="28"/>
          <w:szCs w:val="28"/>
          <w:lang w:val="uk-UA"/>
        </w:rPr>
        <w:t xml:space="preserve"> </w:t>
      </w:r>
      <w:r w:rsidRPr="00EE6DA8">
        <w:rPr>
          <w:rFonts w:ascii="Times New Roman" w:eastAsia="Calibri" w:hAnsi="Times New Roman" w:cs="Times New Roman"/>
          <w:sz w:val="28"/>
          <w:szCs w:val="28"/>
          <w:lang w:val="uk-UA"/>
        </w:rPr>
        <w:t>Після карантину – через ущільнення матеріалу з організацією повторення окремих тем.</w:t>
      </w:r>
    </w:p>
    <w:p w:rsidR="00C61A24" w:rsidRPr="002C0409" w:rsidRDefault="00C61A24" w:rsidP="002C0409">
      <w:pPr>
        <w:widowControl w:val="0"/>
        <w:autoSpaceDE w:val="0"/>
        <w:autoSpaceDN w:val="0"/>
        <w:adjustRightInd w:val="0"/>
        <w:spacing w:after="0" w:line="240" w:lineRule="auto"/>
        <w:jc w:val="both"/>
        <w:rPr>
          <w:rFonts w:ascii="Times New Roman" w:eastAsia="Calibri" w:hAnsi="Times New Roman" w:cs="Times New Roman"/>
          <w:sz w:val="28"/>
          <w:szCs w:val="28"/>
          <w:lang w:val="ru-RU" w:eastAsia="ru-RU"/>
        </w:rPr>
      </w:pPr>
      <w:r w:rsidRPr="002C0409">
        <w:rPr>
          <w:rFonts w:ascii="Times New Roman" w:eastAsia="Calibri" w:hAnsi="Times New Roman" w:cs="Times New Roman"/>
          <w:sz w:val="28"/>
          <w:szCs w:val="28"/>
          <w:lang w:val="uk-UA"/>
        </w:rPr>
        <w:t xml:space="preserve">      </w:t>
      </w:r>
      <w:r w:rsidRPr="002C0409">
        <w:rPr>
          <w:rFonts w:ascii="Times New Roman" w:eastAsia="Calibri" w:hAnsi="Times New Roman" w:cs="Times New Roman"/>
          <w:sz w:val="28"/>
          <w:szCs w:val="28"/>
          <w:lang w:val="ru-RU"/>
        </w:rPr>
        <w:t>Освітня  програма  містить</w:t>
      </w:r>
      <w:r w:rsidRPr="002C0409">
        <w:rPr>
          <w:rFonts w:ascii="Times New Roman" w:eastAsia="Calibri" w:hAnsi="Times New Roman" w:cs="Times New Roman"/>
          <w:sz w:val="28"/>
          <w:szCs w:val="28"/>
          <w:lang w:val="uk-UA"/>
        </w:rPr>
        <w:t xml:space="preserve"> </w:t>
      </w:r>
      <w:r w:rsidRPr="002C0409">
        <w:rPr>
          <w:rFonts w:ascii="Times New Roman" w:eastAsia="Calibri" w:hAnsi="Times New Roman" w:cs="Times New Roman"/>
          <w:sz w:val="28"/>
          <w:szCs w:val="28"/>
          <w:lang w:val="ru-RU"/>
        </w:rPr>
        <w:t xml:space="preserve"> варіанти навчального плану для класів з українською мовою навчання</w:t>
      </w:r>
      <w:r w:rsidRPr="002C0409">
        <w:rPr>
          <w:rFonts w:ascii="Times New Roman" w:eastAsia="Calibri" w:hAnsi="Times New Roman" w:cs="Times New Roman"/>
          <w:spacing w:val="-1"/>
          <w:sz w:val="28"/>
          <w:szCs w:val="28"/>
          <w:lang w:val="ru-RU"/>
        </w:rPr>
        <w:t xml:space="preserve"> </w:t>
      </w:r>
      <w:r w:rsidRPr="002C0409">
        <w:rPr>
          <w:rFonts w:ascii="Times New Roman" w:eastAsia="Calibri" w:hAnsi="Times New Roman" w:cs="Times New Roman"/>
          <w:sz w:val="28"/>
          <w:szCs w:val="28"/>
          <w:lang w:val="ru-RU" w:eastAsia="ru-RU"/>
        </w:rPr>
        <w:t xml:space="preserve"> з вивченням мови  національних  меншин</w:t>
      </w:r>
    </w:p>
    <w:p w:rsidR="00C61A24" w:rsidRPr="002C0409" w:rsidRDefault="00CC0AEE" w:rsidP="002C0409">
      <w:pPr>
        <w:shd w:val="clear" w:color="auto" w:fill="FFFFFF"/>
        <w:spacing w:after="0"/>
        <w:jc w:val="both"/>
        <w:textAlignment w:val="top"/>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ru-RU" w:eastAsia="ru-RU"/>
        </w:rPr>
        <w:t>(</w:t>
      </w:r>
      <w:r>
        <w:rPr>
          <w:rFonts w:ascii="Times New Roman" w:eastAsia="Calibri" w:hAnsi="Times New Roman" w:cs="Times New Roman"/>
          <w:sz w:val="28"/>
          <w:szCs w:val="28"/>
          <w:lang w:val="uk-UA" w:eastAsia="ru-RU"/>
        </w:rPr>
        <w:t>таблиця</w:t>
      </w:r>
      <w:r w:rsidR="00C61A24" w:rsidRPr="002C0409">
        <w:rPr>
          <w:rFonts w:ascii="Times New Roman" w:eastAsia="Calibri" w:hAnsi="Times New Roman" w:cs="Times New Roman"/>
          <w:sz w:val="28"/>
          <w:szCs w:val="28"/>
          <w:lang w:val="uk-UA" w:eastAsia="ru-RU"/>
        </w:rPr>
        <w:t>12</w:t>
      </w:r>
      <w:r>
        <w:rPr>
          <w:rFonts w:ascii="Times New Roman" w:eastAsia="Calibri" w:hAnsi="Times New Roman" w:cs="Times New Roman"/>
          <w:sz w:val="28"/>
          <w:szCs w:val="28"/>
          <w:lang w:val="ru-RU" w:eastAsia="ru-RU"/>
        </w:rPr>
        <w:t>)</w:t>
      </w:r>
      <w:r>
        <w:rPr>
          <w:rFonts w:ascii="Times New Roman" w:eastAsia="Calibri" w:hAnsi="Times New Roman" w:cs="Times New Roman"/>
          <w:sz w:val="28"/>
          <w:szCs w:val="28"/>
          <w:lang w:val="ru-RU"/>
        </w:rPr>
        <w:t xml:space="preserve">, </w:t>
      </w:r>
      <w:r w:rsidR="008217A1" w:rsidRPr="002C0409">
        <w:rPr>
          <w:rFonts w:ascii="Times New Roman" w:eastAsia="Calibri" w:hAnsi="Times New Roman" w:cs="Times New Roman"/>
          <w:sz w:val="28"/>
          <w:szCs w:val="28"/>
          <w:lang w:val="ru-RU"/>
        </w:rPr>
        <w:t>навчанням мовою національної меншини</w:t>
      </w:r>
      <w:r>
        <w:rPr>
          <w:rFonts w:ascii="Times New Roman" w:eastAsia="Calibri" w:hAnsi="Times New Roman" w:cs="Times New Roman"/>
          <w:sz w:val="28"/>
          <w:szCs w:val="28"/>
          <w:lang w:val="ru-RU"/>
        </w:rPr>
        <w:t xml:space="preserve"> </w:t>
      </w:r>
      <w:r w:rsidR="006B02DE">
        <w:rPr>
          <w:rFonts w:ascii="Times New Roman" w:eastAsia="Calibri" w:hAnsi="Times New Roman" w:cs="Times New Roman"/>
          <w:sz w:val="28"/>
          <w:szCs w:val="28"/>
          <w:lang w:val="uk-UA"/>
        </w:rPr>
        <w:t xml:space="preserve">(таблиця </w:t>
      </w:r>
      <w:r w:rsidR="008217A1" w:rsidRPr="002C0409">
        <w:rPr>
          <w:rFonts w:ascii="Times New Roman" w:eastAsia="Calibri" w:hAnsi="Times New Roman" w:cs="Times New Roman"/>
          <w:sz w:val="28"/>
          <w:szCs w:val="28"/>
          <w:lang w:val="uk-UA"/>
        </w:rPr>
        <w:t>2)</w:t>
      </w:r>
      <w:r>
        <w:rPr>
          <w:rFonts w:ascii="Times New Roman" w:eastAsia="Calibri" w:hAnsi="Times New Roman" w:cs="Times New Roman"/>
          <w:sz w:val="28"/>
          <w:szCs w:val="28"/>
          <w:lang w:val="ru-RU"/>
        </w:rPr>
        <w:t xml:space="preserve">і </w:t>
      </w:r>
      <w:r w:rsidR="00C61A24" w:rsidRPr="002C0409">
        <w:rPr>
          <w:rFonts w:ascii="Times New Roman" w:eastAsia="Calibri" w:hAnsi="Times New Roman" w:cs="Times New Roman"/>
          <w:sz w:val="28"/>
          <w:szCs w:val="28"/>
          <w:lang w:val="ru-RU"/>
        </w:rPr>
        <w:t>з навчанням мовою національної меншини</w:t>
      </w:r>
      <w:r w:rsidR="00C61A24" w:rsidRPr="002C0409">
        <w:rPr>
          <w:rFonts w:ascii="Times New Roman" w:eastAsia="Calibri" w:hAnsi="Times New Roman" w:cs="Times New Roman"/>
          <w:sz w:val="28"/>
          <w:szCs w:val="28"/>
          <w:lang w:val="uk-UA"/>
        </w:rPr>
        <w:t xml:space="preserve"> </w:t>
      </w:r>
      <w:r w:rsidR="002C0409" w:rsidRPr="002C0409">
        <w:rPr>
          <w:rFonts w:ascii="Times New Roman" w:eastAsia="Calibri" w:hAnsi="Times New Roman" w:cs="Times New Roman"/>
          <w:bCs/>
          <w:sz w:val="28"/>
          <w:szCs w:val="28"/>
          <w:lang w:val="uk-UA"/>
        </w:rPr>
        <w:t>і вивченням двох іноземних мов</w:t>
      </w:r>
      <w:r w:rsidR="002C0409" w:rsidRPr="002C0409">
        <w:rPr>
          <w:rFonts w:ascii="Times New Roman" w:eastAsia="Calibri" w:hAnsi="Times New Roman" w:cs="Times New Roman"/>
          <w:sz w:val="28"/>
          <w:szCs w:val="28"/>
          <w:lang w:val="ru-RU"/>
        </w:rPr>
        <w:t xml:space="preserve"> </w:t>
      </w:r>
      <w:r w:rsidR="00C61A24" w:rsidRPr="002C0409">
        <w:rPr>
          <w:rFonts w:ascii="Times New Roman" w:eastAsia="Calibri" w:hAnsi="Times New Roman" w:cs="Times New Roman"/>
          <w:sz w:val="28"/>
          <w:szCs w:val="28"/>
          <w:lang w:val="ru-RU"/>
        </w:rPr>
        <w:t>(</w:t>
      </w:r>
      <w:r w:rsidR="002C0409" w:rsidRPr="002C0409">
        <w:rPr>
          <w:rFonts w:ascii="Times New Roman" w:eastAsia="Calibri" w:hAnsi="Times New Roman" w:cs="Times New Roman"/>
          <w:sz w:val="28"/>
          <w:szCs w:val="28"/>
          <w:lang w:val="uk-UA"/>
        </w:rPr>
        <w:t>таблиця 11</w:t>
      </w:r>
      <w:r w:rsidR="00C61A24" w:rsidRPr="002C0409">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Українська мова як державна в  школі  вивчається за освітніми програмами, які враховують мовну підготовку учнів початкової школи та спорідненість між рідною і державною мовами.</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Варіативна складова навчаль</w:t>
      </w:r>
      <w:r w:rsidR="00CC0AEE">
        <w:rPr>
          <w:rFonts w:ascii="Times New Roman" w:eastAsia="Calibri" w:hAnsi="Times New Roman" w:cs="Times New Roman"/>
          <w:sz w:val="28"/>
          <w:szCs w:val="28"/>
          <w:lang w:val="uk-UA"/>
        </w:rPr>
        <w:t xml:space="preserve">ного плану Костичанівського  ліцею  </w:t>
      </w:r>
      <w:r w:rsidRPr="00C61A24">
        <w:rPr>
          <w:rFonts w:ascii="Times New Roman" w:eastAsia="Calibri" w:hAnsi="Times New Roman" w:cs="Times New Roman"/>
          <w:sz w:val="28"/>
          <w:szCs w:val="28"/>
          <w:lang w:val="uk-UA"/>
        </w:rPr>
        <w:t xml:space="preserve">визначилась  закладом самостійно, враховуючи заяви  батьків  та  учнів, особливості організації освітнього процесу та індивідуальних освітніх потреб учнів, особливості регіону, рівень навчально-методичного та кадрового забезпечення закладу що відображається в навчальних планах закладу </w:t>
      </w:r>
    </w:p>
    <w:p w:rsidR="00C61A24" w:rsidRPr="00C61A24" w:rsidRDefault="006B02DE" w:rsidP="00C61A2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(додаток 6</w:t>
      </w:r>
      <w:r w:rsidR="00C61A24" w:rsidRPr="00C61A24">
        <w:rPr>
          <w:rFonts w:ascii="Times New Roman" w:eastAsia="Calibri" w:hAnsi="Times New Roman" w:cs="Times New Roman"/>
          <w:sz w:val="28"/>
          <w:szCs w:val="28"/>
          <w:lang w:val="uk-UA"/>
        </w:rPr>
        <w:t>).</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Варіативність змісту базової середньої освіти реалізується також через запровадження в навчальних програмах резервного часу, що створює простір для задоволення освітніх потреб учнів, вирівнювання їх досягнень, розвитку наскрізних умінь тощо.</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ru-RU"/>
        </w:rPr>
        <w:t>Додаткові години  з  варіативної  частини   типового   навчального  плану   розподілені  таким   чином :</w:t>
      </w:r>
    </w:p>
    <w:p w:rsidR="00520EF4" w:rsidRPr="004449F3"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rPr>
      </w:pPr>
      <w:r w:rsidRPr="004449F3">
        <w:rPr>
          <w:rFonts w:ascii="Times New Roman" w:eastAsia="Calibri" w:hAnsi="Times New Roman" w:cs="Times New Roman"/>
          <w:sz w:val="28"/>
          <w:szCs w:val="28"/>
        </w:rPr>
        <w:t xml:space="preserve">5-А клас -Українська  мова                   </w:t>
      </w:r>
      <w:r>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1</w:t>
      </w:r>
      <w:r w:rsidRPr="004449F3">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914CF1">
        <w:rPr>
          <w:rFonts w:ascii="Times New Roman" w:eastAsia="Calibri" w:hAnsi="Times New Roman" w:cs="Times New Roman"/>
          <w:sz w:val="28"/>
          <w:szCs w:val="28"/>
        </w:rPr>
        <w:t>година</w:t>
      </w:r>
    </w:p>
    <w:p w:rsidR="00520EF4" w:rsidRPr="004449F3"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4449F3">
        <w:rPr>
          <w:rFonts w:ascii="Times New Roman" w:eastAsia="Calibri" w:hAnsi="Times New Roman" w:cs="Times New Roman"/>
          <w:sz w:val="28"/>
          <w:szCs w:val="28"/>
        </w:rPr>
        <w:t>5-А клас –</w:t>
      </w:r>
      <w:r w:rsidRPr="004449F3">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Вступ до історії України та</w:t>
      </w:r>
    </w:p>
    <w:p w:rsidR="00520EF4" w:rsidRPr="004449F3"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 xml:space="preserve"> громадянської освіти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- 1</w:t>
      </w:r>
      <w:r w:rsidRPr="004449F3">
        <w:rPr>
          <w:rFonts w:ascii="Times New Roman" w:eastAsia="Calibri" w:hAnsi="Times New Roman" w:cs="Times New Roman"/>
          <w:sz w:val="28"/>
          <w:szCs w:val="28"/>
        </w:rPr>
        <w:t xml:space="preserve"> </w:t>
      </w:r>
      <w:r w:rsidRPr="00914CF1">
        <w:rPr>
          <w:rFonts w:ascii="Times New Roman" w:eastAsia="Calibri" w:hAnsi="Times New Roman" w:cs="Times New Roman"/>
          <w:sz w:val="28"/>
          <w:szCs w:val="28"/>
        </w:rPr>
        <w:t>година</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5D0B5C">
        <w:rPr>
          <w:rFonts w:ascii="Times New Roman" w:eastAsia="Calibri" w:hAnsi="Times New Roman" w:cs="Times New Roman"/>
          <w:sz w:val="28"/>
          <w:szCs w:val="28"/>
        </w:rPr>
        <w:t>6-А клас –</w:t>
      </w:r>
      <w:r w:rsidRPr="002256AC">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8"/>
          <w:szCs w:val="28"/>
          <w:lang w:val="uk-UA"/>
        </w:rPr>
        <w:t>Інтегрований курс</w:t>
      </w:r>
    </w:p>
    <w:p w:rsidR="00520EF4" w:rsidRPr="002A1F0C"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Pr="00CD315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«Література» ( румунська та зарубіжна)             </w:t>
      </w:r>
      <w:r w:rsidRPr="00E01A9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0,5</w:t>
      </w:r>
      <w:r w:rsidRPr="00E01A9A">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годин</w:t>
      </w:r>
    </w:p>
    <w:p w:rsidR="00520EF4" w:rsidRPr="00E01A9A" w:rsidRDefault="00520EF4" w:rsidP="00520EF4">
      <w:pPr>
        <w:widowControl w:val="0"/>
        <w:tabs>
          <w:tab w:val="left" w:pos="6840"/>
        </w:tabs>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rPr>
        <w:t>6-А клас – Англ</w:t>
      </w:r>
      <w:r>
        <w:rPr>
          <w:rFonts w:ascii="Times New Roman" w:eastAsia="Calibri" w:hAnsi="Times New Roman" w:cs="Times New Roman"/>
          <w:sz w:val="28"/>
          <w:szCs w:val="28"/>
          <w:lang w:val="uk-UA"/>
        </w:rPr>
        <w:t>ійська мова                                                 - 1 година</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6-А клас- </w:t>
      </w:r>
      <w:r w:rsidRPr="00CD315C">
        <w:rPr>
          <w:rFonts w:ascii="Times New Roman" w:eastAsia="Calibri" w:hAnsi="Times New Roman" w:cs="Times New Roman"/>
          <w:sz w:val="28"/>
          <w:szCs w:val="28"/>
          <w:lang w:val="uk-UA"/>
        </w:rPr>
        <w:t>Інтегрований курс</w:t>
      </w:r>
    </w:p>
    <w:p w:rsidR="00520EF4" w:rsidRPr="00C31B68" w:rsidRDefault="00520EF4" w:rsidP="00520EF4">
      <w:pPr>
        <w:widowControl w:val="0"/>
        <w:tabs>
          <w:tab w:val="left" w:pos="6840"/>
        </w:tabs>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w:t>
      </w:r>
      <w:r w:rsidRPr="00CD315C">
        <w:rPr>
          <w:rFonts w:ascii="Times New Roman" w:eastAsia="Calibri" w:hAnsi="Times New Roman" w:cs="Times New Roman"/>
          <w:sz w:val="28"/>
          <w:szCs w:val="28"/>
          <w:lang w:val="uk-UA"/>
        </w:rPr>
        <w:t>Історія України</w:t>
      </w:r>
      <w:r>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8"/>
          <w:szCs w:val="28"/>
          <w:lang w:val="uk-UA"/>
        </w:rPr>
        <w:t>Всесвітня історія</w:t>
      </w:r>
      <w:r>
        <w:rPr>
          <w:rFonts w:ascii="Times New Roman" w:eastAsia="Calibri" w:hAnsi="Times New Roman" w:cs="Times New Roman"/>
          <w:sz w:val="28"/>
          <w:szCs w:val="28"/>
          <w:lang w:val="uk-UA"/>
        </w:rPr>
        <w:t>»                     - 0,5</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rPr>
        <w:t>годин</w:t>
      </w:r>
      <w:r>
        <w:rPr>
          <w:rFonts w:ascii="Times New Roman" w:eastAsia="Calibri" w:hAnsi="Times New Roman" w:cs="Times New Roman"/>
          <w:sz w:val="28"/>
          <w:szCs w:val="28"/>
          <w:lang w:val="uk-UA"/>
        </w:rPr>
        <w:t xml:space="preserve">                                                              </w:t>
      </w:r>
    </w:p>
    <w:p w:rsidR="00520EF4" w:rsidRPr="005D0B5C"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7-А клас -</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І</w:t>
      </w:r>
      <w:r>
        <w:rPr>
          <w:rFonts w:ascii="Times New Roman" w:eastAsia="Calibri" w:hAnsi="Times New Roman" w:cs="Times New Roman"/>
          <w:sz w:val="28"/>
          <w:szCs w:val="28"/>
          <w:lang w:val="uk-UA"/>
        </w:rPr>
        <w:t>сторія</w:t>
      </w:r>
      <w:r>
        <w:rPr>
          <w:rFonts w:ascii="Times New Roman" w:eastAsia="Calibri" w:hAnsi="Times New Roman" w:cs="Times New Roman"/>
          <w:sz w:val="28"/>
          <w:szCs w:val="28"/>
        </w:rPr>
        <w:t xml:space="preserve"> </w:t>
      </w:r>
      <w:r w:rsidRPr="005D0B5C">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України</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1</w:t>
      </w:r>
      <w:r w:rsidRPr="005D0B5C">
        <w:rPr>
          <w:rFonts w:ascii="Times New Roman" w:eastAsia="Calibri" w:hAnsi="Times New Roman" w:cs="Times New Roman"/>
          <w:sz w:val="28"/>
          <w:szCs w:val="28"/>
        </w:rPr>
        <w:t xml:space="preserve">  </w:t>
      </w:r>
      <w:r w:rsidRPr="00914CF1">
        <w:rPr>
          <w:rFonts w:ascii="Times New Roman" w:eastAsia="Calibri" w:hAnsi="Times New Roman" w:cs="Times New Roman"/>
          <w:sz w:val="28"/>
          <w:szCs w:val="28"/>
        </w:rPr>
        <w:t>година</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5D0B5C">
        <w:rPr>
          <w:rFonts w:ascii="Times New Roman" w:eastAsia="Calibri" w:hAnsi="Times New Roman" w:cs="Times New Roman"/>
          <w:sz w:val="28"/>
          <w:szCs w:val="28"/>
        </w:rPr>
        <w:t xml:space="preserve">7-А клас – Алгебра                                      </w:t>
      </w:r>
      <w:r>
        <w:rPr>
          <w:rFonts w:ascii="Times New Roman" w:eastAsia="Calibri" w:hAnsi="Times New Roman" w:cs="Times New Roman"/>
          <w:sz w:val="28"/>
          <w:szCs w:val="28"/>
        </w:rPr>
        <w:t xml:space="preserve">                          -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sidRPr="004449F3">
        <w:rPr>
          <w:rFonts w:ascii="Times New Roman" w:eastAsia="Calibri" w:hAnsi="Times New Roman" w:cs="Times New Roman"/>
          <w:sz w:val="28"/>
          <w:szCs w:val="28"/>
        </w:rPr>
        <w:t xml:space="preserve">-А клас -Українська  мова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Pr>
          <w:rFonts w:ascii="Times New Roman" w:eastAsia="Calibri" w:hAnsi="Times New Roman" w:cs="Times New Roman"/>
          <w:sz w:val="28"/>
          <w:szCs w:val="28"/>
        </w:rPr>
        <w:t>-А клас – Англ</w:t>
      </w:r>
      <w:r>
        <w:rPr>
          <w:rFonts w:ascii="Times New Roman" w:eastAsia="Calibri" w:hAnsi="Times New Roman" w:cs="Times New Roman"/>
          <w:sz w:val="28"/>
          <w:szCs w:val="28"/>
          <w:lang w:val="uk-UA"/>
        </w:rPr>
        <w:t>ійська мова                                                 - 1 година</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rPr>
        <w:t>7-</w:t>
      </w:r>
      <w:r>
        <w:rPr>
          <w:rFonts w:ascii="Times New Roman" w:eastAsia="Calibri" w:hAnsi="Times New Roman" w:cs="Times New Roman"/>
          <w:sz w:val="28"/>
          <w:szCs w:val="28"/>
          <w:lang w:val="uk-UA"/>
        </w:rPr>
        <w:t>Б</w:t>
      </w:r>
      <w:r>
        <w:rPr>
          <w:rFonts w:ascii="Times New Roman" w:eastAsia="Calibri" w:hAnsi="Times New Roman" w:cs="Times New Roman"/>
          <w:sz w:val="28"/>
          <w:szCs w:val="28"/>
        </w:rPr>
        <w:t xml:space="preserve"> клас – </w:t>
      </w:r>
      <w:r>
        <w:rPr>
          <w:rFonts w:ascii="Times New Roman" w:eastAsia="Calibri" w:hAnsi="Times New Roman" w:cs="Times New Roman"/>
          <w:sz w:val="28"/>
          <w:szCs w:val="28"/>
          <w:lang w:val="uk-UA"/>
        </w:rPr>
        <w:t>Геометрія</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r>
        <w:rPr>
          <w:rFonts w:ascii="Times New Roman" w:eastAsia="Calibri" w:hAnsi="Times New Roman" w:cs="Times New Roman"/>
          <w:sz w:val="28"/>
          <w:szCs w:val="28"/>
        </w:rPr>
        <w:t>-</w:t>
      </w:r>
      <w:r>
        <w:rPr>
          <w:rFonts w:ascii="Times New Roman" w:eastAsia="Calibri" w:hAnsi="Times New Roman" w:cs="Times New Roman"/>
          <w:sz w:val="28"/>
          <w:szCs w:val="28"/>
          <w:lang w:val="uk-UA"/>
        </w:rPr>
        <w:t>Б</w:t>
      </w:r>
      <w:r w:rsidRPr="004449F3">
        <w:rPr>
          <w:rFonts w:ascii="Times New Roman" w:eastAsia="Calibri" w:hAnsi="Times New Roman" w:cs="Times New Roman"/>
          <w:sz w:val="28"/>
          <w:szCs w:val="28"/>
        </w:rPr>
        <w:t xml:space="preserve"> клас -Українська  мова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Pr="004449F3"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uk-UA"/>
        </w:rPr>
        <w:t>8</w:t>
      </w:r>
      <w:r w:rsidRPr="004449F3">
        <w:rPr>
          <w:rFonts w:ascii="Times New Roman" w:eastAsia="Calibri" w:hAnsi="Times New Roman" w:cs="Times New Roman"/>
          <w:sz w:val="28"/>
          <w:szCs w:val="28"/>
        </w:rPr>
        <w:t xml:space="preserve">-А клас -Українська  мова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rPr>
        <w:t>8-А клас -</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І</w:t>
      </w:r>
      <w:r>
        <w:rPr>
          <w:rFonts w:ascii="Times New Roman" w:eastAsia="Calibri" w:hAnsi="Times New Roman" w:cs="Times New Roman"/>
          <w:sz w:val="28"/>
          <w:szCs w:val="28"/>
          <w:lang w:val="uk-UA"/>
        </w:rPr>
        <w:t>сторія</w:t>
      </w:r>
      <w:r w:rsidRPr="005D0B5C">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України</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Pr="005D0B5C"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8-А клас – </w:t>
      </w:r>
      <w:r>
        <w:rPr>
          <w:rFonts w:ascii="Times New Roman" w:eastAsia="Calibri" w:hAnsi="Times New Roman" w:cs="Times New Roman"/>
          <w:sz w:val="28"/>
          <w:szCs w:val="28"/>
          <w:lang w:val="uk-UA"/>
        </w:rPr>
        <w:t>Геометрія</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5D0B5C">
        <w:rPr>
          <w:rFonts w:ascii="Times New Roman" w:eastAsia="Calibri" w:hAnsi="Times New Roman" w:cs="Times New Roman"/>
          <w:sz w:val="28"/>
          <w:szCs w:val="28"/>
        </w:rPr>
        <w:t xml:space="preserve">8-А клас – Алгебра                                 </w:t>
      </w:r>
      <w:r>
        <w:rPr>
          <w:rFonts w:ascii="Times New Roman" w:eastAsia="Calibri" w:hAnsi="Times New Roman" w:cs="Times New Roman"/>
          <w:sz w:val="28"/>
          <w:szCs w:val="28"/>
        </w:rPr>
        <w:t xml:space="preserve">                               </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rPr>
        <w:t xml:space="preserve">8-А клас – </w:t>
      </w:r>
      <w:r>
        <w:rPr>
          <w:rFonts w:ascii="Times New Roman" w:eastAsia="Calibri" w:hAnsi="Times New Roman" w:cs="Times New Roman"/>
          <w:sz w:val="28"/>
          <w:szCs w:val="28"/>
          <w:lang w:val="uk-UA"/>
        </w:rPr>
        <w:t>Хімія</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5D0B5C">
        <w:rPr>
          <w:rFonts w:ascii="Times New Roman" w:eastAsia="Calibri" w:hAnsi="Times New Roman" w:cs="Times New Roman"/>
          <w:sz w:val="28"/>
          <w:szCs w:val="28"/>
        </w:rPr>
        <w:t xml:space="preserve"> -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r>
        <w:rPr>
          <w:rFonts w:ascii="Times New Roman" w:eastAsia="Calibri" w:hAnsi="Times New Roman" w:cs="Times New Roman"/>
          <w:sz w:val="28"/>
          <w:szCs w:val="28"/>
        </w:rPr>
        <w:t>-А клас – Англ</w:t>
      </w:r>
      <w:r>
        <w:rPr>
          <w:rFonts w:ascii="Times New Roman" w:eastAsia="Calibri" w:hAnsi="Times New Roman" w:cs="Times New Roman"/>
          <w:sz w:val="28"/>
          <w:szCs w:val="28"/>
          <w:lang w:val="uk-UA"/>
        </w:rPr>
        <w:t>ійська мова                                                  - 1 година</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rPr>
        <w:t>8-</w:t>
      </w:r>
      <w:r>
        <w:rPr>
          <w:rFonts w:ascii="Times New Roman" w:eastAsia="Calibri" w:hAnsi="Times New Roman" w:cs="Times New Roman"/>
          <w:sz w:val="28"/>
          <w:szCs w:val="28"/>
          <w:lang w:val="uk-UA"/>
        </w:rPr>
        <w:t xml:space="preserve">Б </w:t>
      </w:r>
      <w:r>
        <w:rPr>
          <w:rFonts w:ascii="Times New Roman" w:eastAsia="Calibri" w:hAnsi="Times New Roman" w:cs="Times New Roman"/>
          <w:sz w:val="28"/>
          <w:szCs w:val="28"/>
        </w:rPr>
        <w:t xml:space="preserve"> клас -</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rPr>
        <w:t>І</w:t>
      </w:r>
      <w:r>
        <w:rPr>
          <w:rFonts w:ascii="Times New Roman" w:eastAsia="Calibri" w:hAnsi="Times New Roman" w:cs="Times New Roman"/>
          <w:sz w:val="28"/>
          <w:szCs w:val="28"/>
          <w:lang w:val="uk-UA"/>
        </w:rPr>
        <w:t>сторія</w:t>
      </w:r>
      <w:r w:rsidRPr="005D0B5C">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України</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 xml:space="preserve">   </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rPr>
        <w:t>8-</w:t>
      </w:r>
      <w:r>
        <w:rPr>
          <w:rFonts w:ascii="Times New Roman" w:eastAsia="Calibri" w:hAnsi="Times New Roman" w:cs="Times New Roman"/>
          <w:sz w:val="28"/>
          <w:szCs w:val="28"/>
          <w:lang w:val="uk-UA"/>
        </w:rPr>
        <w:t xml:space="preserve">Б </w:t>
      </w:r>
      <w:r w:rsidRPr="005D0B5C">
        <w:rPr>
          <w:rFonts w:ascii="Times New Roman" w:eastAsia="Calibri" w:hAnsi="Times New Roman" w:cs="Times New Roman"/>
          <w:sz w:val="28"/>
          <w:szCs w:val="28"/>
        </w:rPr>
        <w:t xml:space="preserve"> клас – Алгебра                                 </w:t>
      </w:r>
      <w:r>
        <w:rPr>
          <w:rFonts w:ascii="Times New Roman" w:eastAsia="Calibri" w:hAnsi="Times New Roman" w:cs="Times New Roman"/>
          <w:sz w:val="28"/>
          <w:szCs w:val="28"/>
        </w:rPr>
        <w:t xml:space="preserve">                               </w:t>
      </w:r>
      <w:r w:rsidRPr="005D0B5C">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r>
        <w:rPr>
          <w:rFonts w:ascii="Times New Roman" w:eastAsia="Calibri" w:hAnsi="Times New Roman" w:cs="Times New Roman"/>
          <w:sz w:val="28"/>
          <w:szCs w:val="28"/>
        </w:rPr>
        <w:t>-</w:t>
      </w:r>
      <w:r>
        <w:rPr>
          <w:rFonts w:ascii="Times New Roman" w:eastAsia="Calibri" w:hAnsi="Times New Roman" w:cs="Times New Roman"/>
          <w:sz w:val="28"/>
          <w:szCs w:val="28"/>
          <w:lang w:val="uk-UA"/>
        </w:rPr>
        <w:t>Б</w:t>
      </w:r>
      <w:r w:rsidRPr="004449F3">
        <w:rPr>
          <w:rFonts w:ascii="Times New Roman" w:eastAsia="Calibri" w:hAnsi="Times New Roman" w:cs="Times New Roman"/>
          <w:sz w:val="28"/>
          <w:szCs w:val="28"/>
        </w:rPr>
        <w:t xml:space="preserve"> клас -</w:t>
      </w: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 xml:space="preserve">Українська  мова                   </w:t>
      </w:r>
      <w:r>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1 година</w:t>
      </w:r>
    </w:p>
    <w:p w:rsidR="00520EF4" w:rsidRPr="002769AC"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r>
        <w:rPr>
          <w:rFonts w:ascii="Times New Roman" w:eastAsia="Calibri" w:hAnsi="Times New Roman" w:cs="Times New Roman"/>
          <w:sz w:val="28"/>
          <w:szCs w:val="28"/>
        </w:rPr>
        <w:t>-</w:t>
      </w:r>
      <w:r>
        <w:rPr>
          <w:rFonts w:ascii="Times New Roman" w:eastAsia="Calibri" w:hAnsi="Times New Roman" w:cs="Times New Roman"/>
          <w:sz w:val="28"/>
          <w:szCs w:val="28"/>
          <w:lang w:val="uk-UA"/>
        </w:rPr>
        <w:t>А</w:t>
      </w:r>
      <w:r w:rsidRPr="004449F3">
        <w:rPr>
          <w:rFonts w:ascii="Times New Roman" w:eastAsia="Calibri" w:hAnsi="Times New Roman" w:cs="Times New Roman"/>
          <w:sz w:val="28"/>
          <w:szCs w:val="28"/>
        </w:rPr>
        <w:t xml:space="preserve"> клас -</w:t>
      </w: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 xml:space="preserve">Українська  мова                   </w:t>
      </w:r>
      <w:r>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1 година</w:t>
      </w:r>
    </w:p>
    <w:p w:rsidR="00520EF4" w:rsidRPr="002769AC"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r>
        <w:rPr>
          <w:rFonts w:ascii="Times New Roman" w:eastAsia="Calibri" w:hAnsi="Times New Roman" w:cs="Times New Roman"/>
          <w:sz w:val="28"/>
          <w:szCs w:val="28"/>
        </w:rPr>
        <w:t>-</w:t>
      </w:r>
      <w:r>
        <w:rPr>
          <w:rFonts w:ascii="Times New Roman" w:eastAsia="Calibri" w:hAnsi="Times New Roman" w:cs="Times New Roman"/>
          <w:sz w:val="28"/>
          <w:szCs w:val="28"/>
          <w:lang w:val="uk-UA"/>
        </w:rPr>
        <w:t>Б</w:t>
      </w:r>
      <w:r w:rsidRPr="004449F3">
        <w:rPr>
          <w:rFonts w:ascii="Times New Roman" w:eastAsia="Calibri" w:hAnsi="Times New Roman" w:cs="Times New Roman"/>
          <w:sz w:val="28"/>
          <w:szCs w:val="28"/>
        </w:rPr>
        <w:t xml:space="preserve"> клас -</w:t>
      </w:r>
      <w:r>
        <w:rPr>
          <w:rFonts w:ascii="Times New Roman" w:eastAsia="Calibri" w:hAnsi="Times New Roman" w:cs="Times New Roman"/>
          <w:sz w:val="28"/>
          <w:szCs w:val="28"/>
          <w:lang w:val="uk-UA"/>
        </w:rPr>
        <w:t xml:space="preserve">   </w:t>
      </w:r>
      <w:r w:rsidRPr="004449F3">
        <w:rPr>
          <w:rFonts w:ascii="Times New Roman" w:eastAsia="Calibri" w:hAnsi="Times New Roman" w:cs="Times New Roman"/>
          <w:sz w:val="28"/>
          <w:szCs w:val="28"/>
        </w:rPr>
        <w:t xml:space="preserve">Українська  мова                   </w:t>
      </w:r>
      <w:r>
        <w:rPr>
          <w:rFonts w:ascii="Times New Roman" w:eastAsia="Calibri" w:hAnsi="Times New Roman" w:cs="Times New Roman"/>
          <w:sz w:val="28"/>
          <w:szCs w:val="28"/>
        </w:rPr>
        <w:t xml:space="preserve">                              </w:t>
      </w:r>
      <w:r w:rsidRPr="004449F3">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uk-UA"/>
        </w:rPr>
        <w:t>0,5 годин</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b/>
          <w:sz w:val="28"/>
          <w:szCs w:val="28"/>
          <w:lang w:val="ru-RU"/>
        </w:rPr>
      </w:pPr>
      <w:r>
        <w:rPr>
          <w:rFonts w:ascii="Times New Roman" w:eastAsia="Calibri" w:hAnsi="Times New Roman" w:cs="Times New Roman"/>
          <w:b/>
          <w:sz w:val="28"/>
          <w:szCs w:val="28"/>
          <w:lang w:val="ru-RU"/>
        </w:rPr>
        <w:t xml:space="preserve"> </w:t>
      </w:r>
    </w:p>
    <w:p w:rsidR="00520EF4" w:rsidRPr="005D0B5C" w:rsidRDefault="00520EF4" w:rsidP="00520EF4">
      <w:pPr>
        <w:widowControl w:val="0"/>
        <w:autoSpaceDE w:val="0"/>
        <w:autoSpaceDN w:val="0"/>
        <w:adjustRightInd w:val="0"/>
        <w:spacing w:after="0" w:line="240" w:lineRule="auto"/>
        <w:rPr>
          <w:rFonts w:ascii="Times New Roman" w:eastAsia="Calibri" w:hAnsi="Times New Roman" w:cs="Times New Roman"/>
          <w:b/>
          <w:sz w:val="28"/>
          <w:szCs w:val="28"/>
        </w:rPr>
      </w:pPr>
      <w:r w:rsidRPr="005D0B5C">
        <w:rPr>
          <w:rFonts w:ascii="Times New Roman" w:eastAsia="Calibri" w:hAnsi="Times New Roman" w:cs="Times New Roman"/>
          <w:b/>
          <w:sz w:val="28"/>
          <w:szCs w:val="28"/>
        </w:rPr>
        <w:t>Факультативи:</w:t>
      </w:r>
    </w:p>
    <w:p w:rsidR="00E41D1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r>
        <w:rPr>
          <w:rFonts w:ascii="Times New Roman" w:eastAsia="Calibri" w:hAnsi="Times New Roman" w:cs="Times New Roman"/>
          <w:sz w:val="28"/>
          <w:szCs w:val="28"/>
        </w:rPr>
        <w:t>-А клас</w:t>
      </w:r>
      <w:r w:rsidRPr="005D0B5C">
        <w:rPr>
          <w:rFonts w:ascii="Times New Roman" w:eastAsia="Calibri" w:hAnsi="Times New Roman" w:cs="Times New Roman"/>
          <w:sz w:val="28"/>
          <w:szCs w:val="28"/>
        </w:rPr>
        <w:t xml:space="preserve"> -  Навчання  ситуативного  спілкування ( англ.мова) </w:t>
      </w:r>
      <w:r>
        <w:rPr>
          <w:rFonts w:ascii="Times New Roman" w:eastAsia="Calibri" w:hAnsi="Times New Roman" w:cs="Times New Roman"/>
          <w:sz w:val="28"/>
          <w:szCs w:val="28"/>
          <w:lang w:val="uk-UA"/>
        </w:rPr>
        <w:t xml:space="preserve">   </w:t>
      </w:r>
      <w:r w:rsidRPr="005D0B5C">
        <w:rPr>
          <w:rFonts w:ascii="Times New Roman" w:eastAsia="Calibri" w:hAnsi="Times New Roman" w:cs="Times New Roman"/>
          <w:sz w:val="28"/>
          <w:szCs w:val="28"/>
        </w:rPr>
        <w:t xml:space="preserve">- 1 </w:t>
      </w:r>
      <w:r w:rsidRPr="00914CF1">
        <w:rPr>
          <w:rFonts w:ascii="Times New Roman" w:eastAsia="Calibri" w:hAnsi="Times New Roman" w:cs="Times New Roman"/>
          <w:sz w:val="28"/>
          <w:szCs w:val="28"/>
        </w:rPr>
        <w:t>година</w:t>
      </w:r>
    </w:p>
    <w:p w:rsidR="00520EF4" w:rsidRDefault="00520EF4" w:rsidP="00520EF4">
      <w:pPr>
        <w:widowControl w:val="0"/>
        <w:autoSpaceDE w:val="0"/>
        <w:autoSpaceDN w:val="0"/>
        <w:adjustRightInd w:val="0"/>
        <w:spacing w:after="0" w:line="240" w:lineRule="auto"/>
        <w:rPr>
          <w:rFonts w:ascii="Times New Roman" w:eastAsia="Calibri" w:hAnsi="Times New Roman" w:cs="Times New Roman"/>
          <w:sz w:val="28"/>
          <w:szCs w:val="28"/>
          <w:lang w:val="uk-UA"/>
        </w:rPr>
      </w:pPr>
    </w:p>
    <w:p w:rsidR="00C61A24" w:rsidRPr="00C61A24" w:rsidRDefault="00C61A24" w:rsidP="0044123A">
      <w:pPr>
        <w:spacing w:line="240" w:lineRule="auto"/>
        <w:ind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t>Повноцінність базової середньої освіти забезпечується реалізацією як інваріантної, так і варіативної складових, які в обов’язковому порядку фінансуються з бюджету.</w:t>
      </w:r>
    </w:p>
    <w:p w:rsidR="00C61A24" w:rsidRPr="00C61A24" w:rsidRDefault="00C61A24" w:rsidP="00C61A24">
      <w:pPr>
        <w:spacing w:line="240" w:lineRule="auto"/>
        <w:ind w:right="85"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t>З метою виконання вимог Державного стандарту навч</w:t>
      </w:r>
      <w:r w:rsidR="00CC0AEE">
        <w:rPr>
          <w:rFonts w:ascii="Times New Roman" w:eastAsia="Calibri" w:hAnsi="Times New Roman" w:cs="Times New Roman"/>
          <w:sz w:val="28"/>
          <w:szCs w:val="28"/>
          <w:lang w:val="uk-UA"/>
        </w:rPr>
        <w:t>альні плани Костичанівського ліцею</w:t>
      </w:r>
      <w:r w:rsidRPr="00C61A24">
        <w:rPr>
          <w:rFonts w:ascii="Times New Roman" w:eastAsia="Calibri" w:hAnsi="Times New Roman" w:cs="Times New Roman"/>
          <w:sz w:val="28"/>
          <w:szCs w:val="28"/>
          <w:lang w:val="uk-UA"/>
        </w:rPr>
        <w:t xml:space="preserve"> містять усі предмети інваріантної складової, передбачені обраним варіантом навчальних планів Типової освітньої програми. </w:t>
      </w:r>
    </w:p>
    <w:p w:rsidR="00C61A24" w:rsidRPr="00C61A24" w:rsidRDefault="00C61A24" w:rsidP="00C61A24">
      <w:pPr>
        <w:shd w:val="clear" w:color="auto" w:fill="FFFFFF"/>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Збереження здоров’я дітей належить до головних завдань школи. Тому формування навичок здорового способу життя та безпечної поведінки здійснюється не лише в рамках предметів "Фізична культура" та "Основи здоров'я", а інтегрується у змісті всіх предметів інваріантної та варіативної складових навчальних планів. </w:t>
      </w:r>
    </w:p>
    <w:p w:rsidR="00C61A24" w:rsidRPr="00C61A24" w:rsidRDefault="00C61A24" w:rsidP="00C61A24">
      <w:pPr>
        <w:shd w:val="clear" w:color="auto" w:fill="FFFFFF"/>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Змістове наповнення предмета «Ф</w:t>
      </w:r>
      <w:r w:rsidR="00CC0AEE">
        <w:rPr>
          <w:rFonts w:ascii="Times New Roman" w:eastAsia="Calibri" w:hAnsi="Times New Roman" w:cs="Times New Roman"/>
          <w:sz w:val="28"/>
          <w:szCs w:val="28"/>
          <w:lang w:val="uk-UA"/>
        </w:rPr>
        <w:t>ізична культура»  Костичанівський  ліцей</w:t>
      </w:r>
      <w:r w:rsidRPr="00C61A24">
        <w:rPr>
          <w:rFonts w:ascii="Times New Roman" w:eastAsia="Calibri" w:hAnsi="Times New Roman" w:cs="Times New Roman"/>
          <w:sz w:val="28"/>
          <w:szCs w:val="28"/>
          <w:lang w:val="uk-UA"/>
        </w:rPr>
        <w:t xml:space="preserve"> формує самостійно з варіативних модулів відповідно до статево-вікових особливостей учнів, їх інтересів, матеріально-технічної бази навчального закладу, кадрового забезпечення, регіональних та народних традицій. </w:t>
      </w:r>
    </w:p>
    <w:p w:rsidR="00C61A24" w:rsidRPr="00C61A24" w:rsidRDefault="00C61A24" w:rsidP="00C61A24">
      <w:pPr>
        <w:spacing w:line="240" w:lineRule="auto"/>
        <w:ind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lastRenderedPageBreak/>
        <w:t xml:space="preserve">Гранична наповнюваність класів та тривалість уроків встановлюються відповідно до Закону України "Про загальну середню освіту". </w:t>
      </w:r>
    </w:p>
    <w:p w:rsidR="00C61A24" w:rsidRPr="00C61A24" w:rsidRDefault="00C61A24" w:rsidP="00C61A24">
      <w:pPr>
        <w:spacing w:line="240" w:lineRule="auto"/>
        <w:ind w:right="85"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t>Відповідно до постанови Кабінету Міністрів України від 23 листопада 2011 року № 1392 "Про затвердження Державного стандарту базової і повної загальної середньої освіти" години фізичної культури не враховуються при визначенні гранично допустимого навантаження учнів.</w:t>
      </w:r>
    </w:p>
    <w:p w:rsidR="00C61A24" w:rsidRPr="00C61A24" w:rsidRDefault="00C61A24" w:rsidP="00C61A24">
      <w:pPr>
        <w:spacing w:line="240" w:lineRule="auto"/>
        <w:ind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t>Н</w:t>
      </w:r>
      <w:r w:rsidR="0044123A">
        <w:rPr>
          <w:rFonts w:ascii="Times New Roman" w:eastAsia="Calibri" w:hAnsi="Times New Roman" w:cs="Times New Roman"/>
          <w:sz w:val="28"/>
          <w:szCs w:val="28"/>
          <w:lang w:val="uk-UA"/>
        </w:rPr>
        <w:t xml:space="preserve">авчальні плани  Костичанівського </w:t>
      </w:r>
      <w:r w:rsidR="00CC0AEE">
        <w:rPr>
          <w:rFonts w:ascii="Times New Roman" w:eastAsia="Calibri" w:hAnsi="Times New Roman" w:cs="Times New Roman"/>
          <w:sz w:val="28"/>
          <w:szCs w:val="28"/>
          <w:lang w:val="uk-UA"/>
        </w:rPr>
        <w:t xml:space="preserve"> ліцею </w:t>
      </w:r>
      <w:r w:rsidRPr="00C61A24">
        <w:rPr>
          <w:rFonts w:ascii="Times New Roman" w:eastAsia="Calibri" w:hAnsi="Times New Roman" w:cs="Times New Roman"/>
          <w:sz w:val="28"/>
          <w:szCs w:val="28"/>
          <w:lang w:val="uk-UA"/>
        </w:rPr>
        <w:t>зорієнтовані на роботу школи за 5-денним навчальним тижнем.</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ru-RU"/>
        </w:rPr>
      </w:pPr>
      <w:r w:rsidRPr="00C61A24">
        <w:rPr>
          <w:rFonts w:ascii="Times New Roman" w:eastAsia="Calibri" w:hAnsi="Times New Roman" w:cs="Times New Roman"/>
          <w:i/>
          <w:sz w:val="28"/>
          <w:szCs w:val="28"/>
          <w:lang w:val="uk-UA"/>
        </w:rPr>
        <w:t>Очікувані результати навчання здобувачів освіти.</w:t>
      </w:r>
      <w:r w:rsidRPr="00C61A24">
        <w:rPr>
          <w:rFonts w:ascii="Times New Roman" w:eastAsia="Calibri" w:hAnsi="Times New Roman" w:cs="Times New Roman"/>
          <w:sz w:val="28"/>
          <w:szCs w:val="28"/>
          <w:lang w:val="uk-UA"/>
        </w:rPr>
        <w:t xml:space="preserve"> Відповідно до мети та загальних цілей, окреслених у Державному стандарті, визначено завдання, які має реалізувати вчитель/вчителька у рамках кожної освітньої галузі. Результати навчання повинні</w:t>
      </w:r>
      <w:r w:rsidRPr="00C61A24">
        <w:rPr>
          <w:rFonts w:ascii="Times New Roman" w:eastAsia="Times New Roman" w:hAnsi="Times New Roman" w:cs="Times New Roman"/>
          <w:sz w:val="28"/>
          <w:szCs w:val="28"/>
          <w:highlight w:val="white"/>
          <w:lang w:val="uk-UA"/>
        </w:rPr>
        <w:t xml:space="preserve"> робити внесок у формування ключових компетентностей учнів.</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ru-RU"/>
        </w:rPr>
      </w:pPr>
    </w:p>
    <w:tbl>
      <w:tblPr>
        <w:tblW w:w="10206"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75"/>
        <w:gridCol w:w="2302"/>
        <w:gridCol w:w="7229"/>
      </w:tblGrid>
      <w:tr w:rsidR="00C61A24" w:rsidRPr="00C61A24" w:rsidTr="006B02DE">
        <w:tc>
          <w:tcPr>
            <w:tcW w:w="6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jc w:val="cente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з/п</w:t>
            </w:r>
          </w:p>
        </w:tc>
        <w:tc>
          <w:tcPr>
            <w:tcW w:w="2302"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jc w:val="center"/>
              <w:rPr>
                <w:rFonts w:ascii="Times New Roman" w:eastAsia="Times New Roman" w:hAnsi="Times New Roman" w:cs="Times New Roman"/>
                <w:b/>
                <w:sz w:val="28"/>
                <w:szCs w:val="28"/>
                <w:highlight w:val="white"/>
                <w:lang w:val="uk-UA"/>
              </w:rPr>
            </w:pPr>
            <w:r w:rsidRPr="00C61A24">
              <w:rPr>
                <w:rFonts w:ascii="Times New Roman" w:eastAsia="Times New Roman" w:hAnsi="Times New Roman" w:cs="Times New Roman"/>
                <w:b/>
                <w:sz w:val="28"/>
                <w:szCs w:val="28"/>
                <w:lang w:val="uk-UA"/>
              </w:rPr>
              <w:t>Ключові компетентності</w:t>
            </w:r>
          </w:p>
        </w:tc>
        <w:tc>
          <w:tcPr>
            <w:tcW w:w="7229"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jc w:val="center"/>
              <w:rPr>
                <w:rFonts w:ascii="Times New Roman" w:eastAsia="Times New Roman" w:hAnsi="Times New Roman" w:cs="Times New Roman"/>
                <w:b/>
                <w:sz w:val="28"/>
                <w:szCs w:val="28"/>
                <w:highlight w:val="white"/>
                <w:lang w:val="uk-UA"/>
              </w:rPr>
            </w:pPr>
            <w:r w:rsidRPr="00C61A24">
              <w:rPr>
                <w:rFonts w:ascii="Times New Roman" w:eastAsia="Times New Roman" w:hAnsi="Times New Roman" w:cs="Times New Roman"/>
                <w:b/>
                <w:sz w:val="28"/>
                <w:szCs w:val="28"/>
                <w:highlight w:val="white"/>
                <w:lang w:val="uk-UA"/>
              </w:rPr>
              <w:t>Компоненти</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1</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Спілкування державною і рідною мовами</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ставити запитання і розпізнавати проблему; міркувати, робити висновки на основі інформації, поданої в різних формах (у текстовій формі, таблицях, діаграмах, на графіках); розуміти, пояснювати і перетворювати тексти задач (усно і письмово), грамотно висловлюватися рідною мовою; доречно та коректно вживати в мовленні термінологію з окремих предметів, чітко, лаконічно та зрозуміло формулювати думку, аргументувати, доводити правильність тверджень; </w:t>
            </w:r>
            <w:r w:rsidRPr="00C61A24">
              <w:rPr>
                <w:rFonts w:ascii="Times New Roman" w:eastAsia="Times New Roman" w:hAnsi="Times New Roman" w:cs="Times New Roman"/>
                <w:sz w:val="28"/>
                <w:szCs w:val="28"/>
                <w:lang w:val="uk-UA"/>
              </w:rPr>
              <w:t>уникнення невнормованих іншомовних запозичень у спілкуванні на тематику</w:t>
            </w:r>
            <w:r w:rsidRPr="00C61A24">
              <w:rPr>
                <w:rFonts w:ascii="Times New Roman" w:eastAsia="Times New Roman" w:hAnsi="Times New Roman" w:cs="Times New Roman"/>
                <w:sz w:val="28"/>
                <w:szCs w:val="28"/>
                <w:highlight w:val="white"/>
                <w:lang w:val="uk-UA"/>
              </w:rPr>
              <w:t xml:space="preserve"> окремого предмета; поповнювати свій словниковий запас.</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розуміння важливості чітких та лаконічних формулювань.</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означення понять, формулювання властивостей, доведення правил, теорем</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2</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Спілкування іноземними мовами</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Calibri" w:hAnsi="Times New Roman" w:cs="Times New Roman"/>
                <w:sz w:val="28"/>
                <w:szCs w:val="28"/>
                <w:lang w:val="uk-UA"/>
              </w:rPr>
              <w:t xml:space="preserve">здійснювати спілкування в межах сфер, тем і ситуацій, визначених чинною навчальною програмою; розуміти на слух зміст автентичних текстів; читати і розуміти автентичні тексти різних жанрів і видів із різним рівнем розуміння змісту; здійснювати спілкування у </w:t>
            </w:r>
            <w:r w:rsidRPr="00C61A24">
              <w:rPr>
                <w:rFonts w:ascii="Times New Roman" w:eastAsia="Calibri" w:hAnsi="Times New Roman" w:cs="Times New Roman"/>
                <w:sz w:val="28"/>
                <w:szCs w:val="28"/>
                <w:lang w:val="uk-UA"/>
              </w:rPr>
              <w:lastRenderedPageBreak/>
              <w:t>письмовій формі відповідно до поставлених завдань; використовувати у разі потреби невербальні засоби спілкування за умови дефіциту наявних мовних засобів; ефективно взаємодіяти з іншими усно, письмово та за допомогою засобів електронного спілкування.</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Calibri" w:hAnsi="Times New Roman" w:cs="Times New Roman"/>
                <w:sz w:val="28"/>
                <w:szCs w:val="28"/>
                <w:lang w:val="uk-UA"/>
              </w:rPr>
              <w:t>критично оцінювати інформацію та використовувати її для різних потреб; висловлювати свої думки, почуття та ставлення; адекватно використовувати досвід, набутий у вивченні рідної мови та інших навчальних предметів, розглядаючи його як засіб усвідомленого оволодіння іноземною мовою; обирати й застосовувати доцільні комунікативні стратегії відповідно до різних потреб; ефективно користуватися навчальними стратегіями для самостійного вивчення іноземних мов.</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Calibri" w:hAnsi="Times New Roman" w:cs="Times New Roman"/>
                <w:sz w:val="28"/>
                <w:szCs w:val="28"/>
                <w:lang w:val="uk-UA"/>
              </w:rPr>
              <w:t>підручники, словники, довідкова література, мультимедійні засоби, адаптовані іншомовні тексти.</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3</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Математична компетентність</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оперувати текстовою та числовою інформацією; встановлювати відношення між реальними об’єктами навколишньої дійсності (природними, культурними, технічними тощо); розв’язувати задачі, зокрема практичного змісту; будувати і досліджувати найпростіші математичні моделі реальних об'єктів, процесів і явищ, інтерпретувати та оцінювати результати; прогнозувати в контексті навчальних та практичних задач; використовувати математичні методи у життєвих ситуаціях.</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усвідомлення значення математики для повноцінного життя в сучасному суспільстві, розвитку технологічного, економічного й оборонного потенціалу держави, успішного вивчення інших предметів.</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розв'язування математичних задач, і обов’язково таких, що моделюють реальні життєві ситуації</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4</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xml:space="preserve">Основні компетентності у природничих науках і </w:t>
            </w:r>
            <w:r w:rsidRPr="00C61A24">
              <w:rPr>
                <w:rFonts w:ascii="Times New Roman" w:eastAsia="Times New Roman" w:hAnsi="Times New Roman" w:cs="Times New Roman"/>
                <w:sz w:val="28"/>
                <w:szCs w:val="28"/>
                <w:highlight w:val="white"/>
                <w:lang w:val="uk-UA"/>
              </w:rPr>
              <w:lastRenderedPageBreak/>
              <w:t>технологіях</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lastRenderedPageBreak/>
              <w:t>Уміння:</w:t>
            </w:r>
            <w:r w:rsidRPr="00C61A24">
              <w:rPr>
                <w:rFonts w:ascii="Times New Roman" w:eastAsia="Times New Roman" w:hAnsi="Times New Roman" w:cs="Times New Roman"/>
                <w:sz w:val="28"/>
                <w:szCs w:val="28"/>
                <w:highlight w:val="white"/>
                <w:lang w:val="uk-UA"/>
              </w:rPr>
              <w:t xml:space="preserve"> розпізнавати проблеми, що виникають у довкіллі; будувати та досліджувати природні явища і процеси</w:t>
            </w:r>
            <w:r w:rsidRPr="00C61A24">
              <w:rPr>
                <w:rFonts w:ascii="Times New Roman" w:eastAsia="Times New Roman" w:hAnsi="Times New Roman" w:cs="Times New Roman"/>
                <w:sz w:val="28"/>
                <w:szCs w:val="28"/>
                <w:lang w:val="uk-UA"/>
              </w:rPr>
              <w:t>; послуговуватися технологічними пристроями</w:t>
            </w:r>
            <w:r w:rsidRPr="00C61A24">
              <w:rPr>
                <w:rFonts w:ascii="Times New Roman" w:eastAsia="Times New Roman" w:hAnsi="Times New Roman" w:cs="Times New Roman"/>
                <w:sz w:val="28"/>
                <w:szCs w:val="28"/>
                <w:highlight w:val="white"/>
                <w:lang w:val="uk-UA"/>
              </w:rPr>
              <w:t>.</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lastRenderedPageBreak/>
              <w:t>Ставлення:</w:t>
            </w:r>
            <w:r w:rsidRPr="00C61A24">
              <w:rPr>
                <w:rFonts w:ascii="Times New Roman" w:eastAsia="Times New Roman" w:hAnsi="Times New Roman" w:cs="Times New Roman"/>
                <w:sz w:val="28"/>
                <w:szCs w:val="28"/>
                <w:highlight w:val="white"/>
                <w:lang w:val="uk-UA"/>
              </w:rPr>
              <w:t xml:space="preserve"> усвідомлення важливості природничих наук як універсальної мови науки, техніки та технологій.</w:t>
            </w:r>
            <w:r w:rsidRPr="00C61A24">
              <w:rPr>
                <w:rFonts w:ascii="Times New Roman" w:eastAsia="Times New Roman" w:hAnsi="Times New Roman" w:cs="Times New Roman"/>
                <w:sz w:val="28"/>
                <w:szCs w:val="28"/>
                <w:lang w:val="uk-UA"/>
              </w:rPr>
              <w:t xml:space="preserve"> усвідомлення ролі наукових ідей в сучасних інформаційних технологіях</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складання графіків та діаграм, які ілюструють функціональні залежності результатів впливу людської діяльності на природу</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5</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Інформаційно-цифрова компетентність</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структурувати дані; діяти за алгоритмом та складати алгоритми; визначати достатність даних для розв’язання задачі; використовувати різні знакові системи; знаходити інформацію та оцінювати її достовірність; доводити істинність тверджень.</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критичне осмислення інформації та джерел її отримання; усвідомлення важливості інформаційних технологій для ефективного розв’язування математичних задач.</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візуалізація даних, побудова графіків та діаграм за допомогою програмних засобів</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6</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Уміння вчитися впродовж життя</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визначати мету навчальної діяльності, відбирати й застосовувати потрібні знання та способи діяльності для досягнення цієї мети; організовувати та планувати свою навчальну діяльність; моделювати власну освітню траєкторію, аналізувати, контролювати, коригувати та оцінювати результати своєї навчальної діяльності; доводити правильність власного судження або визнавати помилковість.</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усвідомлення власних освітніх потреб та цінності нових знань і вмінь; зацікавленість у пізнанні світу; розуміння важливості вчитися впродовж життя; прагнення до вдосконалення результатів своєї діяльності.</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моделювання власної освітньої траєкторії</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7</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Ініціативність і підприємливість</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генерувати нові ідеї, вирішувати життєві проблеми, аналізувати, прогнозувати, ухвалювати оптимальні рішення; використовувати критерії раціональності, практичності, ефективності та точності, з </w:t>
            </w:r>
            <w:r w:rsidRPr="00C61A24">
              <w:rPr>
                <w:rFonts w:ascii="Times New Roman" w:eastAsia="Times New Roman" w:hAnsi="Times New Roman" w:cs="Times New Roman"/>
                <w:sz w:val="28"/>
                <w:szCs w:val="28"/>
                <w:highlight w:val="white"/>
                <w:lang w:val="uk-UA"/>
              </w:rPr>
              <w:lastRenderedPageBreak/>
              <w:t>метою вибору найкращого рішення; аргументувати та захищати свою позицію, дискутувати; використовувати різні стратегії, шукаючи оптимальних способів розв’язання життєвого завдання.</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ініціативність, відповідальність, упевненість у собі; переконаність, що успіх команди – це й особистий успіх; позитивне оцінювання та підтримка конструктивних ідей інших.</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завдання підприємницького змісту (оптимізаційні задачі)</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8</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Соціальна і громадянська компетентності</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висловлювати власну думку, слухати і чути інших, оцінювати аргументи та змінювати думку на основі доказів; аргументувати та відстоювати свою позицію; ухвалювати аргументовані рішення в життєвих ситуаціях; співпрацювати в команді, виділяти та виконувати власну роль в командній роботі; аналізувати власну економічну ситуацію, родинний бюджет; орієнтуватися в широкому колі послуг і товарів на основі чітких критеріїв, робити споживчий вибір, спираючись на різні дані.</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ощадливість і поміркованість; рівне ставлення до інших незалежно від статків, соціального походження; відповідальність за спільну справу; налаштованість на логічне обґрунтування позиції без передчасного переходу до висновків; повага до прав людини, активна позиція щодо боротьби із дискримінацією.</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завдання соціального змісту</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9</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Обізнаність і самовираження у сфері культури</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 xml:space="preserve">Уміння: </w:t>
            </w:r>
            <w:r w:rsidRPr="00C61A24">
              <w:rPr>
                <w:rFonts w:ascii="Times New Roman" w:eastAsia="Times New Roman" w:hAnsi="Times New Roman" w:cs="Times New Roman"/>
                <w:sz w:val="28"/>
                <w:szCs w:val="28"/>
                <w:lang w:val="uk-UA"/>
              </w:rPr>
              <w:t>грамотно і логічно висловлювати свою думку, аргументувати та вести діалог, враховуючи національні та культурні особливості співрозмовників та дотримуючись етики спілкування і взаємодії; враховувати художньо-естетичну складову при створенні продуктів своєї діяльності (малюнків, текстів, схем тощо).</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Times New Roman" w:hAnsi="Times New Roman" w:cs="Times New Roman"/>
                <w:sz w:val="28"/>
                <w:szCs w:val="28"/>
                <w:lang w:val="uk-UA"/>
              </w:rPr>
              <w:t xml:space="preserve">культурна самоідентифікація, повага до культурного розмаїття у глобальному суспільстві; усвідомлення впливу окремого предмета на людську </w:t>
            </w:r>
            <w:r w:rsidRPr="00C61A24">
              <w:rPr>
                <w:rFonts w:ascii="Times New Roman" w:eastAsia="Times New Roman" w:hAnsi="Times New Roman" w:cs="Times New Roman"/>
                <w:sz w:val="28"/>
                <w:szCs w:val="28"/>
                <w:lang w:val="uk-UA"/>
              </w:rPr>
              <w:lastRenderedPageBreak/>
              <w:t>культуру та розвиток суспільства</w:t>
            </w:r>
            <w:r w:rsidRPr="00C61A24">
              <w:rPr>
                <w:rFonts w:ascii="Times New Roman" w:eastAsia="Times New Roman" w:hAnsi="Times New Roman" w:cs="Times New Roman"/>
                <w:sz w:val="28"/>
                <w:szCs w:val="28"/>
                <w:highlight w:val="white"/>
                <w:lang w:val="uk-UA"/>
              </w:rPr>
              <w:t>.</w:t>
            </w:r>
          </w:p>
          <w:p w:rsidR="00C61A24" w:rsidRPr="00C61A24" w:rsidRDefault="00C61A24" w:rsidP="00C61A24">
            <w:pPr>
              <w:spacing w:line="240" w:lineRule="auto"/>
              <w:rPr>
                <w:rFonts w:ascii="Times New Roman" w:eastAsia="Times New Roman" w:hAnsi="Times New Roman" w:cs="Times New Roman"/>
                <w:sz w:val="28"/>
                <w:szCs w:val="28"/>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Times New Roman" w:hAnsi="Times New Roman" w:cs="Times New Roman"/>
                <w:sz w:val="28"/>
                <w:szCs w:val="28"/>
                <w:lang w:val="uk-UA"/>
              </w:rPr>
              <w:t>математичні моделі в різних видах мистецтва</w:t>
            </w:r>
          </w:p>
        </w:tc>
      </w:tr>
      <w:tr w:rsidR="00C61A24" w:rsidRPr="00C61A24" w:rsidTr="006B02DE">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10</w:t>
            </w:r>
          </w:p>
        </w:tc>
        <w:tc>
          <w:tcPr>
            <w:tcW w:w="2302"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Екологічна грамотність і здорове життя</w:t>
            </w:r>
          </w:p>
        </w:tc>
        <w:tc>
          <w:tcPr>
            <w:tcW w:w="7229"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аналізувати і критично оцінювати соціально-економічні події в державі на основі різних даних; враховувати правові, етичні, екологічні і соціальні наслідки рішень; розпізнавати, як інтерпретації результатів вирішення проблем можуть бути використані для маніпулювання.</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Times New Roman" w:hAnsi="Times New Roman" w:cs="Times New Roman"/>
                <w:sz w:val="28"/>
                <w:szCs w:val="28"/>
                <w:shd w:val="clear" w:color="auto" w:fill="FFFFFF"/>
                <w:lang w:val="uk-UA"/>
              </w:rPr>
              <w:t xml:space="preserve">усвідомлення взаємозв’язку кожного окремого предмета та екології на основі різних даних; ощадне та бережливе відношення до природніх ресурсів, чистоти довкілля та дотримання санітарних норм побуту; розгляд порівняльної характеристики щодо вибору здорового способу життя; власна думка та позиція до зловживань алкоголю, нікотину тощо. </w:t>
            </w:r>
          </w:p>
          <w:p w:rsidR="00C61A24" w:rsidRPr="00C61A24" w:rsidRDefault="00C61A24" w:rsidP="00C61A24">
            <w:pPr>
              <w:spacing w:line="240" w:lineRule="auto"/>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навчальні проекти, завдання соціально-економічного, екологічного змісту; задачі, які сприяють усвідомленню цінності здорового способу життя</w:t>
            </w:r>
          </w:p>
        </w:tc>
      </w:tr>
    </w:tbl>
    <w:p w:rsidR="00C61A24" w:rsidRPr="00C61A24" w:rsidRDefault="00C61A24" w:rsidP="00C61A24">
      <w:pPr>
        <w:spacing w:line="240" w:lineRule="auto"/>
        <w:ind w:firstLine="709"/>
        <w:jc w:val="both"/>
        <w:rPr>
          <w:rFonts w:ascii="Times New Roman" w:eastAsia="Times New Roman" w:hAnsi="Times New Roman" w:cs="Arial"/>
          <w:sz w:val="28"/>
          <w:szCs w:val="28"/>
          <w:highlight w:val="white"/>
          <w:lang w:val="uk-UA" w:eastAsia="uk-UA"/>
        </w:rPr>
      </w:pPr>
      <w:r w:rsidRPr="00C61A24">
        <w:rPr>
          <w:rFonts w:ascii="Times New Roman" w:eastAsia="Arial" w:hAnsi="Times New Roman" w:cs="Times New Roman"/>
          <w:sz w:val="28"/>
          <w:szCs w:val="28"/>
          <w:highlight w:val="white"/>
          <w:lang w:val="uk-UA" w:eastAsia="uk-UA"/>
        </w:rPr>
        <w:t>Такі ключові компетентності, як уміння вчитися, ініціативність і підприємливість, екологічна грамотність і здоровий спосіб життя, соціальна та громадянська компетентності можуть формуватися відразу засобами усіх предметів. Виокремлення в навчальних програмах таких наскрізних ліній ключових компетентностей як «Екологічна безпека й сталий розвиток», «Громадянська відповідальність», «Здоров’я і безпека», «Підприємливість і фінансова грамотність» спрямоване на</w:t>
      </w:r>
      <w:r w:rsidRPr="00C61A24">
        <w:rPr>
          <w:rFonts w:ascii="Times New Roman" w:eastAsia="Arial" w:hAnsi="Times New Roman" w:cs="Times New Roman"/>
          <w:b/>
          <w:sz w:val="28"/>
          <w:szCs w:val="28"/>
          <w:highlight w:val="white"/>
          <w:lang w:val="uk-UA" w:eastAsia="uk-UA"/>
        </w:rPr>
        <w:t xml:space="preserve"> </w:t>
      </w:r>
      <w:r w:rsidRPr="00C61A24">
        <w:rPr>
          <w:rFonts w:ascii="Times New Roman" w:eastAsia="Arial" w:hAnsi="Times New Roman" w:cs="Times New Roman"/>
          <w:sz w:val="28"/>
          <w:szCs w:val="28"/>
          <w:highlight w:val="white"/>
          <w:lang w:val="uk-UA" w:eastAsia="uk-UA"/>
        </w:rPr>
        <w:t xml:space="preserve">формування в учнів здатності застосовувати знання й уміння у реальних життєвих ситуаціях. </w:t>
      </w:r>
      <w:r w:rsidRPr="00C61A24">
        <w:rPr>
          <w:rFonts w:ascii="Times New Roman" w:eastAsia="Times New Roman" w:hAnsi="Times New Roman" w:cs="Arial"/>
          <w:sz w:val="28"/>
          <w:szCs w:val="28"/>
          <w:highlight w:val="white"/>
          <w:lang w:val="uk-UA" w:eastAsia="uk-UA"/>
        </w:rPr>
        <w:t>Наскрізні лінії є засобом інтеграції ключових і загальнопредметних компетентностей, окремих предметів та предметних циклів; їх необхідно враховувати при формуванні шкільного середовища. Наскрізні лінії є соціально значимими надпредметними темами, які допомагають формуванню в учнів уявлень про суспільство в цілому, розвивають здатність застосовувати отримані знання у різних ситуаціях.</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Навчання за наскрізними лініями реалізується насамперед через:</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організацію навчального середовища — зміст та цілі наскрізних тем враховуються при формуванні духовного, соціального і фізичного середовища навчання;</w:t>
      </w:r>
    </w:p>
    <w:p w:rsidR="00E41D14" w:rsidRPr="006B02DE" w:rsidRDefault="00C61A24" w:rsidP="006B02DE">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lastRenderedPageBreak/>
        <w:t>окремі предмети — виходячи із наскрізних тем при вивченні предмета проводяться відповідні трактовки, приклади і методи навчання, реалізуються надпредметні, міжкласові та загальношкільні проекти. Роль окремих предметів при навчанні за наскрізними темами різна і залежить від цілей і змісту окремого предмета та від того, наскільки тісно той чи інший предметний цикл пов’язаний із конкретною наскрізною темою;предмети за вибором; роботу в проектах; позакласну на</w:t>
      </w:r>
      <w:r w:rsidR="006B02DE">
        <w:rPr>
          <w:rFonts w:ascii="Times New Roman" w:eastAsia="Times New Roman" w:hAnsi="Times New Roman" w:cs="Times New Roman"/>
          <w:sz w:val="28"/>
          <w:szCs w:val="28"/>
          <w:highlight w:val="white"/>
          <w:lang w:val="uk-UA"/>
        </w:rPr>
        <w:t>вчальну роботу і роботу гуртків.</w:t>
      </w:r>
    </w:p>
    <w:p w:rsidR="00E41D14" w:rsidRDefault="00E41D14" w:rsidP="00C61A24">
      <w:pPr>
        <w:widowControl w:val="0"/>
        <w:autoSpaceDE w:val="0"/>
        <w:autoSpaceDN w:val="0"/>
        <w:adjustRightInd w:val="0"/>
        <w:spacing w:after="0" w:line="240" w:lineRule="auto"/>
        <w:rPr>
          <w:rFonts w:ascii="Times New Roman" w:eastAsia="Calibri" w:hAnsi="Times New Roman" w:cs="Times New Roman"/>
          <w:sz w:val="28"/>
          <w:szCs w:val="28"/>
          <w:highlight w:val="white"/>
          <w:lang w:val="uk-UA"/>
        </w:rPr>
      </w:pPr>
    </w:p>
    <w:p w:rsidR="00E41D14" w:rsidRPr="00C61A24" w:rsidRDefault="00E41D14" w:rsidP="00C61A24">
      <w:pPr>
        <w:widowControl w:val="0"/>
        <w:autoSpaceDE w:val="0"/>
        <w:autoSpaceDN w:val="0"/>
        <w:adjustRightInd w:val="0"/>
        <w:spacing w:after="0" w:line="240" w:lineRule="auto"/>
        <w:rPr>
          <w:rFonts w:ascii="Times New Roman" w:eastAsia="Calibri" w:hAnsi="Times New Roman" w:cs="Times New Roman"/>
          <w:sz w:val="28"/>
          <w:szCs w:val="28"/>
          <w:highlight w:val="white"/>
          <w:lang w:val="uk-UA"/>
        </w:rPr>
      </w:pPr>
    </w:p>
    <w:tbl>
      <w:tblPr>
        <w:tblW w:w="102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8620"/>
      </w:tblGrid>
      <w:tr w:rsidR="00C61A24" w:rsidRPr="00C61A24" w:rsidTr="00C00C7D">
        <w:trPr>
          <w:trHeight w:val="20"/>
        </w:trPr>
        <w:tc>
          <w:tcPr>
            <w:tcW w:w="1668" w:type="dxa"/>
          </w:tcPr>
          <w:p w:rsidR="00C61A24" w:rsidRPr="00C61A24" w:rsidRDefault="00C61A24" w:rsidP="00C61A24">
            <w:pPr>
              <w:spacing w:line="240" w:lineRule="auto"/>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b/>
                <w:sz w:val="28"/>
                <w:szCs w:val="28"/>
                <w:lang w:val="uk-UA"/>
              </w:rPr>
              <w:t>Наскрізна лінія</w:t>
            </w:r>
          </w:p>
        </w:tc>
        <w:tc>
          <w:tcPr>
            <w:tcW w:w="8620" w:type="dxa"/>
          </w:tcPr>
          <w:p w:rsidR="00C61A24" w:rsidRPr="00C61A24" w:rsidRDefault="00C61A24" w:rsidP="00C61A24">
            <w:pPr>
              <w:spacing w:line="240" w:lineRule="auto"/>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b/>
                <w:sz w:val="28"/>
                <w:szCs w:val="28"/>
                <w:highlight w:val="white"/>
                <w:lang w:val="uk-UA"/>
              </w:rPr>
              <w:t>Коротка характеристика</w:t>
            </w:r>
          </w:p>
        </w:tc>
      </w:tr>
      <w:tr w:rsidR="00C61A24" w:rsidRPr="00C61A24" w:rsidTr="00C00C7D">
        <w:trPr>
          <w:cantSplit/>
          <w:trHeight w:val="20"/>
        </w:trPr>
        <w:tc>
          <w:tcPr>
            <w:tcW w:w="1668" w:type="dxa"/>
            <w:textDirection w:val="btLr"/>
          </w:tcPr>
          <w:p w:rsidR="00C61A24" w:rsidRPr="00C61A24" w:rsidRDefault="00C61A24" w:rsidP="00C61A24">
            <w:pPr>
              <w:spacing w:line="240" w:lineRule="auto"/>
              <w:ind w:left="113" w:right="113"/>
              <w:jc w:val="center"/>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highlight w:val="white"/>
                <w:lang w:val="uk-UA"/>
              </w:rPr>
              <w:t>Екологічна безпека й сталий розвиток</w:t>
            </w:r>
          </w:p>
        </w:tc>
        <w:tc>
          <w:tcPr>
            <w:tcW w:w="8620" w:type="dxa"/>
          </w:tcPr>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Формування в учнів соціальної активності, відповідальності та екологічної свідомості, готовності брати участь у вирішенні питань збереження довкілля і розвитку суспільства, усвідомлення важливості сталого розвитку для майбутніх поколінь.</w:t>
            </w:r>
          </w:p>
          <w:p w:rsidR="00C61A24" w:rsidRPr="00C61A24" w:rsidRDefault="00C61A24" w:rsidP="00C61A24">
            <w:pPr>
              <w:spacing w:line="240" w:lineRule="auto"/>
              <w:ind w:firstLine="709"/>
              <w:jc w:val="both"/>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 xml:space="preserve">Проблематика наскрізної лінії реалізується через завдання з реальними даними про використання природних ресурсів, їх збереження та примноження. </w:t>
            </w:r>
          </w:p>
        </w:tc>
      </w:tr>
      <w:tr w:rsidR="00C61A24" w:rsidRPr="00C61A24" w:rsidTr="00C00C7D">
        <w:trPr>
          <w:cantSplit/>
          <w:trHeight w:val="20"/>
        </w:trPr>
        <w:tc>
          <w:tcPr>
            <w:tcW w:w="1668" w:type="dxa"/>
            <w:textDirection w:val="btLr"/>
          </w:tcPr>
          <w:p w:rsidR="00C61A24" w:rsidRPr="00C61A24" w:rsidRDefault="00C61A24" w:rsidP="00C61A24">
            <w:pPr>
              <w:spacing w:line="240" w:lineRule="auto"/>
              <w:ind w:left="113" w:right="113"/>
              <w:jc w:val="center"/>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highlight w:val="white"/>
                <w:lang w:val="uk-UA"/>
              </w:rPr>
              <w:t>Громадянська відповідальність</w:t>
            </w:r>
          </w:p>
        </w:tc>
        <w:tc>
          <w:tcPr>
            <w:tcW w:w="8620" w:type="dxa"/>
          </w:tcPr>
          <w:p w:rsidR="00C61A24" w:rsidRPr="00C61A24" w:rsidRDefault="00C61A24" w:rsidP="00C61A24">
            <w:pPr>
              <w:spacing w:line="240" w:lineRule="auto"/>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xml:space="preserve">Сприятиме формуванню відповідального члена громади і суспільства, що розуміє принципи і механізми функціонування суспільства. Ця наскрізна лінія освоюється в основному через колективну діяльність (дослідницькі роботи, роботи в групі, проекти тощо), яка поєднує окремі предмети між собою і розвиває в учнів готовність до співпраці, толерантність щодо різноманітних способів діяльності і думок. </w:t>
            </w:r>
          </w:p>
          <w:p w:rsidR="00C61A24" w:rsidRPr="00C61A24" w:rsidRDefault="00C61A24" w:rsidP="00C61A24">
            <w:pPr>
              <w:spacing w:line="240" w:lineRule="auto"/>
              <w:ind w:firstLine="709"/>
              <w:jc w:val="both"/>
              <w:rPr>
                <w:rFonts w:ascii="Times New Roman" w:eastAsia="Times New Roman" w:hAnsi="Times New Roman" w:cs="Times New Roman"/>
                <w:b/>
                <w:sz w:val="28"/>
                <w:szCs w:val="28"/>
                <w:lang w:val="uk-UA"/>
              </w:rPr>
            </w:pPr>
          </w:p>
        </w:tc>
      </w:tr>
      <w:tr w:rsidR="00C61A24" w:rsidRPr="00C61A24" w:rsidTr="00C00C7D">
        <w:trPr>
          <w:cantSplit/>
          <w:trHeight w:val="20"/>
        </w:trPr>
        <w:tc>
          <w:tcPr>
            <w:tcW w:w="1668" w:type="dxa"/>
            <w:textDirection w:val="btLr"/>
          </w:tcPr>
          <w:p w:rsidR="00C61A24" w:rsidRPr="00C61A24" w:rsidRDefault="00C61A24" w:rsidP="00C61A24">
            <w:pPr>
              <w:spacing w:line="240" w:lineRule="auto"/>
              <w:ind w:left="113" w:right="113"/>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Здоров'я і безпека</w:t>
            </w:r>
          </w:p>
        </w:tc>
        <w:tc>
          <w:tcPr>
            <w:tcW w:w="8620" w:type="dxa"/>
          </w:tcPr>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xml:space="preserve">Завданням наскрізної лінії є становлення учня як емоційно стійкого члена суспільства, здатного вести здоровий спосіб життя і формувати навколо себе безпечне життєве середовище. </w:t>
            </w:r>
          </w:p>
          <w:p w:rsidR="00C61A24" w:rsidRPr="00C61A24" w:rsidRDefault="00C61A24" w:rsidP="00C61A24">
            <w:pPr>
              <w:spacing w:line="240" w:lineRule="auto"/>
              <w:ind w:firstLine="709"/>
              <w:jc w:val="both"/>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Реалізується через завдання з реальними даними про безпеку і охорону здоров’я (текстові завдання, пов’язані з середовищем дорожнього руху, рухом пішоходів і транспортних засобів). Варто звернути увагу на проблеми, пов’язані із ризиками для життя і здоров’я. Вирішення проблем, знайдених з «ага-ефектом», пошук оптимальних методів вирішення і розв’язування задач тощо, здатні викликати в учнів чимало радісних емоцій.</w:t>
            </w:r>
          </w:p>
        </w:tc>
      </w:tr>
      <w:tr w:rsidR="00C61A24" w:rsidRPr="00C61A24" w:rsidTr="00C00C7D">
        <w:trPr>
          <w:cantSplit/>
          <w:trHeight w:val="20"/>
        </w:trPr>
        <w:tc>
          <w:tcPr>
            <w:tcW w:w="1668" w:type="dxa"/>
            <w:textDirection w:val="btLr"/>
          </w:tcPr>
          <w:p w:rsidR="00C61A24" w:rsidRPr="00C61A24" w:rsidRDefault="00C61A24" w:rsidP="00C61A24">
            <w:pPr>
              <w:spacing w:line="240" w:lineRule="auto"/>
              <w:ind w:left="113" w:right="113"/>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lastRenderedPageBreak/>
              <w:t>Підприємливість і фінансова грамотність</w:t>
            </w:r>
          </w:p>
        </w:tc>
        <w:tc>
          <w:tcPr>
            <w:tcW w:w="8620" w:type="dxa"/>
          </w:tcPr>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Наскрізна лінія націлена на розвиток лідерських ініціатив, здатність успішно діяти в технологічному швидкозмінному середовищі, забезпечення кращого розуміння учнями практичних аспектів фінансових питань (здійснення заощаджень, інвестування, запозичення, страхування, кредитування тощо).</w:t>
            </w:r>
          </w:p>
          <w:p w:rsidR="00C61A24" w:rsidRPr="00C61A24" w:rsidRDefault="00C61A24" w:rsidP="00C61A24">
            <w:pPr>
              <w:spacing w:line="240" w:lineRule="auto"/>
              <w:ind w:firstLine="708"/>
              <w:jc w:val="both"/>
              <w:rPr>
                <w:rFonts w:ascii="Times New Roman" w:eastAsia="Times New Roman" w:hAnsi="Times New Roman" w:cs="Times New Roman"/>
                <w:b/>
                <w:sz w:val="28"/>
                <w:szCs w:val="28"/>
                <w:lang w:val="uk-UA"/>
              </w:rPr>
            </w:pPr>
          </w:p>
        </w:tc>
      </w:tr>
    </w:tbl>
    <w:p w:rsidR="00C61A24" w:rsidRPr="00C61A24" w:rsidRDefault="00C61A24" w:rsidP="00C61A24">
      <w:pPr>
        <w:spacing w:line="240" w:lineRule="auto"/>
        <w:jc w:val="both"/>
        <w:rPr>
          <w:rFonts w:ascii="Times New Roman" w:eastAsia="Times New Roman" w:hAnsi="Times New Roman" w:cs="Times New Roman"/>
          <w:sz w:val="18"/>
          <w:szCs w:val="18"/>
          <w:highlight w:val="white"/>
          <w:lang w:val="uk-UA"/>
        </w:rPr>
      </w:pPr>
      <w:r w:rsidRPr="00C61A24">
        <w:rPr>
          <w:rFonts w:ascii="Times New Roman" w:eastAsia="Times New Roman" w:hAnsi="Times New Roman" w:cs="Times New Roman"/>
          <w:sz w:val="18"/>
          <w:szCs w:val="18"/>
          <w:highlight w:val="white"/>
          <w:lang w:val="uk-UA"/>
        </w:rPr>
        <w:t xml:space="preserve">       </w:t>
      </w:r>
    </w:p>
    <w:p w:rsidR="00C61A24" w:rsidRPr="00C61A24" w:rsidRDefault="00C61A24" w:rsidP="00C61A24">
      <w:pPr>
        <w:spacing w:line="240" w:lineRule="auto"/>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18"/>
          <w:szCs w:val="18"/>
          <w:highlight w:val="white"/>
          <w:lang w:val="uk-UA"/>
        </w:rPr>
        <w:t xml:space="preserve">   </w:t>
      </w:r>
      <w:r w:rsidRPr="00C61A24">
        <w:rPr>
          <w:rFonts w:ascii="Times New Roman" w:eastAsia="Times New Roman" w:hAnsi="Times New Roman" w:cs="Times New Roman"/>
          <w:sz w:val="28"/>
          <w:szCs w:val="28"/>
          <w:highlight w:val="white"/>
          <w:lang w:val="uk-UA"/>
        </w:rPr>
        <w:t xml:space="preserve">Необхідною умовою формування компетентностей є діяльнісна спрямованість навчання, яка передбачає постійне включення учнів до різних видів педагогічно доцільної активної навчально-пізнавальної діяльності, а також практична його спрямованість. Доцільно, де це можливо, не лише показувати виникнення факту із практичної ситуації, а й по можливості створювати умови для самостійного виведення нового знання, перевірці його на практиці і встановлення причинно-наслідкових зв’язків шляхом створення проблемних ситуацій, організації спостережень, дослідів та інших видів діяльності. Формуванню ключових компетентностей сприяє встановлення та реалізація в освітньому процесі міжпредметних і внутрішньопредметних зв’язків, а саме: змістово-інформаційних, операційно-діяльнісних і організаційно-методичних. Їх використання посилює пізнавальний інтерес учнів до навчання і підвищує рівень їхньої загальної культури, створює умови для систематизації навчального матеріалу і формування наукового світогляду. Учні набувають досвіду застосування знань на практиці та перенесення їх в нові ситуації.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b/>
          <w:i/>
          <w:sz w:val="28"/>
          <w:szCs w:val="28"/>
          <w:lang w:val="ru-RU"/>
        </w:rPr>
        <w:t xml:space="preserve">Вимоги до осіб, </w:t>
      </w:r>
      <w:r w:rsidR="006B02DE">
        <w:rPr>
          <w:rFonts w:ascii="Times New Roman" w:eastAsia="Calibri" w:hAnsi="Times New Roman" w:cs="Times New Roman"/>
          <w:b/>
          <w:i/>
          <w:sz w:val="28"/>
          <w:szCs w:val="28"/>
          <w:lang w:val="ru-RU"/>
        </w:rPr>
        <w:t xml:space="preserve"> </w:t>
      </w:r>
      <w:r w:rsidRPr="00C61A24">
        <w:rPr>
          <w:rFonts w:ascii="Times New Roman" w:eastAsia="Calibri" w:hAnsi="Times New Roman" w:cs="Times New Roman"/>
          <w:b/>
          <w:i/>
          <w:sz w:val="28"/>
          <w:szCs w:val="28"/>
          <w:lang w:val="ru-RU"/>
        </w:rPr>
        <w:t>які можуть розпочинати здобуття базової середньої освіти.</w:t>
      </w:r>
      <w:r w:rsidRPr="00C61A24">
        <w:rPr>
          <w:rFonts w:ascii="Times New Roman" w:eastAsia="Calibri" w:hAnsi="Times New Roman" w:cs="Times New Roman"/>
          <w:b/>
          <w:sz w:val="28"/>
          <w:szCs w:val="28"/>
          <w:lang w:val="ru-RU"/>
        </w:rPr>
        <w:t xml:space="preserve"> </w:t>
      </w:r>
      <w:r w:rsidRPr="00C61A24">
        <w:rPr>
          <w:rFonts w:ascii="Times New Roman" w:eastAsia="Calibri" w:hAnsi="Times New Roman" w:cs="Times New Roman"/>
          <w:sz w:val="28"/>
          <w:szCs w:val="28"/>
          <w:lang w:val="ru-RU"/>
        </w:rPr>
        <w:t xml:space="preserve">Базова середня освіта здобувається, як правило, </w:t>
      </w:r>
      <w:r w:rsidR="006B02DE">
        <w:rPr>
          <w:rFonts w:ascii="Times New Roman" w:eastAsia="Calibri" w:hAnsi="Times New Roman" w:cs="Times New Roman"/>
          <w:sz w:val="28"/>
          <w:szCs w:val="28"/>
          <w:lang w:val="ru-RU"/>
        </w:rPr>
        <w:t xml:space="preserve"> </w:t>
      </w:r>
      <w:r w:rsidRPr="00C61A24">
        <w:rPr>
          <w:rFonts w:ascii="Times New Roman" w:eastAsia="Calibri" w:hAnsi="Times New Roman" w:cs="Times New Roman"/>
          <w:sz w:val="28"/>
          <w:szCs w:val="28"/>
          <w:lang w:val="ru-RU"/>
        </w:rPr>
        <w:t>після здобуття початкової освіти. Діти, які здобули початкову освіту на 1 вересня</w:t>
      </w:r>
      <w:r w:rsidR="006B02DE">
        <w:rPr>
          <w:rFonts w:ascii="Times New Roman" w:eastAsia="Calibri" w:hAnsi="Times New Roman" w:cs="Times New Roman"/>
          <w:sz w:val="28"/>
          <w:szCs w:val="28"/>
          <w:lang w:val="ru-RU"/>
        </w:rPr>
        <w:t xml:space="preserve"> </w:t>
      </w:r>
      <w:r w:rsidRPr="00C61A24">
        <w:rPr>
          <w:rFonts w:ascii="Times New Roman" w:eastAsia="Calibri" w:hAnsi="Times New Roman" w:cs="Times New Roman"/>
          <w:sz w:val="28"/>
          <w:szCs w:val="28"/>
          <w:lang w:val="ru-RU"/>
        </w:rPr>
        <w:t xml:space="preserve"> поточного навчального року повинні розпочинати здобуття базової середньої освіти цього ж навчального року.</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ru-RU"/>
        </w:rPr>
        <w:t>Особи з особливими освітніми потребами можуть розпочинати здобуття базової середньої освіти за інших умов</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ru-RU"/>
        </w:rPr>
        <w:t xml:space="preserve">Перелік </w:t>
      </w:r>
      <w:r w:rsidR="006B02DE">
        <w:rPr>
          <w:rFonts w:ascii="Times New Roman" w:eastAsia="Calibri" w:hAnsi="Times New Roman" w:cs="Times New Roman"/>
          <w:b/>
          <w:i/>
          <w:sz w:val="28"/>
          <w:szCs w:val="28"/>
          <w:lang w:val="ru-RU"/>
        </w:rPr>
        <w:t xml:space="preserve"> </w:t>
      </w:r>
      <w:r w:rsidRPr="00C61A24">
        <w:rPr>
          <w:rFonts w:ascii="Times New Roman" w:eastAsia="Calibri" w:hAnsi="Times New Roman" w:cs="Times New Roman"/>
          <w:b/>
          <w:i/>
          <w:sz w:val="28"/>
          <w:szCs w:val="28"/>
          <w:lang w:val="ru-RU"/>
        </w:rPr>
        <w:t>освітніх галузей.</w:t>
      </w:r>
      <w:r w:rsidRPr="00C61A24">
        <w:rPr>
          <w:rFonts w:ascii="Times New Roman" w:eastAsia="Calibri" w:hAnsi="Times New Roman" w:cs="Times New Roman"/>
          <w:i/>
          <w:sz w:val="28"/>
          <w:szCs w:val="28"/>
          <w:lang w:val="ru-RU"/>
        </w:rPr>
        <w:t xml:space="preserve">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Освітню програму укладено за такими освітніми галузями:</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Мови і літератури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Суспільствознавство</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Мистецтво</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Математика</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Природознавство</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b/>
          <w:i/>
          <w:sz w:val="28"/>
          <w:szCs w:val="28"/>
          <w:lang w:val="uk-UA"/>
        </w:rPr>
      </w:pPr>
      <w:r w:rsidRPr="00C61A24">
        <w:rPr>
          <w:rFonts w:ascii="Times New Roman" w:eastAsia="Calibri" w:hAnsi="Times New Roman" w:cs="Times New Roman"/>
          <w:sz w:val="28"/>
          <w:szCs w:val="28"/>
          <w:lang w:val="ru-RU"/>
        </w:rPr>
        <w:t>Технології</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b/>
          <w:i/>
          <w:sz w:val="28"/>
          <w:szCs w:val="28"/>
          <w:lang w:val="ru-RU"/>
        </w:rPr>
      </w:pPr>
      <w:r w:rsidRPr="00C61A24">
        <w:rPr>
          <w:rFonts w:ascii="Times New Roman" w:eastAsia="Calibri" w:hAnsi="Times New Roman" w:cs="Times New Roman"/>
          <w:sz w:val="28"/>
          <w:szCs w:val="28"/>
          <w:lang w:val="ru-RU"/>
        </w:rPr>
        <w:t>Здоров’я і фізична культура</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uk-UA"/>
        </w:rPr>
        <w:t>Логічна послідовність вивчення предметів</w:t>
      </w:r>
      <w:r w:rsidRPr="00C61A24">
        <w:rPr>
          <w:rFonts w:ascii="Times New Roman" w:eastAsia="Calibri" w:hAnsi="Times New Roman" w:cs="Times New Roman"/>
          <w:sz w:val="28"/>
          <w:szCs w:val="28"/>
          <w:lang w:val="uk-UA"/>
        </w:rPr>
        <w:t xml:space="preserve"> розкривається у відповідних </w:t>
      </w:r>
      <w:r w:rsidRPr="00C61A24">
        <w:rPr>
          <w:rFonts w:ascii="Times New Roman" w:eastAsia="Calibri" w:hAnsi="Times New Roman" w:cs="Times New Roman"/>
          <w:i/>
          <w:sz w:val="28"/>
          <w:szCs w:val="28"/>
          <w:lang w:val="uk-UA"/>
        </w:rPr>
        <w:t>навчальних</w:t>
      </w:r>
      <w:r w:rsidRPr="00C61A24">
        <w:rPr>
          <w:rFonts w:ascii="Times New Roman" w:eastAsia="Calibri" w:hAnsi="Times New Roman" w:cs="Times New Roman"/>
          <w:sz w:val="28"/>
          <w:szCs w:val="28"/>
          <w:lang w:val="uk-UA"/>
        </w:rPr>
        <w:t xml:space="preserve"> </w:t>
      </w:r>
      <w:r w:rsidRPr="00C61A24">
        <w:rPr>
          <w:rFonts w:ascii="Times New Roman" w:eastAsia="Calibri" w:hAnsi="Times New Roman" w:cs="Times New Roman"/>
          <w:i/>
          <w:sz w:val="28"/>
          <w:szCs w:val="28"/>
          <w:lang w:val="uk-UA"/>
        </w:rPr>
        <w:t>програмах</w:t>
      </w:r>
      <w:r w:rsidRPr="00C61A24">
        <w:rPr>
          <w:rFonts w:ascii="Times New Roman" w:eastAsia="Calibri" w:hAnsi="Times New Roman" w:cs="Times New Roman"/>
          <w:sz w:val="28"/>
          <w:szCs w:val="28"/>
          <w:lang w:val="uk-UA"/>
        </w:rPr>
        <w:t>.</w:t>
      </w:r>
    </w:p>
    <w:p w:rsidR="00EE4841" w:rsidRPr="00DA7C00" w:rsidRDefault="006B02DE" w:rsidP="00EE4841">
      <w:pPr>
        <w:widowControl w:val="0"/>
        <w:autoSpaceDE w:val="0"/>
        <w:autoSpaceDN w:val="0"/>
        <w:adjustRightInd w:val="0"/>
        <w:spacing w:after="0" w:line="240" w:lineRule="auto"/>
        <w:rPr>
          <w:rFonts w:ascii="Times New Roman" w:eastAsia="Calibri" w:hAnsi="Times New Roman" w:cs="Times New Roman"/>
          <w:sz w:val="28"/>
          <w:szCs w:val="28"/>
          <w:lang w:val="uk-UA"/>
        </w:rPr>
      </w:pPr>
      <w:r>
        <w:rPr>
          <w:rFonts w:ascii="Times New Roman" w:eastAsia="Calibri" w:hAnsi="Times New Roman" w:cs="Times New Roman"/>
          <w:b/>
          <w:i/>
          <w:sz w:val="28"/>
          <w:szCs w:val="28"/>
          <w:lang w:val="uk-UA"/>
        </w:rPr>
        <w:lastRenderedPageBreak/>
        <w:t xml:space="preserve">     </w:t>
      </w:r>
      <w:r w:rsidR="00C61A24" w:rsidRPr="00C61A24">
        <w:rPr>
          <w:rFonts w:ascii="Times New Roman" w:eastAsia="Calibri" w:hAnsi="Times New Roman" w:cs="Times New Roman"/>
          <w:b/>
          <w:i/>
          <w:sz w:val="28"/>
          <w:szCs w:val="28"/>
          <w:lang w:val="uk-UA"/>
        </w:rPr>
        <w:t>Рекомендовані форми організації освітнього процесу.</w:t>
      </w:r>
      <w:r w:rsidR="00C61A24" w:rsidRPr="00C61A24">
        <w:rPr>
          <w:rFonts w:ascii="Times New Roman" w:eastAsia="Calibri" w:hAnsi="Times New Roman" w:cs="Times New Roman"/>
          <w:sz w:val="28"/>
          <w:szCs w:val="28"/>
          <w:lang w:val="uk-UA"/>
        </w:rPr>
        <w:t xml:space="preserve"> </w:t>
      </w:r>
      <w:r w:rsidR="00EE4841" w:rsidRPr="00DA7C00">
        <w:rPr>
          <w:rFonts w:ascii="Times New Roman" w:eastAsia="Calibri" w:hAnsi="Times New Roman" w:cs="Times New Roman"/>
          <w:sz w:val="28"/>
          <w:szCs w:val="28"/>
          <w:lang w:val="uk-UA"/>
        </w:rPr>
        <w:t>Освітній процес організовується в безпечному освітньому середовищі та здійснюється з урахуванням вікових особливостей, фізичного, психічного та інтелектуального розвитку дітей, їхніх освітніх потреб.</w:t>
      </w:r>
      <w:r w:rsidR="00EE4841" w:rsidRPr="00EE4841">
        <w:rPr>
          <w:rFonts w:ascii="Times New Roman" w:eastAsia="Calibri" w:hAnsi="Times New Roman" w:cs="Times New Roman"/>
          <w:sz w:val="28"/>
          <w:szCs w:val="28"/>
          <w:lang w:val="ru-RU"/>
        </w:rPr>
        <w:t> </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У рамках академічної свободи  обрано наступні Форми організації освітнього процесу. Основними формами організації освітнього процесу є різні типи уроку:</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формування компетентностей;</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розвитку компетентностей;</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перевірки та/або оцінювання досягнення компетентностей;</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корекції основних компетентностей;</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комбінований урок.</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Також формами організації освітнього процесу можуть бути екскурсії, віртуальні подорожі, уроки-семінари, конференції, форуми, спектаклі, брифінги, квести, інтерактивні уроки (уроки-«ігри», урок-дискусійна група, уроки з навчанням одних учнів іншими), інтегровані уроки, проблемний урок, відео-уроки тощо.</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r w:rsidRPr="00EE4841">
        <w:rPr>
          <w:rFonts w:ascii="Times New Roman" w:eastAsia="Calibri" w:hAnsi="Times New Roman" w:cs="Times New Roman"/>
          <w:sz w:val="28"/>
          <w:szCs w:val="28"/>
          <w:lang w:val="ru-RU"/>
        </w:rPr>
        <w:t>З метою засвоєння нового матеріалу та розвитку компетентностей крім уроку проводяться навчально-практичні заняття. Ця форма організації поєднує виконання різних практичних вправ, експериментальних робіт відповідно до змісту окремих предметів, менш регламентована й має акцент на більшій самостійності учнів в експериментальній та практичній діяльності. Досягнуті компетентності учні можуть застосувати на практичних заняттях і заняттях практикуму. Практичне заняття – це така форма організації, в якій учням надається можливість застосовувати отримані ними знання у практичній діяльності. Експериментальні завдання, передбачені змістом окремих предметів, виконуються на заняттях із практикуму (виконання експериментально-практичних робіт). Оглядова конференція може бути комплексною, тобто реалізувати міжпредметні зв’язки в узагальненні й систематизації навчального матеріалу. Оглядова екскурсія припускає цілеспрямоване ознайомлення учнів з об’єктами та спостереження процесів з метою відновити та систематизувати раніше отримані знання.</w:t>
      </w:r>
    </w:p>
    <w:p w:rsidR="00EE4841" w:rsidRPr="00EE4841" w:rsidRDefault="006B02DE"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r w:rsidR="00EE4841" w:rsidRPr="00EE4841">
        <w:rPr>
          <w:rFonts w:ascii="Times New Roman" w:eastAsia="Calibri" w:hAnsi="Times New Roman" w:cs="Times New Roman"/>
          <w:sz w:val="28"/>
          <w:szCs w:val="28"/>
          <w:lang w:val="ru-RU"/>
        </w:rPr>
        <w:t>Функцію перевірки та/або оцінювання досягнення компетентностей виконує навчально-практичне заняття. Учні одержують конкретні завдання, з виконання яких звітують перед вчителем. Практичні заняття та заняття практикуму також можуть будуватися з метою реалізації контрольних функцій освітнього процесу. На цих заняттях учні самостійно виготовляють вироби, проводять виміри та звітують за виконану роботу.</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Можливо проводити заняття в малих групах, бригадах і ланках (у тому числі робота учнів у парах змінного складу) за умови, що окремі учні виконують роботу бригадирів, консультантів, тобто тих, хто навчає малу групу.</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 xml:space="preserve">Екскурсії в першу чергу покликані показати учням практичне застосування знань, отриманих при вивченні змісту окремих предметів (можливо </w:t>
      </w:r>
      <w:r w:rsidRPr="00EE4841">
        <w:rPr>
          <w:rFonts w:ascii="Times New Roman" w:eastAsia="Calibri" w:hAnsi="Times New Roman" w:cs="Times New Roman"/>
          <w:sz w:val="28"/>
          <w:szCs w:val="28"/>
          <w:lang w:val="ru-RU"/>
        </w:rPr>
        <w:lastRenderedPageBreak/>
        <w:t>поєднувати зі збором учнями по ходу екскурсії матеріалу для виконання визначених завдань).</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r w:rsidRPr="00EE4841">
        <w:rPr>
          <w:rFonts w:ascii="Times New Roman" w:eastAsia="Calibri" w:hAnsi="Times New Roman" w:cs="Times New Roman"/>
          <w:sz w:val="28"/>
          <w:szCs w:val="28"/>
          <w:lang w:val="ru-RU"/>
        </w:rPr>
        <w:t>Учні можуть самостійно знімати та монтувати відеофільми (під час відео-уроку) за умови самостійного розроблення сюжету фільму, підбору матеріалу, виконують самостійно розподілені ролі та аналізують виконану роботу.</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Форми організації освітнього процесу можуть уточнюватись та розширюватись у змісті окремих предметів за умови виконання державних вимог Державного стандарту та окремих предметів протягом навчального року.</w:t>
      </w:r>
    </w:p>
    <w:p w:rsid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r w:rsidRPr="00EE4841">
        <w:rPr>
          <w:rFonts w:ascii="Times New Roman" w:eastAsia="Calibri" w:hAnsi="Times New Roman" w:cs="Times New Roman"/>
          <w:sz w:val="28"/>
          <w:szCs w:val="28"/>
          <w:lang w:val="ru-RU"/>
        </w:rPr>
        <w:t>Вибір форм і методів навчання вчитель визначає самостійно, враховуючи конкретні умови роботи, забезпечуючи водночас досягнення конкретних очікуваних результатів, зазначених у навчальних програмах окремих предметів.</w:t>
      </w:r>
    </w:p>
    <w:p w:rsidR="001A5020" w:rsidRPr="001A5020" w:rsidRDefault="001A5020" w:rsidP="001A5020">
      <w:pPr>
        <w:pStyle w:val="af"/>
        <w:shd w:val="clear" w:color="auto" w:fill="FFFFFF"/>
        <w:spacing w:before="0" w:beforeAutospacing="0" w:after="150" w:afterAutospacing="0"/>
        <w:rPr>
          <w:b/>
          <w:bCs/>
          <w:i/>
          <w:iCs/>
          <w:color w:val="000000"/>
          <w:sz w:val="28"/>
          <w:szCs w:val="28"/>
        </w:rPr>
      </w:pPr>
      <w:r w:rsidRPr="001A5020">
        <w:rPr>
          <w:b/>
          <w:i/>
          <w:iCs/>
          <w:color w:val="000000"/>
          <w:sz w:val="28"/>
          <w:szCs w:val="28"/>
        </w:rPr>
        <w:t>Інклюзивна освіта</w:t>
      </w:r>
    </w:p>
    <w:p w:rsidR="001A5020" w:rsidRDefault="001A5020" w:rsidP="001A5020">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1A5020">
        <w:rPr>
          <w:rFonts w:ascii="Times New Roman" w:eastAsia="Times New Roman" w:hAnsi="Times New Roman" w:cs="Times New Roman"/>
          <w:color w:val="000000"/>
          <w:sz w:val="28"/>
          <w:szCs w:val="28"/>
          <w:shd w:val="clear" w:color="auto" w:fill="FFFFFF"/>
          <w:lang w:val="uk-UA" w:eastAsia="ru-RU"/>
        </w:rPr>
        <w:t xml:space="preserve">В умовах інклюзивного середовища планування індивідуального навчального плану для дитини з особливими освітніми потребами здійснюється відповідно до особливостей, що зазначені у висновку інклюзивно-ресурсного центру (Висновок про комплексну психолого-педагогічну оцінку розвитку особи </w:t>
      </w:r>
      <w:r w:rsidRPr="006133FC">
        <w:rPr>
          <w:rFonts w:ascii="Times New Roman" w:eastAsia="Calibri" w:hAnsi="Times New Roman" w:cs="Times New Roman"/>
          <w:sz w:val="28"/>
          <w:szCs w:val="28"/>
          <w:lang w:val="ru-RU"/>
        </w:rPr>
        <w:t>від 31 січня 2022 р. № ІРЦ-85950/2022/306025</w:t>
      </w:r>
      <w:r>
        <w:rPr>
          <w:rFonts w:ascii="Times New Roman" w:eastAsia="Calibri" w:hAnsi="Times New Roman" w:cs="Times New Roman"/>
          <w:sz w:val="28"/>
          <w:szCs w:val="28"/>
          <w:lang w:val="ru-RU"/>
        </w:rPr>
        <w:t>)</w:t>
      </w:r>
    </w:p>
    <w:p w:rsidR="001A5020" w:rsidRPr="00EE4841" w:rsidRDefault="001A5020" w:rsidP="001A5020">
      <w:pPr>
        <w:widowControl w:val="0"/>
        <w:autoSpaceDE w:val="0"/>
        <w:autoSpaceDN w:val="0"/>
        <w:adjustRightInd w:val="0"/>
        <w:spacing w:after="0" w:line="240" w:lineRule="auto"/>
        <w:rPr>
          <w:rFonts w:ascii="Times New Roman" w:eastAsia="Calibri" w:hAnsi="Times New Roman" w:cs="Times New Roman"/>
          <w:sz w:val="28"/>
          <w:szCs w:val="28"/>
          <w:lang w:val="ru-RU"/>
        </w:rPr>
      </w:pPr>
    </w:p>
    <w:p w:rsidR="001A5020" w:rsidRPr="001A5020" w:rsidRDefault="001A5020" w:rsidP="001A5020">
      <w:pPr>
        <w:spacing w:after="0" w:line="240" w:lineRule="auto"/>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Індивідуальний навчальний план розроблено на основі навчального плану закладу, що є складовою типової освітньої програми з урахуванням рекомендацій інклюзивно-ресурсного центру.</w:t>
      </w:r>
    </w:p>
    <w:p w:rsidR="001A5020" w:rsidRPr="001A5020" w:rsidRDefault="001A5020" w:rsidP="001A5020">
      <w:pPr>
        <w:spacing w:after="0" w:line="240" w:lineRule="auto"/>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Індивідуальний навчальний план визначає перелік предметів, послідовність їх вивчення, кількість годин, що відводиться на вивчення кожного предмета.</w:t>
      </w:r>
    </w:p>
    <w:p w:rsidR="001A5020" w:rsidRPr="001A5020" w:rsidRDefault="001A5020" w:rsidP="001A5020">
      <w:pPr>
        <w:spacing w:after="0" w:line="240" w:lineRule="auto"/>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Для проведення корекційно-розвиткових занять в індивідуальному навчальному  плані учня передбачено 6 години. Такі години враховуються під час визначення гранично допустимого тижневого навчального навантаження в індивідуальному навчальному плані для дитини з особливими освітніми потребами.</w:t>
      </w:r>
    </w:p>
    <w:p w:rsidR="001A5020" w:rsidRPr="006B02DE" w:rsidRDefault="001A5020" w:rsidP="006B02DE">
      <w:pPr>
        <w:spacing w:after="0" w:line="240" w:lineRule="auto"/>
        <w:ind w:firstLine="851"/>
        <w:jc w:val="both"/>
        <w:rPr>
          <w:rFonts w:ascii="Times New Roman" w:eastAsia="Times New Roman" w:hAnsi="Times New Roman" w:cs="Times New Roman"/>
          <w:color w:val="000000"/>
          <w:sz w:val="28"/>
          <w:szCs w:val="28"/>
          <w:shd w:val="clear" w:color="auto" w:fill="FFFFFF"/>
          <w:lang w:val="uk-UA" w:eastAsia="ru-RU"/>
        </w:rPr>
      </w:pPr>
      <w:r w:rsidRPr="001A5020">
        <w:rPr>
          <w:rFonts w:ascii="Times New Roman" w:eastAsia="Times New Roman" w:hAnsi="Times New Roman" w:cs="Times New Roman"/>
          <w:color w:val="000000"/>
          <w:sz w:val="28"/>
          <w:szCs w:val="28"/>
          <w:shd w:val="clear" w:color="auto" w:fill="FFFFFF"/>
          <w:lang w:val="uk-UA" w:eastAsia="ru-RU"/>
        </w:rPr>
        <w:t> Для роботи з дитиною, що має особливі освітні потреби, використовуються сучасні методики та технології. Основною з них є методика </w:t>
      </w:r>
      <w:r w:rsidRPr="001A5020">
        <w:rPr>
          <w:rFonts w:ascii="Times New Roman" w:eastAsia="Times New Roman" w:hAnsi="Times New Roman" w:cs="Times New Roman"/>
          <w:iCs/>
          <w:color w:val="000000"/>
          <w:sz w:val="28"/>
          <w:szCs w:val="28"/>
          <w:shd w:val="clear" w:color="auto" w:fill="FFFFFF"/>
          <w:lang w:val="uk-UA" w:eastAsia="ru-RU"/>
        </w:rPr>
        <w:t>особистісно орієнтованого підходу</w:t>
      </w:r>
      <w:r w:rsidRPr="001A5020">
        <w:rPr>
          <w:rFonts w:ascii="Times New Roman" w:eastAsia="Times New Roman" w:hAnsi="Times New Roman" w:cs="Times New Roman"/>
          <w:color w:val="000000"/>
          <w:sz w:val="28"/>
          <w:szCs w:val="28"/>
          <w:shd w:val="clear" w:color="auto" w:fill="FFFFFF"/>
          <w:lang w:val="uk-UA" w:eastAsia="ru-RU"/>
        </w:rPr>
        <w:t> до навчання. Уроки, побудовані на особистісно орієнтованій взаємодії, дають змогу здійснити індивідуальний підхід, стимулюють пізнавальну активність, навчають визначати шляхи здобуття ґрунтовних знань, умінь і навичок. Організація і методика упровадження </w:t>
      </w:r>
      <w:r w:rsidRPr="001A5020">
        <w:rPr>
          <w:rFonts w:ascii="Times New Roman" w:eastAsia="Times New Roman" w:hAnsi="Times New Roman" w:cs="Times New Roman"/>
          <w:iCs/>
          <w:color w:val="000000"/>
          <w:sz w:val="28"/>
          <w:szCs w:val="28"/>
          <w:shd w:val="clear" w:color="auto" w:fill="FFFFFF"/>
          <w:lang w:val="uk-UA" w:eastAsia="ru-RU"/>
        </w:rPr>
        <w:t>диференційованого навчання</w:t>
      </w:r>
      <w:r w:rsidRPr="001A5020">
        <w:rPr>
          <w:rFonts w:ascii="Times New Roman" w:eastAsia="Times New Roman" w:hAnsi="Times New Roman" w:cs="Times New Roman"/>
          <w:color w:val="000000"/>
          <w:sz w:val="28"/>
          <w:szCs w:val="28"/>
          <w:shd w:val="clear" w:color="auto" w:fill="FFFFFF"/>
          <w:lang w:val="uk-UA" w:eastAsia="ru-RU"/>
        </w:rPr>
        <w:t> дає змогу задовольняти індивідуальні потреби, розвивати сильні сторони дитини та її інтереси в ході уроку. Широко застосовується у роботі з дитиною з особливими освітніми потребами </w:t>
      </w:r>
      <w:r w:rsidRPr="001A5020">
        <w:rPr>
          <w:rFonts w:ascii="Times New Roman" w:eastAsia="Times New Roman" w:hAnsi="Times New Roman" w:cs="Times New Roman"/>
          <w:iCs/>
          <w:color w:val="000000"/>
          <w:sz w:val="28"/>
          <w:szCs w:val="28"/>
          <w:shd w:val="clear" w:color="auto" w:fill="FFFFFF"/>
          <w:lang w:val="uk-UA" w:eastAsia="ru-RU"/>
        </w:rPr>
        <w:t>традиційне інтенсивне навчання, </w:t>
      </w:r>
      <w:r w:rsidRPr="001A5020">
        <w:rPr>
          <w:rFonts w:ascii="Times New Roman" w:eastAsia="Times New Roman" w:hAnsi="Times New Roman" w:cs="Times New Roman"/>
          <w:color w:val="000000"/>
          <w:sz w:val="28"/>
          <w:szCs w:val="28"/>
          <w:shd w:val="clear" w:color="auto" w:fill="FFFFFF"/>
          <w:lang w:val="uk-UA" w:eastAsia="ru-RU"/>
        </w:rPr>
        <w:t xml:space="preserve">яке відбувається під керівництвом учителя й орієнтоване на повне засвоєння базових умінь і </w:t>
      </w:r>
      <w:r w:rsidRPr="001A5020">
        <w:rPr>
          <w:rFonts w:ascii="Times New Roman" w:eastAsia="Times New Roman" w:hAnsi="Times New Roman" w:cs="Times New Roman"/>
          <w:color w:val="000000"/>
          <w:sz w:val="28"/>
          <w:szCs w:val="28"/>
          <w:shd w:val="clear" w:color="auto" w:fill="FFFFFF"/>
          <w:lang w:val="uk-UA" w:eastAsia="ru-RU"/>
        </w:rPr>
        <w:lastRenderedPageBreak/>
        <w:t>понять. Воно може застосовуватись у комбінації з будь-якими формами роботи (фронтальними, груповими, індивідуальними). Для ефективної взаємодії в групах, залучення до такої роботи дитини з особливими освітніми потребами застосовуються </w:t>
      </w:r>
      <w:r w:rsidRPr="001A5020">
        <w:rPr>
          <w:rFonts w:ascii="Times New Roman" w:eastAsia="Times New Roman" w:hAnsi="Times New Roman" w:cs="Times New Roman"/>
          <w:iCs/>
          <w:color w:val="000000"/>
          <w:sz w:val="28"/>
          <w:szCs w:val="28"/>
          <w:shd w:val="clear" w:color="auto" w:fill="FFFFFF"/>
          <w:lang w:val="uk-UA" w:eastAsia="ru-RU"/>
        </w:rPr>
        <w:t>групові форми роботи. </w:t>
      </w:r>
      <w:r w:rsidRPr="001A5020">
        <w:rPr>
          <w:rFonts w:ascii="Times New Roman" w:eastAsia="Times New Roman" w:hAnsi="Times New Roman" w:cs="Times New Roman"/>
          <w:color w:val="000000"/>
          <w:sz w:val="28"/>
          <w:szCs w:val="28"/>
          <w:shd w:val="clear" w:color="auto" w:fill="FFFFFF"/>
          <w:lang w:val="uk-UA" w:eastAsia="ru-RU"/>
        </w:rPr>
        <w:t>Також у роботі з дитиною з особливими освітніми потребами широко використовується педагогічна </w:t>
      </w:r>
      <w:r w:rsidRPr="001A5020">
        <w:rPr>
          <w:rFonts w:ascii="Times New Roman" w:eastAsia="Times New Roman" w:hAnsi="Times New Roman" w:cs="Times New Roman"/>
          <w:iCs/>
          <w:color w:val="000000"/>
          <w:sz w:val="28"/>
          <w:szCs w:val="28"/>
          <w:shd w:val="clear" w:color="auto" w:fill="FFFFFF"/>
          <w:lang w:val="uk-UA" w:eastAsia="ru-RU"/>
        </w:rPr>
        <w:t>технологія «Створення ситуації успіху».</w:t>
      </w:r>
    </w:p>
    <w:p w:rsidR="001A5020" w:rsidRPr="00EE4841" w:rsidRDefault="001A5020"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p>
    <w:p w:rsidR="00EE4841" w:rsidRPr="00885790" w:rsidRDefault="00EE4841" w:rsidP="00EE4841">
      <w:pPr>
        <w:spacing w:after="0" w:line="240" w:lineRule="auto"/>
        <w:ind w:firstLine="567"/>
        <w:jc w:val="center"/>
        <w:rPr>
          <w:rFonts w:ascii="Times New Roman" w:eastAsia="Times New Roman" w:hAnsi="Times New Roman" w:cs="Times New Roman"/>
          <w:i/>
          <w:sz w:val="24"/>
          <w:szCs w:val="24"/>
          <w:lang w:val="ru-RU" w:eastAsia="ru-RU"/>
        </w:rPr>
      </w:pPr>
      <w:r w:rsidRPr="00885790">
        <w:rPr>
          <w:rFonts w:ascii="Times New Roman" w:eastAsia="Times New Roman" w:hAnsi="Times New Roman" w:cs="Times New Roman"/>
          <w:b/>
          <w:bCs/>
          <w:i/>
          <w:color w:val="000000"/>
          <w:sz w:val="28"/>
          <w:szCs w:val="28"/>
          <w:lang w:val="ru-RU" w:eastAsia="ru-RU"/>
        </w:rPr>
        <w:t>Оцінювання навчальних досягнень учнів</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Система оцінювання має на меті допомогти вчителеві конкретизувати навчальні досягнення учнів і надати необхідні інструменти для впровадження об’єктивного й справедливого оцінювання результатів навчання. </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В оцінюванні навчальних досягнень учнів важливо розрізняти поточне формувальне оцінювання (оцінювання для навчання) та підсумкове оцінювання (семестрове, річне). Поточне формувальне оцінювання здійснюють з метою допомогти учням усвідомити способи досягнення кращих результатів навчання. Підсумкове оцінювання здійснюють з метою отримання даних про рівень досягнення учнями результатів навчання після завершення освітньої програми або окремих освітніх компонентів.</w:t>
      </w:r>
    </w:p>
    <w:p w:rsidR="00EE4841" w:rsidRPr="00EE4841" w:rsidRDefault="00EE4841" w:rsidP="00EE4841">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Окрім поточного формувального та підсумкового (семестрового, річного) оцінювання, педагогічні працівники закладу освіти можуть ухвалити рішення про здійснення проміжного оцінювання результатів навчання з окремих предметів / інтегрованих курсів. Періодичність і процедури здійснення проміжного оцінювання й види діяльності, результати яких підлягають проміжному оцінюванню, визначають педагогічні працівники закладу освіти залежно від дидактичної мети та з урахуванням відповідної навчальної програми. </w:t>
      </w:r>
    </w:p>
    <w:p w:rsidR="00EE4841" w:rsidRPr="00EE4841" w:rsidRDefault="00EE4841" w:rsidP="00EE4841">
      <w:pPr>
        <w:shd w:val="clear" w:color="auto" w:fill="FFFFFF"/>
        <w:spacing w:after="0" w:line="240" w:lineRule="auto"/>
        <w:jc w:val="both"/>
        <w:rPr>
          <w:rFonts w:ascii="Times New Roman" w:eastAsia="Times New Roman" w:hAnsi="Times New Roman" w:cs="Times New Roman"/>
          <w:sz w:val="24"/>
          <w:szCs w:val="24"/>
          <w:lang w:val="ru-RU" w:eastAsia="ru-RU"/>
        </w:rPr>
      </w:pPr>
      <w:r w:rsidRPr="00EE4841">
        <w:rPr>
          <w:rFonts w:ascii="Times New Roman" w:eastAsia="Times New Roman" w:hAnsi="Times New Roman" w:cs="Times New Roman"/>
          <w:sz w:val="24"/>
          <w:szCs w:val="24"/>
          <w:lang w:val="ru-RU" w:eastAsia="ru-RU"/>
        </w:rPr>
        <w:t> </w:t>
      </w:r>
    </w:p>
    <w:p w:rsidR="00EE4841" w:rsidRPr="00885790" w:rsidRDefault="00EE4841" w:rsidP="00EE4841">
      <w:pPr>
        <w:spacing w:after="0" w:line="240" w:lineRule="auto"/>
        <w:ind w:firstLine="567"/>
        <w:jc w:val="center"/>
        <w:rPr>
          <w:rFonts w:ascii="Times New Roman" w:eastAsia="Times New Roman" w:hAnsi="Times New Roman" w:cs="Times New Roman"/>
          <w:b/>
          <w:bCs/>
          <w:i/>
          <w:color w:val="000000"/>
          <w:sz w:val="28"/>
          <w:szCs w:val="28"/>
          <w:lang w:val="ru-RU" w:eastAsia="ru-RU"/>
        </w:rPr>
      </w:pPr>
      <w:r w:rsidRPr="00885790">
        <w:rPr>
          <w:rFonts w:ascii="Times New Roman" w:eastAsia="Times New Roman" w:hAnsi="Times New Roman" w:cs="Times New Roman"/>
          <w:b/>
          <w:bCs/>
          <w:i/>
          <w:color w:val="000000"/>
          <w:sz w:val="28"/>
          <w:szCs w:val="28"/>
          <w:lang w:val="ru-RU" w:eastAsia="ru-RU"/>
        </w:rPr>
        <w:t>Поточне формувальне оцінювання</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Поточне формувальне оцінювання здійснюється системно в процесі навчання на основі викладеного нижче алгоритму діяльності вчителя під час організації формувального оцінювання, що, зокрема, забезпечить наступність між підходами до оцінювання навчальних досягнень здобувачів початкової і базової середньої освіти:</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Формулювання об’єктивних і зрозумілих для учнів навчальних цілей на певний період (наприклад, заняття, тиждень, період, відведений для вивчення теми, тощо). Основою для вироблення навчальних цілей є очікувані результати навчання, передбачені відповідною навчальною програмою, та критерії оцінювання. </w:t>
      </w:r>
    </w:p>
    <w:p w:rsidR="00EE4841" w:rsidRPr="00EE4841" w:rsidRDefault="00EE4841" w:rsidP="00EE4841">
      <w:pPr>
        <w:shd w:val="clear" w:color="auto" w:fill="FFFFFF"/>
        <w:spacing w:after="0" w:line="240" w:lineRule="auto"/>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Інформування учнів про критерії оцінювання, за якими буде визначено рівень їхніх навчальних досягнень на кінець навчального семестру та року. Доцільно впроваджувати поступове залучення учнів до вироблення критеріїв оцінювання результатів окремих видів навчальної діяльності.</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 xml:space="preserve">Надання учням зворотного зв’язку щодо їхніх навчальних досягнень відповідно до визначених цілей. Зворотний зв’язок має бути зрозумілим і </w:t>
      </w:r>
      <w:r w:rsidRPr="00EE4841">
        <w:rPr>
          <w:rFonts w:ascii="Times New Roman" w:eastAsia="Calibri" w:hAnsi="Times New Roman" w:cs="Times New Roman"/>
          <w:sz w:val="28"/>
          <w:szCs w:val="28"/>
          <w:lang w:val="ru-RU"/>
        </w:rPr>
        <w:lastRenderedPageBreak/>
        <w:t>чітким, доброзичливим і своєчасним. Важливо не протиставляти учнів одне одному. Доцільно акцентувати увагу лише на позитивній динаміці досягнень учня / учениці. Труднощі в навчанні доцільно обговорювати з учнями індивідуально. Зворотний зв’язок надають у письмовій, усній або електронній формі, залежно від дидактичної мети й виду навчальної діяльності.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Створення умов для формування вміння учнів аналізувати власну навчальну діяльність (рефлексія). Під час навчальної діяльності доцільно спрямовувати учнів на спостереження своїх дій і дій однокласників, осмислення своїх суджень і дій з огляду на їх відповідність навчальним цілям. Важливим є створення умов для активної участі учнів у процесі оцінювання із застосуванням критеріїв, зокрема шляхом самооцінювання та взаємооцінювання, та спільне визначення подальших кроків для покращення результатів навчання.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Корегування освітнього процесу з урахуванням результатів оцінювання та навчальних потреб учнів.</w:t>
      </w:r>
    </w:p>
    <w:p w:rsidR="00EE4841" w:rsidRPr="00885790" w:rsidRDefault="00EE4841" w:rsidP="00EE4841">
      <w:pPr>
        <w:shd w:val="clear" w:color="auto" w:fill="FFFFFF"/>
        <w:spacing w:after="0" w:line="240" w:lineRule="auto"/>
        <w:jc w:val="both"/>
        <w:rPr>
          <w:rFonts w:ascii="Times New Roman" w:eastAsia="Times New Roman" w:hAnsi="Times New Roman" w:cs="Times New Roman"/>
          <w:i/>
          <w:sz w:val="24"/>
          <w:szCs w:val="24"/>
          <w:lang w:val="ru-RU" w:eastAsia="ru-RU"/>
        </w:rPr>
      </w:pPr>
      <w:r w:rsidRPr="00EE4841">
        <w:rPr>
          <w:rFonts w:ascii="Times New Roman" w:eastAsia="Times New Roman" w:hAnsi="Times New Roman" w:cs="Times New Roman"/>
          <w:sz w:val="24"/>
          <w:szCs w:val="24"/>
          <w:lang w:val="ru-RU" w:eastAsia="ru-RU"/>
        </w:rPr>
        <w:t> </w:t>
      </w:r>
    </w:p>
    <w:p w:rsidR="00EE4841" w:rsidRPr="00885790" w:rsidRDefault="00EE4841" w:rsidP="00EE4841">
      <w:pPr>
        <w:shd w:val="clear" w:color="auto" w:fill="FFFFFF"/>
        <w:spacing w:after="0" w:line="240" w:lineRule="auto"/>
        <w:jc w:val="center"/>
        <w:rPr>
          <w:rFonts w:ascii="Times New Roman" w:eastAsia="Times New Roman" w:hAnsi="Times New Roman" w:cs="Times New Roman"/>
          <w:i/>
          <w:sz w:val="28"/>
          <w:szCs w:val="28"/>
          <w:lang w:val="ru-RU" w:eastAsia="ru-RU"/>
        </w:rPr>
      </w:pPr>
      <w:r w:rsidRPr="00885790">
        <w:rPr>
          <w:rFonts w:ascii="Times New Roman" w:eastAsia="Times New Roman" w:hAnsi="Times New Roman" w:cs="Times New Roman"/>
          <w:b/>
          <w:bCs/>
          <w:i/>
          <w:color w:val="000000"/>
          <w:sz w:val="28"/>
          <w:szCs w:val="28"/>
          <w:lang w:val="ru-RU" w:eastAsia="ru-RU"/>
        </w:rPr>
        <w:t>Підсумкове оцінювання</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Підсумковому оцінюванню (семестровому, річному) підлягають результати навчання з навчальних предметів, інтегрованих курсів обов’язкового освітнього компонента типового навчального плану. Педагогічна рада закладу протокол №6 від 24.05.2022 ухвалила рішення про оцінювання результатів навчання складників вибіркового освітнього компонента. А саме,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Семестрове оцінювання здійснювати з урахуванням різних видів навчальної діяльності, які мали місце протягом семестру, та динаміки особистих навчальних досягнень учня / учениці. Проведення окремої семестрової атестації не є обов’язковим і здійснюватиметься за потреби на розсуд закладу освіти залежно від епідситуації.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Річне оцінювання здійснювати на основі семестрових або скоригованих семестрових оцінок. Річна оцінка не обов’язково є середнім арифметичним від оцінок за І та ІІ семестри. Для визначення річної оцінки потрібно враховувати динаміку особистих навчальних досягнень учня / учениці протягом року.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Семестрова та річна оцінки можуть підлягати коригуванню. Відповідно до п. 3.2. Інструкції з ведення класного журналу 5-11(12)-х класів загальноосвітніх навчальних закладів, затвердженої наказом Міністерства освіти і науки України від 03.06.2008 № 496, у триденний термін після виставлення семестрової оцінки батьки (особи, які їх замінюють) учнів (вихованців), які виявили бажання підвищити результати семестрового оцінювання або не були атестовані, звертаються до керівника закладу освіти із заявою про проведення відповідного оцінювання, у якій пояснюють причину та необхідність його проведення.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lastRenderedPageBreak/>
        <w:t>Наказом керівника закладу створюють комісію та затверджують графік і порядок проведення оцінювання. Члени комісії готують завдання, що погоджує педагогічна рада навчального закладу. Комісія ухвалює рішення щодо його результатів та складає протокол. Рішення цієї комісії є остаточним, при цьому скоригована семестрова оцінка не може бути нижчою за семестрову. У разі, якщо учневі / учениці не вдалося підвищити результати, запис у колонку «Скоригована» у класному журналі не роблять. За результатами оцінювання керівник закладу освіти видає відповідний наказ.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Коригування річної оцінки здійснюють шляхом коригування семестрової оцінки за І та/або ІІ семестр відповідно до п. п. 9-10 Порядку переведення учнів (вихованців) закладу загальної середньої освіти до наступного класу, затвердженого наказом Міністерства освіти і науки України від 14.07.2015 № 762 (зі змінами).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Оцінка результатів навчання учнів є конфіденційною інформацією, яку повідомляють лише учневі / учениці, його / її батькам (іншим законним представникам).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Відомості, отримані під час підсумкового та, у разі застосування, проміжного, оцінювання результатів навчання, застосовують у формувальному оцінюванні, зокрема, для вироблення навчальних цілей на наступний період, визначення труднощів, що постали перед учнем / ученицею, та коригування освітнього процесу.  </w:t>
      </w:r>
    </w:p>
    <w:p w:rsidR="00EE4841" w:rsidRPr="00885790" w:rsidRDefault="00EE4841" w:rsidP="00EE4841">
      <w:pPr>
        <w:shd w:val="clear" w:color="auto" w:fill="FFFFFF"/>
        <w:spacing w:after="0" w:line="240" w:lineRule="auto"/>
        <w:jc w:val="center"/>
        <w:rPr>
          <w:rFonts w:ascii="Times New Roman" w:eastAsia="Times New Roman" w:hAnsi="Times New Roman" w:cs="Times New Roman"/>
          <w:i/>
          <w:sz w:val="28"/>
          <w:szCs w:val="28"/>
          <w:lang w:val="ru-RU" w:eastAsia="ru-RU"/>
        </w:rPr>
      </w:pPr>
      <w:r w:rsidRPr="00885790">
        <w:rPr>
          <w:rFonts w:ascii="Times New Roman" w:eastAsia="Times New Roman" w:hAnsi="Times New Roman" w:cs="Times New Roman"/>
          <w:b/>
          <w:bCs/>
          <w:i/>
          <w:color w:val="000000"/>
          <w:sz w:val="28"/>
          <w:szCs w:val="28"/>
          <w:lang w:val="ru-RU" w:eastAsia="ru-RU"/>
        </w:rPr>
        <w:t>Критерії та шкала оцінювання</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Оцінювання має бути зорієнтованим на визначені Державним стандартом базової середньої освіти ключові компетентності та наскрізні вміння й передбачені навчальною програмою очікувані результати навчання для відповідного періоду освітнього процесу. Враховуючи ці вимоги, для оцінювання навчальних досягнень учнів доцільно керуватися такими категоріями критеріїв: </w:t>
      </w:r>
    </w:p>
    <w:p w:rsidR="00EE4841" w:rsidRPr="00EE4841" w:rsidRDefault="00EE4841" w:rsidP="00EE4841">
      <w:pPr>
        <w:shd w:val="clear" w:color="auto" w:fill="FFFFFF"/>
        <w:spacing w:after="0" w:line="240" w:lineRule="auto"/>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розв’язання проблем і виконання практичних завдань із застосуванням знань, що охоплюються навчальним матеріалом;</w:t>
      </w:r>
    </w:p>
    <w:p w:rsidR="00EE4841" w:rsidRPr="00EE4841" w:rsidRDefault="00EE4841" w:rsidP="00EE4841">
      <w:pPr>
        <w:shd w:val="clear" w:color="auto" w:fill="FFFFFF"/>
        <w:spacing w:after="0" w:line="240" w:lineRule="auto"/>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комунікація (тому числі з використанням інформаційно-комунікаційних технологій);</w:t>
      </w:r>
    </w:p>
    <w:p w:rsidR="00EE4841" w:rsidRPr="00EE4841" w:rsidRDefault="00EE4841" w:rsidP="00EE4841">
      <w:pPr>
        <w:shd w:val="clear" w:color="auto" w:fill="FFFFFF"/>
        <w:spacing w:after="0" w:line="240" w:lineRule="auto"/>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планування й здійснення навчального пошуку, робота з текстовою і графічною інформацією;</w:t>
      </w:r>
    </w:p>
    <w:p w:rsidR="00EE4841" w:rsidRPr="00EE4841" w:rsidRDefault="00EE4841" w:rsidP="00EE4841">
      <w:pPr>
        <w:shd w:val="clear" w:color="auto" w:fill="FFFFFF"/>
        <w:spacing w:after="0" w:line="240" w:lineRule="auto"/>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рефлексія власної навчально-пізнавальної діяльності. </w:t>
      </w:r>
    </w:p>
    <w:p w:rsidR="00EE4841" w:rsidRPr="00EE4841" w:rsidRDefault="006B02DE" w:rsidP="00EE4841">
      <w:pPr>
        <w:shd w:val="clear" w:color="auto" w:fill="FFFFFF"/>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r w:rsidR="00EE4841" w:rsidRPr="00EE4841">
        <w:rPr>
          <w:rFonts w:ascii="Times New Roman" w:eastAsia="Calibri" w:hAnsi="Times New Roman" w:cs="Times New Roman"/>
          <w:sz w:val="28"/>
          <w:szCs w:val="28"/>
          <w:lang w:val="ru-RU"/>
        </w:rPr>
        <w:t>Під час оцінювання навчальних досягнень важливо враховувати дотримання учнями принципів доброчесності, а саме: вияв поваги до інших осіб, їхніх прав і свобод, дбайливе ставлення до ресурсів і довкілля, дотримання принципів академічної доброчесності. У разі порушення учнем / ученицею принципів доброчесності під час певного виду навчальної діяльності, учитель може прийняти рішення не оцінювати результат такої навчальної діяльності.</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lastRenderedPageBreak/>
        <w:t>Для визначення рівня досягнення учнями результатів навчання заклад освіти застосовує Орієнтовну рамку оцінювання навчальних досягнень здобувачів базової середньої освіти або на її основі розробляються  власні критерії та шкалу оцінювання. У пропонованій Орієнтовній рамці оцінювання навчальних досягнень навчальні досягнення учнів характеризують за чотирма рівнями: початковий, середній, достатній, високий. </w:t>
      </w:r>
    </w:p>
    <w:p w:rsidR="00EE4841" w:rsidRPr="00EE4841" w:rsidRDefault="006B02DE" w:rsidP="00EE4841">
      <w:pPr>
        <w:shd w:val="clear" w:color="auto" w:fill="FFFFFF"/>
        <w:spacing w:after="0" w:line="240" w:lineRule="auto"/>
        <w:jc w:val="both"/>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 xml:space="preserve">       </w:t>
      </w:r>
      <w:r w:rsidR="00EE4841" w:rsidRPr="00EE4841">
        <w:rPr>
          <w:rFonts w:ascii="Times New Roman" w:eastAsia="Calibri" w:hAnsi="Times New Roman" w:cs="Times New Roman"/>
          <w:sz w:val="28"/>
          <w:szCs w:val="28"/>
          <w:lang w:val="ru-RU"/>
        </w:rPr>
        <w:t>Заклад може здійснювати підсумкове та, у разі застосування, проміжне, оцінювання результатів навчання за рівневою, 12-бальною або за власною шкалою оцінювання, затвердженою рішенням педагогічної ради, – за умови затвердження правил переведення до системи (шкали) оцінювання, визначеної законодавством. Результати річного оцінювання відображають у свідоцтві досягнень, яке видають учневі / учениці в кінці навчального року, за системою (шкалою), визначеною законодавством. </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Д</w:t>
      </w:r>
      <w:r w:rsidR="003B5F77">
        <w:rPr>
          <w:rFonts w:ascii="Times New Roman" w:eastAsia="Calibri" w:hAnsi="Times New Roman" w:cs="Times New Roman"/>
          <w:sz w:val="28"/>
          <w:szCs w:val="28"/>
          <w:lang w:val="ru-RU"/>
        </w:rPr>
        <w:t xml:space="preserve">ля забезпечення наступності між </w:t>
      </w:r>
      <w:r w:rsidRPr="00EE4841">
        <w:rPr>
          <w:rFonts w:ascii="Times New Roman" w:eastAsia="Calibri" w:hAnsi="Times New Roman" w:cs="Times New Roman"/>
          <w:sz w:val="28"/>
          <w:szCs w:val="28"/>
          <w:lang w:val="ru-RU"/>
        </w:rPr>
        <w:t>підходами до оцінювання результатів навчання здобувачів початкової та базової середньої освіти, прийнято рішення на педагогічній раді колективу від 31.0</w:t>
      </w:r>
      <w:r w:rsidR="006B02DE">
        <w:rPr>
          <w:rFonts w:ascii="Times New Roman" w:eastAsia="Calibri" w:hAnsi="Times New Roman" w:cs="Times New Roman"/>
          <w:sz w:val="28"/>
          <w:szCs w:val="28"/>
          <w:lang w:val="ru-RU"/>
        </w:rPr>
        <w:t xml:space="preserve">8.2022 </w:t>
      </w:r>
      <w:r w:rsidRPr="00EE4841">
        <w:rPr>
          <w:rFonts w:ascii="Times New Roman" w:eastAsia="Calibri" w:hAnsi="Times New Roman" w:cs="Times New Roman"/>
          <w:sz w:val="28"/>
          <w:szCs w:val="28"/>
          <w:lang w:val="ru-RU"/>
        </w:rPr>
        <w:t>р.протокол №1,що  у першому семестрі 5-го класу підсумкове та, у разі застосування, проміжне оцінювання результатів навчання учнів здійснювати за рівневою шкалою, а його результати позначати словами або відповідними літерами: «початковий (П)», «середній» (С), «достатній» (Д), «високий (В)», та супроводжувати вербальною характеристикою з орієнтацією на досягнення учня / учениці (а не на помилки або невдачі). Перейти від підсумкового оцінювання за рівневою шкалою в  І семестру  до оцінювання за бальною шкалою з  І</w:t>
      </w:r>
      <w:r w:rsidR="003B5F77">
        <w:rPr>
          <w:rFonts w:ascii="Times New Roman" w:eastAsia="Calibri" w:hAnsi="Times New Roman" w:cs="Times New Roman"/>
          <w:sz w:val="28"/>
          <w:szCs w:val="28"/>
          <w:lang w:val="uk-UA"/>
        </w:rPr>
        <w:t>І</w:t>
      </w:r>
      <w:r w:rsidRPr="00EE4841">
        <w:rPr>
          <w:rFonts w:ascii="Times New Roman" w:eastAsia="Calibri" w:hAnsi="Times New Roman" w:cs="Times New Roman"/>
          <w:sz w:val="28"/>
          <w:szCs w:val="28"/>
          <w:lang w:val="ru-RU"/>
        </w:rPr>
        <w:t xml:space="preserve"> семестру. При виставленні річної оцінки орієнтуватись на оцінки за І та ІІ семестр, а можливу різницю між рівнями результатів навчання у І та ІІ семестрах враховувати шляхом виставлення річної оцінки, що відповідає вищому показнику.</w:t>
      </w:r>
    </w:p>
    <w:p w:rsidR="00EE4841" w:rsidRPr="00EE4841" w:rsidRDefault="00EE4841" w:rsidP="00EE4841">
      <w:pPr>
        <w:shd w:val="clear" w:color="auto" w:fill="FFFFFF"/>
        <w:spacing w:after="0" w:line="240" w:lineRule="auto"/>
        <w:ind w:firstLine="708"/>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Якщо рівень результатів навчання учня / учениці визначити неможливо через тривалу відсутність учня / учениці, у класному журналі та свідоцтві досягнень робиться запис «(н/а)» (не атестований(а)). </w:t>
      </w:r>
    </w:p>
    <w:p w:rsidR="0042541C" w:rsidRPr="00EE4841" w:rsidRDefault="00EE4841" w:rsidP="00EE4841">
      <w:pPr>
        <w:spacing w:line="240" w:lineRule="auto"/>
        <w:ind w:firstLine="709"/>
        <w:jc w:val="both"/>
        <w:rPr>
          <w:rFonts w:ascii="Times New Roman" w:eastAsia="Calibri" w:hAnsi="Times New Roman" w:cs="Times New Roman"/>
          <w:sz w:val="28"/>
          <w:szCs w:val="28"/>
          <w:lang w:val="ru-RU"/>
        </w:rPr>
      </w:pPr>
      <w:r w:rsidRPr="00EE4841">
        <w:rPr>
          <w:rFonts w:ascii="Times New Roman" w:eastAsia="Calibri" w:hAnsi="Times New Roman" w:cs="Times New Roman"/>
          <w:sz w:val="28"/>
          <w:szCs w:val="28"/>
          <w:lang w:val="ru-RU"/>
        </w:rPr>
        <w:t xml:space="preserve">Для розроблення та/або оцінки вже розроблених власних критеріїв і шкали оцінювання заклад використовує </w:t>
      </w:r>
      <w:r w:rsidR="001C3B7E">
        <w:rPr>
          <w:rFonts w:ascii="Times New Roman" w:eastAsia="Calibri" w:hAnsi="Times New Roman" w:cs="Times New Roman"/>
          <w:sz w:val="28"/>
          <w:szCs w:val="28"/>
          <w:lang w:val="ru-RU"/>
        </w:rPr>
        <w:t xml:space="preserve"> </w:t>
      </w:r>
      <w:r w:rsidRPr="00EE4841">
        <w:rPr>
          <w:rFonts w:ascii="Times New Roman" w:eastAsia="Calibri" w:hAnsi="Times New Roman" w:cs="Times New Roman"/>
          <w:b/>
          <w:sz w:val="28"/>
          <w:szCs w:val="28"/>
          <w:lang w:val="ru-RU"/>
        </w:rPr>
        <w:t>Орієнтовні вимоги до критеріїв та шкал оцінювання</w:t>
      </w:r>
      <w:r w:rsidR="0042541C" w:rsidRPr="00EE4841">
        <w:rPr>
          <w:rFonts w:ascii="Times New Roman" w:eastAsia="Calibri" w:hAnsi="Times New Roman" w:cs="Times New Roman"/>
          <w:b/>
          <w:sz w:val="28"/>
          <w:szCs w:val="28"/>
          <w:lang w:val="ru-RU"/>
        </w:rPr>
        <w:t xml:space="preserve">                                                                                                                 </w:t>
      </w:r>
    </w:p>
    <w:p w:rsidR="00EE4841" w:rsidRPr="00EE4841" w:rsidRDefault="00EE4841" w:rsidP="00EE4841">
      <w:pPr>
        <w:spacing w:after="0" w:line="240" w:lineRule="auto"/>
        <w:ind w:firstLine="567"/>
        <w:jc w:val="center"/>
        <w:rPr>
          <w:rFonts w:ascii="Times New Roman" w:eastAsia="Times New Roman" w:hAnsi="Times New Roman" w:cs="Times New Roman"/>
          <w:sz w:val="24"/>
          <w:szCs w:val="24"/>
          <w:lang w:val="ru-RU" w:eastAsia="ru-RU"/>
        </w:rPr>
      </w:pPr>
      <w:r w:rsidRPr="00EE4841">
        <w:rPr>
          <w:rFonts w:ascii="Times New Roman" w:eastAsia="Times New Roman" w:hAnsi="Times New Roman" w:cs="Times New Roman"/>
          <w:b/>
          <w:bCs/>
          <w:smallCaps/>
          <w:color w:val="000000"/>
          <w:sz w:val="28"/>
          <w:szCs w:val="28"/>
          <w:lang w:val="ru-RU" w:eastAsia="ru-RU"/>
        </w:rPr>
        <w:t>ОРІЄНТОВНИЙ ПЕРЕЛІК </w:t>
      </w:r>
    </w:p>
    <w:p w:rsidR="00EE4841" w:rsidRPr="00EE4841" w:rsidRDefault="00EE4841" w:rsidP="00EE4841">
      <w:pPr>
        <w:spacing w:after="0" w:line="240" w:lineRule="auto"/>
        <w:ind w:firstLine="567"/>
        <w:jc w:val="center"/>
        <w:rPr>
          <w:rFonts w:ascii="Times New Roman" w:eastAsia="Times New Roman" w:hAnsi="Times New Roman" w:cs="Times New Roman"/>
          <w:sz w:val="24"/>
          <w:szCs w:val="24"/>
          <w:lang w:val="ru-RU" w:eastAsia="ru-RU"/>
        </w:rPr>
      </w:pPr>
      <w:r w:rsidRPr="00EE4841">
        <w:rPr>
          <w:rFonts w:ascii="Times New Roman" w:eastAsia="Times New Roman" w:hAnsi="Times New Roman" w:cs="Times New Roman"/>
          <w:b/>
          <w:bCs/>
          <w:smallCaps/>
          <w:color w:val="000000"/>
          <w:sz w:val="28"/>
          <w:szCs w:val="28"/>
          <w:lang w:val="ru-RU" w:eastAsia="ru-RU"/>
        </w:rPr>
        <w:t>ІНСТРУМЕНТІВ ФОРМУВАЛЬНОГО ОЦІНЮВАННЯ</w:t>
      </w:r>
    </w:p>
    <w:p w:rsidR="00EE4841" w:rsidRPr="00EE4841" w:rsidRDefault="00EE4841" w:rsidP="00EE4841">
      <w:pPr>
        <w:spacing w:after="0" w:line="240" w:lineRule="auto"/>
        <w:rPr>
          <w:rFonts w:ascii="Times New Roman" w:eastAsia="Times New Roman" w:hAnsi="Times New Roman" w:cs="Times New Roman"/>
          <w:sz w:val="24"/>
          <w:szCs w:val="24"/>
          <w:lang w:val="ru-RU" w:eastAsia="ru-RU"/>
        </w:rPr>
      </w:pPr>
    </w:p>
    <w:tbl>
      <w:tblPr>
        <w:tblW w:w="0" w:type="auto"/>
        <w:tblCellMar>
          <w:top w:w="15" w:type="dxa"/>
          <w:left w:w="15" w:type="dxa"/>
          <w:bottom w:w="15" w:type="dxa"/>
          <w:right w:w="15" w:type="dxa"/>
        </w:tblCellMar>
        <w:tblLook w:val="04A0" w:firstRow="1" w:lastRow="0" w:firstColumn="1" w:lastColumn="0" w:noHBand="0" w:noVBand="1"/>
      </w:tblPr>
      <w:tblGrid>
        <w:gridCol w:w="460"/>
        <w:gridCol w:w="2349"/>
        <w:gridCol w:w="6776"/>
      </w:tblGrid>
      <w:tr w:rsidR="00EE4841" w:rsidRPr="001A5020" w:rsidTr="00EE4841">
        <w:trPr>
          <w:trHeight w:val="41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EE4841">
            <w:pPr>
              <w:spacing w:after="0" w:line="240" w:lineRule="auto"/>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EE4841">
            <w:pPr>
              <w:spacing w:after="0" w:line="240" w:lineRule="auto"/>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Назва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EE4841">
            <w:pPr>
              <w:spacing w:after="0" w:line="240" w:lineRule="auto"/>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Опис інструмента</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Аналіз портфоліо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 xml:space="preserve">Перевірка рівня навчальних досягнень за допомогою портфоліо учня. Портфоліо – це підібрані учнем роботи із зазначенням дати, призначення яких – розповісти історію учнівських досягнень або поступу. Портфоліо зазвичай містить особисті роздуми учня з поясненнями, чому обрано ту чи ту роботу і як </w:t>
            </w:r>
            <w:r w:rsidRPr="001A5020">
              <w:rPr>
                <w:rFonts w:ascii="Times New Roman" w:eastAsia="Times New Roman" w:hAnsi="Times New Roman" w:cs="Times New Roman"/>
                <w:color w:val="000000"/>
                <w:sz w:val="24"/>
                <w:szCs w:val="24"/>
                <w:shd w:val="clear" w:color="auto" w:fill="FFFFFF"/>
                <w:lang w:val="ru-RU" w:eastAsia="ru-RU"/>
              </w:rPr>
              <w:lastRenderedPageBreak/>
              <w:t>саме вона показує досягнення цілей навчання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Відповідь хором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одночасно усно реагують на певну репліку. Це може бути відповідь на запитання, висловлення згоди чи незгоди із запропонованим твердженням, повторення сказаного вчителем тощо</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Візьми і передай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Спільна групова робота, яку використовують, щоб поділитися думками або зібрати інформацію від кожного учасника групи; учні записують відповіді, потім передають вправо, додають власну відповідь на іншому аркуші і продовжують, доки їхній папірець обійде всю групу і знову повернеться до них. Потім обговорюють результати в групі</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Внутрішнє / зовнішнє коло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стають у два кола, внутрішнє та зовнішнє, обличчям одне до одного. Учні, що стоять навпроти, ставлять одне одному запитання по темі, які вони попередньо написали. Зовнішнє коло рухається і утворюються нові пари. Потім процедура повторюється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Газетний заголовок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Вигадайте газетний заголовок, який може бути написаний до теми, яку ми вивчаємо. Передайте основну ідею події</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Гра в кубик</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Покажіть 6 запитань до уроку. Об’єднайте учнів у групи по 4. У кожної групи є один кубик. Кожен кидає кубик та відповідає на запитання з відповідним номером. Якщо номер випав більш ніж один раз, учень може доповнити попередню відповідь або кинути кубик ще раз. Відповіді можна записувати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Доповни думку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Письмова перевірка розуміння стратегії, коли учні заповнюють пропуски у пропонованому твердженні</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Есе «хвилинка»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Питання для есе на одну хвилину– це конкретне питання з орієнтацією на очікуваний(і) результат(и) навчання, на яке можна відповісти за одну-дві хвилини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Запис у журнал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записують у свій журнал або зошит розуміння предмету, поняття або те, що вони вивчили на уроці. Вчитель переглядає записи, щоб дізнатися чи зрозумів учень певну тему, урок, поняття або вивчене</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Записні книжки учнів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Інструмент для учнів для відстежування навчального поступу: куди я рухаюся? де я зараз? як туди дістатися?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Збір ідей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ставить запитання або дає завдання. Учні самостійно відповідають на аркуші паперу, зазначаючи не менше трьох думок / відповідей / тверджень. Учні, що завершили, встають. Вчитель звертається до певного учня і просить його поділитися записаними ідеями. Учні викреслюють пункти, попередньо озвучені однокласниками і сідають, коли в них а аркушах закінчилися всі записані ідеї, незалежно від того, чи вони були озвучені саме ними. Вчитель продовжує опитувати учнів, доки сядуть усі</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З-Х-В та ЗХВ+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відповідають групами, в парах або індивідуально на запитання «Що ми вже знаємо?» (З), «Що ми хотіли б дізнатися?» (Х) та «Що вже вивчили за темою?» (В). Плюс (+) просить учнів класифікувати отримані знання за допомогою концептуальної карти або наочної схеми, яка відображає ключову інформацію. Потім кожен учень записує короткий підсумок (на один абзац) про вивчене</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lastRenderedPageBreak/>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Картка на вихід</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Це письмові відповіді учнів на запитання на картках, які учням роздають наприкінці уроку, після завершення певного виду роботи, теми тощо</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Концептуальна карта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Будь-яка можлива форма схематичної наочності, яка допомагає учням побачити взаємозв'язки між поняттями за допомогою побудованих схем ключових слів, що позначають такі поняття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Лідер за номером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об’єднуються в групи по чотири і кожному члену групи присвоюється номер. Учитель ставить питання / проблему і всі чотири учні її обговорюють. Вчитель називає номер і відповідний учень у кожній групі відповідає</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Найзаплутаніший (або найясніший) момент</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Це варіант однохвилинки. Можна дати учням трохи більше часу для відповіді на запитання. Запитайте (в кінці уроку або під час паузи, яка утворилася після пояснення теми): «Який найбільш заплутаний момент» сьогоднішнього заняття?» або </w:t>
            </w:r>
          </w:p>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«Що вам здалося незрозумілим у понятті «_________»?</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Перевірка неправильного розуміння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надає учням поширені або передбачувані помилкові твердження з певної теми, щодо певного принципу або процесу і запитує, чи згодні вони з цим чи ні та чому. Учні мають дати аргументовані відповіді. Перевірка неправильного розуміння може також застосовуватися у формі тесту з декількома варіантами відповіді або гри «правильно-неправильно»</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Перефразування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мають висловити власними словами основну ідею уроку чи щойно поясненої теми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Підбиття підсумків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Форма роздумів одразу після певного виду роботи</w:t>
            </w:r>
          </w:p>
        </w:tc>
      </w:tr>
      <w:tr w:rsidR="00EE4841" w:rsidRPr="001A5020" w:rsidTr="00EE4841">
        <w:trPr>
          <w:trHeight w:val="10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Підказка за аналогією </w:t>
            </w:r>
          </w:p>
          <w:p w:rsidR="00EE4841" w:rsidRPr="001A5020" w:rsidRDefault="00EE4841" w:rsidP="00EE4841">
            <w:pPr>
              <w:spacing w:after="0" w:line="240" w:lineRule="auto"/>
              <w:rPr>
                <w:rFonts w:ascii="Times New Roman" w:eastAsia="Times New Roman" w:hAnsi="Times New Roman" w:cs="Times New Roman"/>
                <w:sz w:val="24"/>
                <w:szCs w:val="24"/>
                <w:lang w:val="ru-RU" w:eastAsia="ru-RU"/>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мають сформулювати думку на основі підказки-аналогії: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(певне поняття, принцип або процес) ________ виглядає як _______________тому що ___________________</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Підсумок А-Б-В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Кожному учневі в класі присвоюється окрема літера алфавіту, а він обирає слово, яке починається на цю літеру та пов'язане з вивченою темою</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Підсумок або питання на картках</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час від часу роздає картки й просить учнів писати з обох сторін за такими правилами: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(Один бік) на підставі вивченого (теми, розділу), опишіть основну велику ідею, яку ви зрозуміли, у формі короткого висновку. </w:t>
            </w:r>
          </w:p>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(Другий бік) запишіть те, що ви ще не повністю зрозуміли у вигляді твердження або запитання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Підсумок одним реченням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Учнів просять написати підсумкове речення, яке відповідає на запитання «хто», «що», «де», «коли», «чому», «як» щодо певної теми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Підсумок одним словом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мають обрати з-поміж наведених варіантів (або запропонувати самостійно) слово, яке найкраще підсумовує тему</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Подумай – запиши – обговори в парі – поділися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обдумують відповідь самостійно, записують її, об’єднуються в пари та обговорюють відповідь із партнерами, а потім озвучують її всьому класу</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Подумай – розкажи в парі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 xml:space="preserve">Вчитель ставить учням запитання. Учні самостійно формулюють відповіді протягом визначеного часу, потім повертаються кожен до свого партнера та надають йому </w:t>
            </w:r>
            <w:r w:rsidRPr="001A5020">
              <w:rPr>
                <w:rFonts w:ascii="Times New Roman" w:eastAsia="Times New Roman" w:hAnsi="Times New Roman" w:cs="Times New Roman"/>
                <w:color w:val="000000"/>
                <w:sz w:val="24"/>
                <w:szCs w:val="24"/>
                <w:shd w:val="clear" w:color="auto" w:fill="FFFFFF"/>
                <w:lang w:val="ru-RU" w:eastAsia="ru-RU"/>
              </w:rPr>
              <w:lastRenderedPageBreak/>
              <w:t>відповідь. Вчитель викликає декілька пар на вибір, які озвучують свої відповіді у класі</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Пригадай – підсумуй – запитай – пов’яжи за 2 хвилини (ППЗП2)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 xml:space="preserve">За дві хвилини учні повинні </w:t>
            </w:r>
            <w:r w:rsidRPr="001A5020">
              <w:rPr>
                <w:rFonts w:ascii="Times New Roman" w:eastAsia="Times New Roman" w:hAnsi="Times New Roman" w:cs="Times New Roman"/>
                <w:i/>
                <w:iCs/>
                <w:color w:val="000000"/>
                <w:sz w:val="24"/>
                <w:szCs w:val="24"/>
                <w:shd w:val="clear" w:color="auto" w:fill="FFFFFF"/>
                <w:lang w:val="ru-RU" w:eastAsia="ru-RU"/>
              </w:rPr>
              <w:t>пригадати</w:t>
            </w:r>
            <w:r w:rsidRPr="001A5020">
              <w:rPr>
                <w:rFonts w:ascii="Times New Roman" w:eastAsia="Times New Roman" w:hAnsi="Times New Roman" w:cs="Times New Roman"/>
                <w:color w:val="000000"/>
                <w:sz w:val="24"/>
                <w:szCs w:val="24"/>
                <w:shd w:val="clear" w:color="auto" w:fill="FFFFFF"/>
                <w:lang w:val="ru-RU" w:eastAsia="ru-RU"/>
              </w:rPr>
              <w:t xml:space="preserve"> та назвати у правильному порядку найважливіші ідеї, отримані на попередньому занятті; за дві хвилини </w:t>
            </w:r>
            <w:r w:rsidRPr="001A5020">
              <w:rPr>
                <w:rFonts w:ascii="Times New Roman" w:eastAsia="Times New Roman" w:hAnsi="Times New Roman" w:cs="Times New Roman"/>
                <w:i/>
                <w:iCs/>
                <w:color w:val="000000"/>
                <w:sz w:val="24"/>
                <w:szCs w:val="24"/>
                <w:shd w:val="clear" w:color="auto" w:fill="FFFFFF"/>
                <w:lang w:val="ru-RU" w:eastAsia="ru-RU"/>
              </w:rPr>
              <w:t>підсумувати</w:t>
            </w:r>
            <w:r w:rsidRPr="001A5020">
              <w:rPr>
                <w:rFonts w:ascii="Times New Roman" w:eastAsia="Times New Roman" w:hAnsi="Times New Roman" w:cs="Times New Roman"/>
                <w:color w:val="000000"/>
                <w:sz w:val="24"/>
                <w:szCs w:val="24"/>
                <w:shd w:val="clear" w:color="auto" w:fill="FFFFFF"/>
                <w:lang w:val="ru-RU" w:eastAsia="ru-RU"/>
              </w:rPr>
              <w:t xml:space="preserve"> ці пункти одним реченням, записати одне основне </w:t>
            </w:r>
            <w:r w:rsidRPr="001A5020">
              <w:rPr>
                <w:rFonts w:ascii="Times New Roman" w:eastAsia="Times New Roman" w:hAnsi="Times New Roman" w:cs="Times New Roman"/>
                <w:i/>
                <w:iCs/>
                <w:color w:val="000000"/>
                <w:sz w:val="24"/>
                <w:szCs w:val="24"/>
                <w:shd w:val="clear" w:color="auto" w:fill="FFFFFF"/>
                <w:lang w:val="ru-RU" w:eastAsia="ru-RU"/>
              </w:rPr>
              <w:t>запитання</w:t>
            </w:r>
            <w:r w:rsidRPr="001A5020">
              <w:rPr>
                <w:rFonts w:ascii="Times New Roman" w:eastAsia="Times New Roman" w:hAnsi="Times New Roman" w:cs="Times New Roman"/>
                <w:color w:val="000000"/>
                <w:sz w:val="24"/>
                <w:szCs w:val="24"/>
                <w:shd w:val="clear" w:color="auto" w:fill="FFFFFF"/>
                <w:lang w:val="ru-RU" w:eastAsia="ru-RU"/>
              </w:rPr>
              <w:t xml:space="preserve">, на яке вони хочуть отримати відповідь та знайти одну </w:t>
            </w:r>
            <w:r w:rsidRPr="001A5020">
              <w:rPr>
                <w:rFonts w:ascii="Times New Roman" w:eastAsia="Times New Roman" w:hAnsi="Times New Roman" w:cs="Times New Roman"/>
                <w:i/>
                <w:iCs/>
                <w:color w:val="000000"/>
                <w:sz w:val="24"/>
                <w:szCs w:val="24"/>
                <w:shd w:val="clear" w:color="auto" w:fill="FFFFFF"/>
                <w:lang w:val="ru-RU" w:eastAsia="ru-RU"/>
              </w:rPr>
              <w:t>прив'язку</w:t>
            </w:r>
            <w:r w:rsidRPr="001A5020">
              <w:rPr>
                <w:rFonts w:ascii="Times New Roman" w:eastAsia="Times New Roman" w:hAnsi="Times New Roman" w:cs="Times New Roman"/>
                <w:color w:val="000000"/>
                <w:sz w:val="24"/>
                <w:szCs w:val="24"/>
                <w:shd w:val="clear" w:color="auto" w:fill="FFFFFF"/>
                <w:lang w:val="ru-RU" w:eastAsia="ru-RU"/>
              </w:rPr>
              <w:t xml:space="preserve"> цього матеріалу до основної теми предмету чи курсу</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Рішення-рішення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висловлює певну думку, потім просить учнів зайняти сторону, що відповідає їхній думці з цієї теми і поділитися аргументацією. Учні можуть змінювати сторону після обговорення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29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Самооцінювання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Процес, під час якого учні збирають дані про власне навчання, аналізують що саме відображує їхні успіхи в досягненні навчальних цілей та планують наступні кроки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Семінар за Сократом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ставлять питання одне одному з певного важливого питання або теми. Питання ініціюють розмову, яка триває як серія відповідей та додаткових запитань</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Сигнали руками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на прохання вчителя показують визначені сигнали рукою, щоб повідомити про рівень розуміння певного поняття, принципу або процесу: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«Розумію ______ і можу пояснити»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(наприклад, великий палець вгору).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«Ще не зовсім розумію _______»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(наприклад, великий палець вниз).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«Не впевнений щодо ______» </w:t>
            </w:r>
          </w:p>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(наприклад, помахати рукою)</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Скажи щось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по черзі обговорюють у групі певний прочитаний розділ або переглянуте відео</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Сортування слів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Учням дають набір словникових термінів, які вони сортують за заданими або створеними ними категоріями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Спінер ідей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створює спінер, розділений на 4 сектори з написами «Спрогнозуй», «Поясни», «Підсумуй», «Оціни». Після пояснення нового матеріалу вчитель крутить спінер та просить учнів відповісти на запитання залежно від місця зупинки спінера. Наприклад, спінер зупиняється на секторі «Підсумуй», тоді вчитель може сказати: «Назви ключові поняття, про які щойно йшлося»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Спостереження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готує протокол спостереження із переліком учнів у класі, де буде зазначено, за якими саме очікуваними результатами він буде спостерігати. Рухаючись класом, він спостерігає за учнями, коли вони працюють, і робить необхідні записи та позначки в протоколі спостереження </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Тестування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За допомогою тестування вчитель перевіряє опанування учнями фактичної інформації, понять. Орієнтовні типи тестових завдань:</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Декілька правильних варіантів</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Правильно/Неправильно</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Коротка відповідь</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Знайди відповідність</w:t>
            </w:r>
          </w:p>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lastRenderedPageBreak/>
              <w:t>Розширена відповідь </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Трикутна призма (червоний, жовтий, зелений)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дають вчителеві зворотний зв'язок, показуючи колір, що відповідає рівню розуміння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Усне опитування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пропонує учнями відповісти на запитання, наведені нижче:</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Чим це _________схоже на/відрізняється від_________?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Які характерні риси/елементи________________?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 іще можна показати/проілюструвати________?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 чому полягає головна ідея, ключова концепція, мораль 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 _________стосується ________________?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Які ідеї / деталі можна додати до_______________?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Наведіть приклад ___________________?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Що не так з___________________?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Який висновок ви могли б зробити з__________________?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Які висновки можна зробити з___________?</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На яке питання ми намагаємося відповісти? Яку проблему ми намагаємося вирішити?</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Що ви можете сказати про ____________________?</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Що може статися, якщо _______________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Які критерії можна взяти для оцінки ________________?</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Які докази підтверджують____________________?</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 ми можемо довести / підтвердити ______________?</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 це можна розглядати з точки зору_______________?</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Які альтернативи ____________________ слід розглянути?</w:t>
            </w:r>
          </w:p>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Який підхід/стратегію ви могли б використати для _____?</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39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Учнівська конференція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Бесіда з кожним учнем особисто для перевірки рівня розуміння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Хрестики-нулики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Набір видів роботи, з яких учні самостійно можуть обирати ті, що можуть продемонструвати їхнє розуміння теми. Набір представлений у вигляді сітки з дев'яти квадратів, схожої на дошку для гри в хрестики-нулики, можна попросити учнів обирати так, щоб зрештою закреслити «три підряд». Завдання можуть відрізнятися за змістом, процесом та результатом і можуть бути адаптовані залежно від глибини знань</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Хто швидше?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Робота в парі – слухач і ведучий. Обидва знають категорію (тему), однак ведучий стоїть спиною до дошки / екрану. З'являються слова на задану тему, слухач дає підказки, а ведучий намагається вгадати слово. Пара, яка завершила першою, встає</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Швидкий запис</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Попросіть учнів відповісти за 2-10 хвилин на відкриті запитання або твердження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Шкала Лайкерта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наводить 3-5 тверджень, які явно не є істинними або помилковими, але дещо спірними. Мета полягає в тому, щоб допомогти учням подумати над текстом, а потім обговорити його з однокласниками. Наприклад, </w:t>
            </w:r>
          </w:p>
          <w:p w:rsidR="00EE4841" w:rsidRPr="001A5020" w:rsidRDefault="00EE4841" w:rsidP="00EE4841">
            <w:pPr>
              <w:spacing w:after="26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«Герой (ім'я) не повинен був робити (що саме).»</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повністю погоджуюся</w:t>
            </w:r>
            <w:r w:rsidRPr="001A5020">
              <w:rPr>
                <w:rFonts w:ascii="Times New Roman" w:eastAsia="Times New Roman" w:hAnsi="Times New Roman" w:cs="Times New Roman"/>
                <w:color w:val="000000"/>
                <w:sz w:val="24"/>
                <w:szCs w:val="24"/>
                <w:shd w:val="clear" w:color="auto" w:fill="FFFFFF"/>
                <w:lang w:val="ru-RU" w:eastAsia="ru-RU"/>
              </w:rPr>
              <w:tab/>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не погоджуюся</w:t>
            </w:r>
            <w:r w:rsidRPr="001A5020">
              <w:rPr>
                <w:rFonts w:ascii="Times New Roman" w:eastAsia="Times New Roman" w:hAnsi="Times New Roman" w:cs="Times New Roman"/>
                <w:color w:val="000000"/>
                <w:sz w:val="24"/>
                <w:szCs w:val="24"/>
                <w:shd w:val="clear" w:color="auto" w:fill="FFFFFF"/>
                <w:lang w:val="ru-RU" w:eastAsia="ru-RU"/>
              </w:rPr>
              <w:tab/>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lastRenderedPageBreak/>
              <w:t>погоджуюся</w:t>
            </w:r>
            <w:r w:rsidRPr="001A5020">
              <w:rPr>
                <w:rFonts w:ascii="Times New Roman" w:eastAsia="Times New Roman" w:hAnsi="Times New Roman" w:cs="Times New Roman"/>
                <w:color w:val="000000"/>
                <w:sz w:val="24"/>
                <w:szCs w:val="24"/>
                <w:shd w:val="clear" w:color="auto" w:fill="FFFFFF"/>
                <w:lang w:val="ru-RU" w:eastAsia="ru-RU"/>
              </w:rPr>
              <w:tab/>
            </w:r>
          </w:p>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повністю погоджуюся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3-2-1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Учні виконують такі варіанти завдань, визначаючи за прочитаним текстом: </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 xml:space="preserve">три речі, які ви дізналися, два </w:t>
            </w:r>
            <w:r w:rsidRPr="001A5020">
              <w:rPr>
                <w:rFonts w:ascii="Times New Roman" w:eastAsia="Times New Roman" w:hAnsi="Times New Roman" w:cs="Times New Roman"/>
                <w:color w:val="000000"/>
                <w:sz w:val="24"/>
                <w:szCs w:val="24"/>
                <w:lang w:val="ru-RU" w:eastAsia="ru-RU"/>
              </w:rPr>
              <w:t xml:space="preserve">цікаві факти, одне </w:t>
            </w:r>
            <w:r w:rsidRPr="001A5020">
              <w:rPr>
                <w:rFonts w:ascii="Times New Roman" w:eastAsia="Times New Roman" w:hAnsi="Times New Roman" w:cs="Times New Roman"/>
                <w:color w:val="000000"/>
                <w:sz w:val="24"/>
                <w:szCs w:val="24"/>
                <w:shd w:val="clear" w:color="auto" w:fill="FFFFFF"/>
                <w:lang w:val="ru-RU" w:eastAsia="ru-RU"/>
              </w:rPr>
              <w:t>питання, що залишилося;</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 xml:space="preserve">три </w:t>
            </w:r>
            <w:r w:rsidRPr="001A5020">
              <w:rPr>
                <w:rFonts w:ascii="Times New Roman" w:eastAsia="Times New Roman" w:hAnsi="Times New Roman" w:cs="Times New Roman"/>
                <w:color w:val="000000"/>
                <w:sz w:val="24"/>
                <w:szCs w:val="24"/>
                <w:shd w:val="clear" w:color="auto" w:fill="FFFFFF"/>
                <w:lang w:val="ru-RU" w:eastAsia="ru-RU"/>
              </w:rPr>
              <w:t>ключові слова, дві відмінності між _, один вплив на _;</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три важливі факти, дві цікаві ідеї, одне уявлення про себе як учня;</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 xml:space="preserve">три нові терміни, дві нові ідеї, </w:t>
            </w:r>
            <w:r w:rsidRPr="001A5020">
              <w:rPr>
                <w:rFonts w:ascii="Times New Roman" w:eastAsia="Times New Roman" w:hAnsi="Times New Roman" w:cs="Times New Roman"/>
                <w:color w:val="000000"/>
                <w:sz w:val="24"/>
                <w:szCs w:val="24"/>
                <w:lang w:val="ru-RU" w:eastAsia="ru-RU"/>
              </w:rPr>
              <w:t>одна річ</w:t>
            </w:r>
            <w:r w:rsidRPr="001A5020">
              <w:rPr>
                <w:rFonts w:ascii="Times New Roman" w:eastAsia="Times New Roman" w:hAnsi="Times New Roman" w:cs="Times New Roman"/>
                <w:color w:val="000000"/>
                <w:sz w:val="24"/>
                <w:szCs w:val="24"/>
                <w:shd w:val="clear" w:color="auto" w:fill="FFFFFF"/>
                <w:lang w:val="ru-RU" w:eastAsia="ru-RU"/>
              </w:rPr>
              <w:t>, яку потрібно обдумати;</w:t>
            </w:r>
          </w:p>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три питання до тексту (незнайомі слова або незрозумілі ідеї), два прогнози за текстом (що станеться далі, враховуючи вже прочитане), знайдіть один зв'язок у тексті (з тим, що ви вже знали або випробували)</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Трихвилинна пауза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Трихвилинна пауза дає змогу учням зупинитися, обміркувати певні представлені явища та ідеї, прив'язати їх до вже наявних знань або досвіду та попросити роз'яснень.</w:t>
            </w:r>
          </w:p>
          <w:p w:rsidR="00EE4841" w:rsidRPr="001A5020" w:rsidRDefault="00EE4841" w:rsidP="00EE4841">
            <w:pPr>
              <w:spacing w:after="0" w:line="240" w:lineRule="auto"/>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 змінив(ла) ставлення до....</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 більше дізнався(лася) про...</w:t>
            </w:r>
          </w:p>
          <w:p w:rsidR="00EE4841" w:rsidRPr="001A5020" w:rsidRDefault="00EE4841" w:rsidP="00EE4841">
            <w:pPr>
              <w:spacing w:after="0" w:line="240" w:lineRule="auto"/>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Мене здивувало...</w:t>
            </w:r>
          </w:p>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Я почувався(лася)...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1"/>
                <w:szCs w:val="21"/>
                <w:shd w:val="clear" w:color="auto" w:fill="FFFFFF"/>
                <w:lang w:val="ru-RU" w:eastAsia="ru-RU"/>
              </w:rPr>
              <w:t>Є питання, в кого є відповідь?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EE4841">
            <w:pPr>
              <w:spacing w:after="0" w:line="0" w:lineRule="atLeast"/>
              <w:ind w:left="-6" w:hanging="6"/>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shd w:val="clear" w:color="auto" w:fill="FFFFFF"/>
                <w:lang w:val="ru-RU" w:eastAsia="ru-RU"/>
              </w:rPr>
              <w:t>Учитель робить два набори карток. Перший набір має запитання за певним розділом навчання. У другому наборі містяться відповіді. Учитель роздає картки з відповідями учням, а потім він або учень зачитує класу питання на картці. Всі учні перевіряють свої картки з відповідями, щоб знайти правильну</w:t>
            </w:r>
          </w:p>
        </w:tc>
      </w:tr>
    </w:tbl>
    <w:p w:rsidR="00D16BA0" w:rsidRPr="001A5020" w:rsidRDefault="00EE4841" w:rsidP="00EE4841">
      <w:pPr>
        <w:spacing w:after="0" w:line="240" w:lineRule="auto"/>
        <w:rPr>
          <w:rFonts w:ascii="Times New Roman" w:eastAsia="Times New Roman" w:hAnsi="Times New Roman" w:cs="Times New Roman"/>
          <w:color w:val="000000"/>
          <w:sz w:val="28"/>
          <w:szCs w:val="28"/>
          <w:lang w:val="ru-RU" w:eastAsia="ru-RU"/>
        </w:rPr>
      </w:pPr>
      <w:r w:rsidRPr="001A5020">
        <w:rPr>
          <w:rFonts w:ascii="Times New Roman" w:eastAsia="Times New Roman" w:hAnsi="Times New Roman" w:cs="Times New Roman"/>
          <w:sz w:val="24"/>
          <w:szCs w:val="24"/>
          <w:lang w:val="ru-RU" w:eastAsia="ru-RU"/>
        </w:rPr>
        <w:br/>
      </w:r>
      <w:r w:rsidRPr="001A5020">
        <w:rPr>
          <w:rFonts w:ascii="Times New Roman" w:eastAsia="Times New Roman" w:hAnsi="Times New Roman" w:cs="Times New Roman"/>
          <w:sz w:val="24"/>
          <w:szCs w:val="24"/>
          <w:lang w:val="ru-RU" w:eastAsia="ru-RU"/>
        </w:rPr>
        <w:br/>
      </w:r>
    </w:p>
    <w:p w:rsidR="00D16BA0" w:rsidRPr="001A5020" w:rsidRDefault="00D16BA0" w:rsidP="00EE4841">
      <w:pPr>
        <w:spacing w:after="0" w:line="240" w:lineRule="auto"/>
        <w:rPr>
          <w:rFonts w:ascii="Times New Roman" w:eastAsia="Times New Roman" w:hAnsi="Times New Roman" w:cs="Times New Roman"/>
          <w:color w:val="000000"/>
          <w:sz w:val="28"/>
          <w:szCs w:val="28"/>
          <w:lang w:val="ru-RU" w:eastAsia="ru-RU"/>
        </w:rPr>
      </w:pPr>
    </w:p>
    <w:p w:rsidR="00D16BA0" w:rsidRPr="001A5020" w:rsidRDefault="00D16BA0" w:rsidP="00EE4841">
      <w:pPr>
        <w:spacing w:after="0" w:line="240" w:lineRule="auto"/>
        <w:rPr>
          <w:rFonts w:ascii="Times New Roman" w:eastAsia="Times New Roman" w:hAnsi="Times New Roman" w:cs="Times New Roman"/>
          <w:color w:val="000000"/>
          <w:sz w:val="28"/>
          <w:szCs w:val="28"/>
          <w:lang w:val="ru-RU" w:eastAsia="ru-RU"/>
        </w:rPr>
      </w:pPr>
    </w:p>
    <w:p w:rsidR="00D16BA0" w:rsidRPr="001A5020" w:rsidRDefault="00D16BA0" w:rsidP="00EE4841">
      <w:pPr>
        <w:spacing w:after="0" w:line="240" w:lineRule="auto"/>
        <w:rPr>
          <w:rFonts w:ascii="Times New Roman" w:eastAsia="Times New Roman" w:hAnsi="Times New Roman" w:cs="Times New Roman"/>
          <w:color w:val="000000"/>
          <w:sz w:val="28"/>
          <w:szCs w:val="28"/>
          <w:lang w:val="ru-RU" w:eastAsia="ru-RU"/>
        </w:rPr>
      </w:pPr>
    </w:p>
    <w:p w:rsidR="003B5F77" w:rsidRDefault="003B5F77" w:rsidP="003B5F77">
      <w:pPr>
        <w:spacing w:before="120" w:after="0" w:line="240" w:lineRule="auto"/>
        <w:rPr>
          <w:rFonts w:ascii="Times New Roman" w:eastAsia="Times New Roman" w:hAnsi="Times New Roman" w:cs="Times New Roman"/>
          <w:color w:val="000000"/>
          <w:sz w:val="28"/>
          <w:szCs w:val="28"/>
          <w:lang w:val="ru-RU" w:eastAsia="ru-RU"/>
        </w:rPr>
      </w:pPr>
    </w:p>
    <w:p w:rsidR="00EE4841" w:rsidRPr="003B5F77" w:rsidRDefault="003B5F77" w:rsidP="003B5F77">
      <w:pPr>
        <w:spacing w:before="120" w:after="0" w:line="240" w:lineRule="auto"/>
        <w:jc w:val="right"/>
        <w:rPr>
          <w:rFonts w:ascii="Times New Roman" w:eastAsia="Times New Roman" w:hAnsi="Times New Roman" w:cs="Times New Roman"/>
          <w:bCs/>
          <w:color w:val="000000"/>
          <w:sz w:val="28"/>
          <w:szCs w:val="28"/>
          <w:lang w:val="ru-RU" w:eastAsia="ru-RU"/>
        </w:rPr>
      </w:pPr>
      <w:r w:rsidRPr="003B5F77">
        <w:rPr>
          <w:rFonts w:ascii="Times New Roman" w:eastAsia="Times New Roman" w:hAnsi="Times New Roman" w:cs="Times New Roman"/>
          <w:b/>
          <w:bCs/>
          <w:color w:val="000000"/>
          <w:sz w:val="28"/>
          <w:szCs w:val="28"/>
          <w:lang w:val="ru-RU" w:eastAsia="ru-RU"/>
        </w:rPr>
        <w:t xml:space="preserve">                                                                                                                                    </w:t>
      </w:r>
      <w:r w:rsidR="00EE4841" w:rsidRPr="003B5F77">
        <w:rPr>
          <w:rFonts w:ascii="Times New Roman" w:eastAsia="Times New Roman" w:hAnsi="Times New Roman" w:cs="Times New Roman"/>
          <w:bCs/>
          <w:color w:val="000000"/>
          <w:sz w:val="28"/>
          <w:szCs w:val="28"/>
          <w:lang w:val="ru-RU" w:eastAsia="ru-RU"/>
        </w:rPr>
        <w:t>Додаток 2</w:t>
      </w:r>
    </w:p>
    <w:p w:rsidR="00EE4841" w:rsidRPr="003B5F77" w:rsidRDefault="00EE4841" w:rsidP="003B5F77">
      <w:pPr>
        <w:spacing w:before="120" w:after="0" w:line="240" w:lineRule="auto"/>
        <w:jc w:val="center"/>
        <w:rPr>
          <w:rFonts w:ascii="Times New Roman" w:eastAsia="Times New Roman" w:hAnsi="Times New Roman" w:cs="Times New Roman"/>
          <w:b/>
          <w:bCs/>
          <w:color w:val="000000"/>
          <w:sz w:val="24"/>
          <w:szCs w:val="24"/>
          <w:lang w:val="ru-RU" w:eastAsia="ru-RU"/>
        </w:rPr>
      </w:pPr>
      <w:r w:rsidRPr="003B5F77">
        <w:rPr>
          <w:rFonts w:ascii="Times New Roman" w:eastAsia="Times New Roman" w:hAnsi="Times New Roman" w:cs="Times New Roman"/>
          <w:b/>
          <w:bCs/>
          <w:color w:val="000000"/>
          <w:sz w:val="24"/>
          <w:szCs w:val="24"/>
          <w:lang w:val="ru-RU" w:eastAsia="ru-RU"/>
        </w:rPr>
        <w:t>ОРІЄНТОВНА РАМКА ОЦІНЮВАННЯ НАВЧАЛЬНИХ ДОСЯГНЕНЬ ЗДОБУВАЧІВ БАЗОВОЇ СЕРЕДНЬОЇ ОСВІТИ</w:t>
      </w:r>
    </w:p>
    <w:tbl>
      <w:tblPr>
        <w:tblW w:w="0" w:type="auto"/>
        <w:tblCellMar>
          <w:top w:w="15" w:type="dxa"/>
          <w:left w:w="15" w:type="dxa"/>
          <w:bottom w:w="15" w:type="dxa"/>
          <w:right w:w="15" w:type="dxa"/>
        </w:tblCellMar>
        <w:tblLook w:val="04A0" w:firstRow="1" w:lastRow="0" w:firstColumn="1" w:lastColumn="0" w:noHBand="0" w:noVBand="1"/>
      </w:tblPr>
      <w:tblGrid>
        <w:gridCol w:w="1893"/>
        <w:gridCol w:w="1811"/>
        <w:gridCol w:w="1741"/>
        <w:gridCol w:w="2061"/>
        <w:gridCol w:w="2079"/>
      </w:tblGrid>
      <w:tr w:rsidR="00EE4841" w:rsidRPr="001A5020" w:rsidTr="00EE4841">
        <w:trPr>
          <w:trHeight w:val="745"/>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spacing w:before="80" w:after="0" w:line="240" w:lineRule="auto"/>
              <w:ind w:firstLine="709"/>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Рівні</w:t>
            </w:r>
          </w:p>
          <w:p w:rsidR="00EE4841" w:rsidRPr="001A5020" w:rsidRDefault="00EE4841" w:rsidP="00D16BA0">
            <w:pPr>
              <w:spacing w:after="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Категорії</w:t>
            </w:r>
          </w:p>
          <w:p w:rsidR="00EE4841" w:rsidRPr="001A5020" w:rsidRDefault="00EE4841" w:rsidP="00D16BA0">
            <w:pPr>
              <w:spacing w:after="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критеріїв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spacing w:before="120" w:after="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Початковий рівень</w:t>
            </w:r>
          </w:p>
          <w:p w:rsidR="00EE4841" w:rsidRPr="001A5020" w:rsidRDefault="00EE4841" w:rsidP="00D16BA0">
            <w:pPr>
              <w:spacing w:after="12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 – 3 балів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spacing w:before="120" w:after="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Середній рівень</w:t>
            </w:r>
          </w:p>
          <w:p w:rsidR="00EE4841" w:rsidRPr="001A5020" w:rsidRDefault="00EE4841" w:rsidP="00D16BA0">
            <w:pPr>
              <w:spacing w:after="12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4 – 6 балів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spacing w:before="120" w:after="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Достатній рівень</w:t>
            </w:r>
          </w:p>
          <w:p w:rsidR="00EE4841" w:rsidRPr="001A5020" w:rsidRDefault="00EE4841" w:rsidP="00D16BA0">
            <w:pPr>
              <w:spacing w:after="12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7 – 9 балів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spacing w:before="120" w:after="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Високий рівень</w:t>
            </w:r>
          </w:p>
          <w:p w:rsidR="00EE4841" w:rsidRPr="001A5020" w:rsidRDefault="00EE4841" w:rsidP="00D16BA0">
            <w:pPr>
              <w:spacing w:after="120" w:line="240" w:lineRule="auto"/>
              <w:jc w:val="both"/>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10 – 12 балів</w:t>
            </w:r>
          </w:p>
        </w:tc>
      </w:tr>
      <w:tr w:rsidR="00EE4841" w:rsidRPr="001A5020" w:rsidTr="003B5F77">
        <w:trPr>
          <w:trHeight w:val="1197"/>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 xml:space="preserve">Планування та здійснення навчального пошуку, аналіз текстової та графічної </w:t>
            </w:r>
            <w:r w:rsidRPr="001A5020">
              <w:rPr>
                <w:sz w:val="24"/>
                <w:szCs w:val="24"/>
                <w:lang w:eastAsia="ru-RU"/>
              </w:rPr>
              <w:lastRenderedPageBreak/>
              <w:t>інформації</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Учень/учениця самостійно або з допомогою вчителя чи інших осіб:</w:t>
            </w:r>
          </w:p>
          <w:p w:rsidR="00EE4841" w:rsidRPr="001A5020" w:rsidRDefault="00EE4841" w:rsidP="00D16BA0">
            <w:pPr>
              <w:pStyle w:val="a3"/>
              <w:rPr>
                <w:sz w:val="24"/>
                <w:szCs w:val="24"/>
                <w:lang w:eastAsia="ru-RU"/>
              </w:rPr>
            </w:pPr>
            <w:r w:rsidRPr="001A5020">
              <w:rPr>
                <w:sz w:val="24"/>
                <w:szCs w:val="24"/>
                <w:lang w:eastAsia="ru-RU"/>
              </w:rPr>
              <w:t xml:space="preserve">планує й </w:t>
            </w:r>
            <w:r w:rsidRPr="001A5020">
              <w:rPr>
                <w:sz w:val="24"/>
                <w:szCs w:val="24"/>
                <w:lang w:eastAsia="ru-RU"/>
              </w:rPr>
              <w:lastRenderedPageBreak/>
              <w:t>здійснює навчальний пошук;</w:t>
            </w:r>
          </w:p>
          <w:p w:rsidR="00EE4841" w:rsidRPr="001A5020" w:rsidRDefault="00EE4841" w:rsidP="00D16BA0">
            <w:pPr>
              <w:pStyle w:val="a3"/>
              <w:rPr>
                <w:sz w:val="24"/>
                <w:szCs w:val="24"/>
                <w:lang w:eastAsia="ru-RU"/>
              </w:rPr>
            </w:pPr>
            <w:r w:rsidRPr="001A5020">
              <w:rPr>
                <w:sz w:val="24"/>
                <w:szCs w:val="24"/>
                <w:lang w:eastAsia="ru-RU"/>
              </w:rPr>
              <w:t>опрацьовує текстову та/або графічну інформацію</w:t>
            </w:r>
          </w:p>
          <w:p w:rsidR="00EE4841" w:rsidRPr="001A5020" w:rsidRDefault="00EE4841" w:rsidP="00D16BA0">
            <w:pPr>
              <w:pStyle w:val="a3"/>
              <w:rPr>
                <w:sz w:val="24"/>
                <w:szCs w:val="24"/>
                <w:lang w:eastAsia="ru-RU"/>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 xml:space="preserve">Учень / учениця самостійно або з допомогою вчителя чи </w:t>
            </w:r>
            <w:r w:rsidRPr="001A5020">
              <w:rPr>
                <w:sz w:val="24"/>
                <w:szCs w:val="24"/>
                <w:lang w:eastAsia="ru-RU"/>
              </w:rPr>
              <w:lastRenderedPageBreak/>
              <w:t>інших осіб:</w:t>
            </w:r>
          </w:p>
          <w:p w:rsidR="00EE4841" w:rsidRPr="001A5020" w:rsidRDefault="00EE4841" w:rsidP="00D16BA0">
            <w:pPr>
              <w:pStyle w:val="a3"/>
              <w:rPr>
                <w:sz w:val="24"/>
                <w:szCs w:val="24"/>
                <w:lang w:eastAsia="ru-RU"/>
              </w:rPr>
            </w:pPr>
            <w:r w:rsidRPr="001A5020">
              <w:rPr>
                <w:sz w:val="24"/>
                <w:szCs w:val="24"/>
                <w:lang w:eastAsia="ru-RU"/>
              </w:rPr>
              <w:t>планує й здійснює навчальний пошук;</w:t>
            </w:r>
          </w:p>
          <w:p w:rsidR="00EE4841" w:rsidRPr="001A5020" w:rsidRDefault="00EE4841" w:rsidP="00D16BA0">
            <w:pPr>
              <w:pStyle w:val="a3"/>
              <w:rPr>
                <w:sz w:val="24"/>
                <w:szCs w:val="24"/>
                <w:lang w:eastAsia="ru-RU"/>
              </w:rPr>
            </w:pPr>
            <w:r w:rsidRPr="001A5020">
              <w:rPr>
                <w:sz w:val="24"/>
                <w:szCs w:val="24"/>
                <w:lang w:eastAsia="ru-RU"/>
              </w:rPr>
              <w:t>ставить запитання до змісту навчального матеріалу;</w:t>
            </w:r>
          </w:p>
          <w:p w:rsidR="00EE4841" w:rsidRPr="001A5020" w:rsidRDefault="00EE4841" w:rsidP="00D16BA0">
            <w:pPr>
              <w:pStyle w:val="a3"/>
              <w:rPr>
                <w:sz w:val="24"/>
                <w:szCs w:val="24"/>
                <w:lang w:eastAsia="ru-RU"/>
              </w:rPr>
            </w:pPr>
            <w:r w:rsidRPr="001A5020">
              <w:rPr>
                <w:sz w:val="24"/>
                <w:szCs w:val="24"/>
                <w:lang w:eastAsia="ru-RU"/>
              </w:rPr>
              <w:t>опрацьовує й інтерпретує текстову та/або графічну інформацію без істотних змістових і логічних неточностей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 xml:space="preserve">Учень / учениця самостійно або під опосередкованим керівництвом учителя або </w:t>
            </w:r>
            <w:r w:rsidRPr="001A5020">
              <w:rPr>
                <w:sz w:val="24"/>
                <w:szCs w:val="24"/>
                <w:lang w:eastAsia="ru-RU"/>
              </w:rPr>
              <w:lastRenderedPageBreak/>
              <w:t>інших осіб:</w:t>
            </w:r>
          </w:p>
          <w:p w:rsidR="00EE4841" w:rsidRPr="001A5020" w:rsidRDefault="00EE4841" w:rsidP="00D16BA0">
            <w:pPr>
              <w:pStyle w:val="a3"/>
              <w:rPr>
                <w:sz w:val="24"/>
                <w:szCs w:val="24"/>
                <w:lang w:eastAsia="ru-RU"/>
              </w:rPr>
            </w:pPr>
            <w:r w:rsidRPr="001A5020">
              <w:rPr>
                <w:sz w:val="24"/>
                <w:szCs w:val="24"/>
                <w:lang w:eastAsia="ru-RU"/>
              </w:rPr>
              <w:t>планує й успішно здійснює навчальний пошук, не обмежуючись навчальним матеріалом;</w:t>
            </w:r>
          </w:p>
          <w:p w:rsidR="00EE4841" w:rsidRPr="001A5020" w:rsidRDefault="00EE4841" w:rsidP="00D16BA0">
            <w:pPr>
              <w:pStyle w:val="a3"/>
              <w:rPr>
                <w:sz w:val="24"/>
                <w:szCs w:val="24"/>
                <w:lang w:eastAsia="ru-RU"/>
              </w:rPr>
            </w:pPr>
            <w:r w:rsidRPr="001A5020">
              <w:rPr>
                <w:sz w:val="24"/>
                <w:szCs w:val="24"/>
                <w:lang w:eastAsia="ru-RU"/>
              </w:rPr>
              <w:t>ставить уточнювальні запитання;</w:t>
            </w:r>
          </w:p>
          <w:p w:rsidR="00EE4841" w:rsidRPr="001A5020" w:rsidRDefault="00EE4841" w:rsidP="00D16BA0">
            <w:pPr>
              <w:pStyle w:val="a3"/>
              <w:rPr>
                <w:sz w:val="24"/>
                <w:szCs w:val="24"/>
                <w:lang w:eastAsia="ru-RU"/>
              </w:rPr>
            </w:pPr>
            <w:r w:rsidRPr="001A5020">
              <w:rPr>
                <w:sz w:val="24"/>
                <w:szCs w:val="24"/>
                <w:lang w:eastAsia="ru-RU"/>
              </w:rPr>
              <w:t>використовує інформацію з кількох джерел;</w:t>
            </w:r>
          </w:p>
          <w:p w:rsidR="00EE4841" w:rsidRPr="001A5020" w:rsidRDefault="00EE4841" w:rsidP="00D16BA0">
            <w:pPr>
              <w:pStyle w:val="a3"/>
              <w:rPr>
                <w:sz w:val="24"/>
                <w:szCs w:val="24"/>
                <w:lang w:eastAsia="ru-RU"/>
              </w:rPr>
            </w:pPr>
            <w:r w:rsidRPr="001A5020">
              <w:rPr>
                <w:sz w:val="24"/>
                <w:szCs w:val="24"/>
                <w:lang w:eastAsia="ru-RU"/>
              </w:rPr>
              <w:t>опрацьовує й логічно інтерпретує текстову та/або графічну інформацію;</w:t>
            </w:r>
          </w:p>
          <w:p w:rsidR="00EE4841" w:rsidRPr="001A5020" w:rsidRDefault="00EE4841" w:rsidP="00D16BA0">
            <w:pPr>
              <w:pStyle w:val="a3"/>
              <w:rPr>
                <w:sz w:val="24"/>
                <w:szCs w:val="24"/>
                <w:lang w:eastAsia="ru-RU"/>
              </w:rPr>
            </w:pPr>
            <w:r w:rsidRPr="001A5020">
              <w:rPr>
                <w:sz w:val="24"/>
                <w:szCs w:val="24"/>
                <w:lang w:eastAsia="ru-RU"/>
              </w:rPr>
              <w:t>порівнює інформацію з кількох джерел</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 xml:space="preserve">Учень / учениця самостійно або під опосередкованим керівництвом учителя чи інших </w:t>
            </w:r>
            <w:r w:rsidRPr="001A5020">
              <w:rPr>
                <w:sz w:val="24"/>
                <w:szCs w:val="24"/>
                <w:lang w:eastAsia="ru-RU"/>
              </w:rPr>
              <w:lastRenderedPageBreak/>
              <w:t>осіб:</w:t>
            </w:r>
          </w:p>
          <w:p w:rsidR="00EE4841" w:rsidRPr="001A5020" w:rsidRDefault="00EE4841" w:rsidP="00D16BA0">
            <w:pPr>
              <w:pStyle w:val="a3"/>
              <w:rPr>
                <w:sz w:val="24"/>
                <w:szCs w:val="24"/>
                <w:lang w:eastAsia="ru-RU"/>
              </w:rPr>
            </w:pPr>
            <w:r w:rsidRPr="001A5020">
              <w:rPr>
                <w:sz w:val="24"/>
                <w:szCs w:val="24"/>
                <w:lang w:eastAsia="ru-RU"/>
              </w:rPr>
              <w:t>планує й успішно здійснює навчальний пошук, не обмежуючись навчальним матеріалом;</w:t>
            </w:r>
          </w:p>
          <w:p w:rsidR="00EE4841" w:rsidRPr="001A5020" w:rsidRDefault="00EE4841" w:rsidP="00D16BA0">
            <w:pPr>
              <w:pStyle w:val="a3"/>
              <w:rPr>
                <w:sz w:val="24"/>
                <w:szCs w:val="24"/>
                <w:lang w:eastAsia="ru-RU"/>
              </w:rPr>
            </w:pPr>
            <w:r w:rsidRPr="001A5020">
              <w:rPr>
                <w:sz w:val="24"/>
                <w:szCs w:val="24"/>
                <w:lang w:eastAsia="ru-RU"/>
              </w:rPr>
              <w:t>ставить запитання на з’ясування причинно-наслідкових зв’язків;</w:t>
            </w:r>
          </w:p>
          <w:p w:rsidR="00EE4841" w:rsidRPr="001A5020" w:rsidRDefault="00EE4841" w:rsidP="00D16BA0">
            <w:pPr>
              <w:pStyle w:val="a3"/>
              <w:rPr>
                <w:sz w:val="24"/>
                <w:szCs w:val="24"/>
                <w:lang w:eastAsia="ru-RU"/>
              </w:rPr>
            </w:pPr>
            <w:r w:rsidRPr="001A5020">
              <w:rPr>
                <w:sz w:val="24"/>
                <w:szCs w:val="24"/>
                <w:lang w:eastAsia="ru-RU"/>
              </w:rPr>
              <w:t>використовує інформацію з різних джерел;</w:t>
            </w:r>
          </w:p>
          <w:p w:rsidR="00EE4841" w:rsidRPr="001A5020" w:rsidRDefault="00EE4841" w:rsidP="00D16BA0">
            <w:pPr>
              <w:pStyle w:val="a3"/>
              <w:rPr>
                <w:sz w:val="24"/>
                <w:szCs w:val="24"/>
                <w:lang w:eastAsia="ru-RU"/>
              </w:rPr>
            </w:pPr>
            <w:r w:rsidRPr="001A5020">
              <w:rPr>
                <w:sz w:val="24"/>
                <w:szCs w:val="24"/>
                <w:lang w:eastAsia="ru-RU"/>
              </w:rPr>
              <w:t>опрацьовує й логічно інтерпретує текстову та/або графічну інформацію;</w:t>
            </w:r>
          </w:p>
          <w:p w:rsidR="00EE4841" w:rsidRPr="001A5020" w:rsidRDefault="00EE4841" w:rsidP="00D16BA0">
            <w:pPr>
              <w:pStyle w:val="a3"/>
              <w:rPr>
                <w:sz w:val="24"/>
                <w:szCs w:val="24"/>
                <w:lang w:eastAsia="ru-RU"/>
              </w:rPr>
            </w:pPr>
            <w:r w:rsidRPr="001A5020">
              <w:rPr>
                <w:sz w:val="24"/>
                <w:szCs w:val="24"/>
                <w:lang w:eastAsia="ru-RU"/>
              </w:rPr>
              <w:t>аналізує й порівнює інформацію з різних джерел;</w:t>
            </w:r>
          </w:p>
          <w:p w:rsidR="00EE4841" w:rsidRPr="001A5020" w:rsidRDefault="00EE4841" w:rsidP="00D16BA0">
            <w:pPr>
              <w:pStyle w:val="a3"/>
              <w:rPr>
                <w:sz w:val="24"/>
                <w:szCs w:val="24"/>
                <w:lang w:eastAsia="ru-RU"/>
              </w:rPr>
            </w:pPr>
            <w:r w:rsidRPr="001A5020">
              <w:rPr>
                <w:sz w:val="24"/>
                <w:szCs w:val="24"/>
                <w:lang w:eastAsia="ru-RU"/>
              </w:rPr>
              <w:t>критично оцінює надійність джерела й достовірність інформації</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Комунікація, зокрема з використанням інформаційно-комунікаційних технологій</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створює короткі усні й письмові повідомлення;</w:t>
            </w:r>
          </w:p>
          <w:p w:rsidR="00EE4841" w:rsidRPr="001A5020" w:rsidRDefault="00EE4841" w:rsidP="00D16BA0">
            <w:pPr>
              <w:pStyle w:val="a3"/>
              <w:rPr>
                <w:sz w:val="24"/>
                <w:szCs w:val="24"/>
                <w:lang w:eastAsia="ru-RU"/>
              </w:rPr>
            </w:pPr>
            <w:r w:rsidRPr="001A5020">
              <w:rPr>
                <w:sz w:val="24"/>
                <w:szCs w:val="24"/>
                <w:lang w:eastAsia="ru-RU"/>
              </w:rPr>
              <w:t>відтворює почуту або прочитану інформацію, допускаючи істотні змістові та/або логічні неточності</w:t>
            </w:r>
          </w:p>
          <w:p w:rsidR="00EE4841" w:rsidRPr="001A5020" w:rsidRDefault="00EE4841" w:rsidP="00D16BA0">
            <w:pPr>
              <w:pStyle w:val="a3"/>
              <w:rPr>
                <w:sz w:val="24"/>
                <w:szCs w:val="24"/>
                <w:lang w:eastAsia="ru-RU"/>
              </w:rPr>
            </w:pPr>
            <w:r w:rsidRPr="001A5020">
              <w:rPr>
                <w:sz w:val="24"/>
                <w:szCs w:val="24"/>
                <w:lang w:eastAsia="ru-RU"/>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створює короткі усні й письмові повідомлення;</w:t>
            </w:r>
          </w:p>
          <w:p w:rsidR="00EE4841" w:rsidRPr="001A5020" w:rsidRDefault="00EE4841" w:rsidP="00D16BA0">
            <w:pPr>
              <w:pStyle w:val="a3"/>
              <w:rPr>
                <w:sz w:val="24"/>
                <w:szCs w:val="24"/>
                <w:lang w:eastAsia="ru-RU"/>
              </w:rPr>
            </w:pPr>
            <w:r w:rsidRPr="001A5020">
              <w:rPr>
                <w:sz w:val="24"/>
                <w:szCs w:val="24"/>
                <w:lang w:eastAsia="ru-RU"/>
              </w:rPr>
              <w:t>відтворює почуту або прочитану інформацію</w:t>
            </w:r>
            <w:r w:rsidRPr="001A5020">
              <w:rPr>
                <w:b/>
                <w:bCs/>
                <w:sz w:val="24"/>
                <w:szCs w:val="24"/>
                <w:lang w:eastAsia="ru-RU"/>
              </w:rPr>
              <w:t xml:space="preserve"> </w:t>
            </w:r>
            <w:r w:rsidRPr="001A5020">
              <w:rPr>
                <w:sz w:val="24"/>
                <w:szCs w:val="24"/>
                <w:lang w:eastAsia="ru-RU"/>
              </w:rPr>
              <w:t>без істотних змістових та/або логічних неточностей;</w:t>
            </w:r>
          </w:p>
          <w:p w:rsidR="00EE4841" w:rsidRPr="001A5020" w:rsidRDefault="00EE4841" w:rsidP="00D16BA0">
            <w:pPr>
              <w:pStyle w:val="a3"/>
              <w:rPr>
                <w:sz w:val="24"/>
                <w:szCs w:val="24"/>
                <w:lang w:eastAsia="ru-RU"/>
              </w:rPr>
            </w:pPr>
            <w:r w:rsidRPr="001A5020">
              <w:rPr>
                <w:sz w:val="24"/>
                <w:szCs w:val="24"/>
                <w:lang w:eastAsia="ru-RU"/>
              </w:rPr>
              <w:t xml:space="preserve">презентує результати своєї навчальної </w:t>
            </w:r>
            <w:r w:rsidRPr="001A5020">
              <w:rPr>
                <w:sz w:val="24"/>
                <w:szCs w:val="24"/>
                <w:lang w:eastAsia="ru-RU"/>
              </w:rPr>
              <w:lastRenderedPageBreak/>
              <w:t>діяльності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Учень / учениця створює деталізовані усні й письмові повідомлення;</w:t>
            </w:r>
          </w:p>
          <w:p w:rsidR="00EE4841" w:rsidRPr="001A5020" w:rsidRDefault="00EE4841" w:rsidP="00D16BA0">
            <w:pPr>
              <w:pStyle w:val="a3"/>
              <w:rPr>
                <w:sz w:val="24"/>
                <w:szCs w:val="24"/>
                <w:lang w:eastAsia="ru-RU"/>
              </w:rPr>
            </w:pPr>
            <w:r w:rsidRPr="001A5020">
              <w:rPr>
                <w:sz w:val="24"/>
                <w:szCs w:val="24"/>
                <w:lang w:eastAsia="ru-RU"/>
              </w:rPr>
              <w:t>висловлює власну думку й наводить приклади на її підтвердження;</w:t>
            </w:r>
          </w:p>
          <w:p w:rsidR="00EE4841" w:rsidRPr="001A5020" w:rsidRDefault="00EE4841" w:rsidP="00D16BA0">
            <w:pPr>
              <w:pStyle w:val="a3"/>
              <w:rPr>
                <w:sz w:val="24"/>
                <w:szCs w:val="24"/>
                <w:lang w:eastAsia="ru-RU"/>
              </w:rPr>
            </w:pPr>
            <w:r w:rsidRPr="001A5020">
              <w:rPr>
                <w:sz w:val="24"/>
                <w:szCs w:val="24"/>
                <w:lang w:eastAsia="ru-RU"/>
              </w:rPr>
              <w:t>презентує результати навчальної діяльності, зокрема з використанням ІКТ (за умови доступності)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створює деталізовані усні й письмові повідомлення;</w:t>
            </w:r>
          </w:p>
          <w:p w:rsidR="00EE4841" w:rsidRPr="001A5020" w:rsidRDefault="00EE4841" w:rsidP="00D16BA0">
            <w:pPr>
              <w:pStyle w:val="a3"/>
              <w:rPr>
                <w:sz w:val="24"/>
                <w:szCs w:val="24"/>
                <w:lang w:eastAsia="ru-RU"/>
              </w:rPr>
            </w:pPr>
            <w:r w:rsidRPr="001A5020">
              <w:rPr>
                <w:sz w:val="24"/>
                <w:szCs w:val="24"/>
                <w:lang w:eastAsia="ru-RU"/>
              </w:rPr>
              <w:t>висловлює й логічно обґрунтовує власну думку, наводить приклади на її підтвердження;</w:t>
            </w:r>
          </w:p>
          <w:p w:rsidR="00EE4841" w:rsidRPr="001A5020" w:rsidRDefault="00EE4841" w:rsidP="00D16BA0">
            <w:pPr>
              <w:pStyle w:val="a3"/>
              <w:rPr>
                <w:sz w:val="24"/>
                <w:szCs w:val="24"/>
                <w:lang w:eastAsia="ru-RU"/>
              </w:rPr>
            </w:pPr>
            <w:r w:rsidRPr="001A5020">
              <w:rPr>
                <w:sz w:val="24"/>
                <w:szCs w:val="24"/>
                <w:lang w:eastAsia="ru-RU"/>
              </w:rPr>
              <w:t xml:space="preserve">творчо презентує результати навчальної діяльності, зокрема з використанням ІКТ (за умови </w:t>
            </w:r>
            <w:r w:rsidRPr="001A5020">
              <w:rPr>
                <w:sz w:val="24"/>
                <w:szCs w:val="24"/>
                <w:lang w:eastAsia="ru-RU"/>
              </w:rPr>
              <w:lastRenderedPageBreak/>
              <w:t>доступності)</w:t>
            </w:r>
          </w:p>
        </w:tc>
      </w:tr>
      <w:tr w:rsidR="00EE4841" w:rsidRPr="001A5020" w:rsidTr="00EE4841">
        <w:trPr>
          <w:trHeight w:val="841"/>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Виконання практичних завдань та розв’язання повсякденних проблем із застосуванням знань, що охоплюються навчальним матеріалом</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самостійно або з допомогою вчителя або інших осіб:</w:t>
            </w:r>
          </w:p>
          <w:p w:rsidR="00EE4841" w:rsidRPr="001A5020" w:rsidRDefault="00D16BA0" w:rsidP="00D16BA0">
            <w:pPr>
              <w:pStyle w:val="a3"/>
              <w:rPr>
                <w:sz w:val="24"/>
                <w:szCs w:val="24"/>
                <w:lang w:eastAsia="ru-RU"/>
              </w:rPr>
            </w:pPr>
            <w:r w:rsidRPr="001A5020">
              <w:rPr>
                <w:sz w:val="24"/>
                <w:szCs w:val="24"/>
                <w:lang w:eastAsia="ru-RU"/>
              </w:rPr>
              <w:t xml:space="preserve">виконує навчальну дію на </w:t>
            </w:r>
            <w:r w:rsidR="00EE4841" w:rsidRPr="001A5020">
              <w:rPr>
                <w:sz w:val="24"/>
                <w:szCs w:val="24"/>
                <w:lang w:eastAsia="ru-RU"/>
              </w:rPr>
              <w:t>рівні копіювання зразка її виконання;</w:t>
            </w:r>
          </w:p>
          <w:p w:rsidR="00EE4841" w:rsidRPr="001A5020" w:rsidRDefault="00EE4841" w:rsidP="00D16BA0">
            <w:pPr>
              <w:pStyle w:val="a3"/>
              <w:rPr>
                <w:sz w:val="24"/>
                <w:szCs w:val="24"/>
                <w:lang w:eastAsia="ru-RU"/>
              </w:rPr>
            </w:pPr>
            <w:r w:rsidRPr="001A5020">
              <w:rPr>
                <w:sz w:val="24"/>
                <w:szCs w:val="24"/>
                <w:lang w:eastAsia="ru-RU"/>
              </w:rPr>
              <w:t>розпізнає, називає окремі об’єкти вивчення</w:t>
            </w:r>
          </w:p>
          <w:p w:rsidR="00EE4841" w:rsidRPr="001A5020" w:rsidRDefault="00EE4841" w:rsidP="00D16BA0">
            <w:pPr>
              <w:pStyle w:val="a3"/>
              <w:rPr>
                <w:sz w:val="24"/>
                <w:szCs w:val="24"/>
                <w:lang w:eastAsia="ru-RU"/>
              </w:rPr>
            </w:pPr>
          </w:p>
          <w:p w:rsidR="00EE4841" w:rsidRPr="001A5020" w:rsidRDefault="00EE4841" w:rsidP="00D16BA0">
            <w:pPr>
              <w:pStyle w:val="a3"/>
              <w:rPr>
                <w:sz w:val="24"/>
                <w:szCs w:val="24"/>
                <w:lang w:eastAsia="ru-RU"/>
              </w:rPr>
            </w:pPr>
            <w:r w:rsidRPr="001A5020">
              <w:rPr>
                <w:sz w:val="24"/>
                <w:szCs w:val="24"/>
                <w:lang w:eastAsia="ru-RU"/>
              </w:rPr>
              <w:t> </w:t>
            </w:r>
          </w:p>
          <w:p w:rsidR="00EE4841" w:rsidRPr="001A5020" w:rsidRDefault="00EE4841" w:rsidP="00D16BA0">
            <w:pPr>
              <w:pStyle w:val="a3"/>
              <w:rPr>
                <w:sz w:val="24"/>
                <w:szCs w:val="24"/>
                <w:lang w:eastAsia="ru-RU"/>
              </w:rPr>
            </w:pPr>
            <w:r w:rsidRPr="001A5020">
              <w:rPr>
                <w:sz w:val="24"/>
                <w:szCs w:val="24"/>
                <w:lang w:eastAsia="ru-RU"/>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самостійно або з допомогою вчителя чи інших осіб:</w:t>
            </w:r>
          </w:p>
          <w:p w:rsidR="00EE4841" w:rsidRPr="001A5020" w:rsidRDefault="00EE4841" w:rsidP="00D16BA0">
            <w:pPr>
              <w:pStyle w:val="a3"/>
              <w:rPr>
                <w:sz w:val="24"/>
                <w:szCs w:val="24"/>
                <w:lang w:eastAsia="ru-RU"/>
              </w:rPr>
            </w:pPr>
            <w:r w:rsidRPr="001A5020">
              <w:rPr>
                <w:sz w:val="24"/>
                <w:szCs w:val="24"/>
                <w:lang w:eastAsia="ru-RU"/>
              </w:rPr>
              <w:t>виконує навчальну дію із застосування знань, що охоплюються навчальним матеріалом, за зразком;</w:t>
            </w:r>
          </w:p>
          <w:p w:rsidR="00EE4841" w:rsidRPr="001A5020" w:rsidRDefault="00EE4841" w:rsidP="00D16BA0">
            <w:pPr>
              <w:pStyle w:val="a3"/>
              <w:rPr>
                <w:sz w:val="24"/>
                <w:szCs w:val="24"/>
                <w:lang w:eastAsia="ru-RU"/>
              </w:rPr>
            </w:pPr>
            <w:r w:rsidRPr="001A5020">
              <w:rPr>
                <w:sz w:val="24"/>
                <w:szCs w:val="24"/>
                <w:lang w:eastAsia="ru-RU"/>
              </w:rPr>
              <w:t>може порівняти окремі об’єкти вивчення</w:t>
            </w:r>
          </w:p>
          <w:p w:rsidR="00EE4841" w:rsidRPr="001A5020" w:rsidRDefault="00EE4841" w:rsidP="00D16BA0">
            <w:pPr>
              <w:pStyle w:val="a3"/>
              <w:rPr>
                <w:sz w:val="24"/>
                <w:szCs w:val="24"/>
                <w:lang w:eastAsia="ru-RU"/>
              </w:rPr>
            </w:pPr>
            <w:r w:rsidRPr="001A5020">
              <w:rPr>
                <w:sz w:val="24"/>
                <w:szCs w:val="24"/>
                <w:lang w:eastAsia="ru-RU"/>
              </w:rPr>
              <w:br/>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самостійно або під опосередкованим керівництвом учителя чи інших осіб:</w:t>
            </w:r>
          </w:p>
          <w:p w:rsidR="00EE4841" w:rsidRPr="001A5020" w:rsidRDefault="00EE4841" w:rsidP="00D16BA0">
            <w:pPr>
              <w:pStyle w:val="a3"/>
              <w:rPr>
                <w:sz w:val="24"/>
                <w:szCs w:val="24"/>
                <w:lang w:eastAsia="ru-RU"/>
              </w:rPr>
            </w:pPr>
            <w:r w:rsidRPr="001A5020">
              <w:rPr>
                <w:sz w:val="24"/>
                <w:szCs w:val="24"/>
                <w:lang w:eastAsia="ru-RU"/>
              </w:rPr>
              <w:t>застосовує знання, що охоплюються навчальним матеріалом, у типових ситуаціях на рівні свідомого вибору, а саме:</w:t>
            </w:r>
          </w:p>
          <w:p w:rsidR="00EE4841" w:rsidRPr="001A5020" w:rsidRDefault="00EE4841" w:rsidP="00D16BA0">
            <w:pPr>
              <w:pStyle w:val="a3"/>
              <w:rPr>
                <w:sz w:val="24"/>
                <w:szCs w:val="24"/>
                <w:lang w:eastAsia="ru-RU"/>
              </w:rPr>
            </w:pPr>
            <w:r w:rsidRPr="001A5020">
              <w:rPr>
                <w:sz w:val="24"/>
                <w:szCs w:val="24"/>
                <w:lang w:eastAsia="ru-RU"/>
              </w:rPr>
              <w:t>формулює проблемні питання, пропонує можливі способи виконання завдання або розв’язання проблеми; </w:t>
            </w:r>
          </w:p>
          <w:p w:rsidR="00EE4841" w:rsidRPr="001A5020" w:rsidRDefault="00EE4841" w:rsidP="00D16BA0">
            <w:pPr>
              <w:pStyle w:val="a3"/>
              <w:rPr>
                <w:sz w:val="24"/>
                <w:szCs w:val="24"/>
                <w:lang w:eastAsia="ru-RU"/>
              </w:rPr>
            </w:pPr>
            <w:r w:rsidRPr="001A5020">
              <w:rPr>
                <w:sz w:val="24"/>
                <w:szCs w:val="24"/>
                <w:lang w:eastAsia="ru-RU"/>
              </w:rPr>
              <w:t>складає</w:t>
            </w:r>
            <w:r w:rsidRPr="001A5020">
              <w:rPr>
                <w:b/>
                <w:bCs/>
                <w:sz w:val="24"/>
                <w:szCs w:val="24"/>
                <w:lang w:eastAsia="ru-RU"/>
              </w:rPr>
              <w:t xml:space="preserve"> </w:t>
            </w:r>
            <w:r w:rsidRPr="001A5020">
              <w:rPr>
                <w:sz w:val="24"/>
                <w:szCs w:val="24"/>
                <w:lang w:eastAsia="ru-RU"/>
              </w:rPr>
              <w:t>план для виконання / розв’язання відповідно до інструкцій та/або успішно виконує окремі етапи такого виконання / розв’язання;</w:t>
            </w:r>
          </w:p>
          <w:p w:rsidR="00EE4841" w:rsidRPr="001A5020" w:rsidRDefault="00EE4841" w:rsidP="00D16BA0">
            <w:pPr>
              <w:pStyle w:val="a3"/>
              <w:rPr>
                <w:sz w:val="24"/>
                <w:szCs w:val="24"/>
                <w:lang w:eastAsia="ru-RU"/>
              </w:rPr>
            </w:pPr>
            <w:r w:rsidRPr="001A5020">
              <w:rPr>
                <w:sz w:val="24"/>
                <w:szCs w:val="24"/>
                <w:lang w:eastAsia="ru-RU"/>
              </w:rPr>
              <w:t>може аналізувати та порівнювати об’єкти вивчення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Учень / учениця самостійно або під опосередкованим керівництвом учителя чи інших осіб:</w:t>
            </w:r>
          </w:p>
          <w:p w:rsidR="00EE4841" w:rsidRPr="001A5020" w:rsidRDefault="00EE4841" w:rsidP="00D16BA0">
            <w:pPr>
              <w:pStyle w:val="a3"/>
              <w:rPr>
                <w:sz w:val="24"/>
                <w:szCs w:val="24"/>
                <w:lang w:eastAsia="ru-RU"/>
              </w:rPr>
            </w:pPr>
            <w:r w:rsidRPr="001A5020">
              <w:rPr>
                <w:sz w:val="24"/>
                <w:szCs w:val="24"/>
                <w:lang w:eastAsia="ru-RU"/>
              </w:rPr>
              <w:t>застосовує знання, що охоплюються навчальним матеріалом, для виконання практичних завдань та/або розв’язання повсякденних проблем у нетипових ситуаціях на рівні свідомого вибору, а саме: </w:t>
            </w:r>
          </w:p>
          <w:p w:rsidR="00EE4841" w:rsidRPr="001A5020" w:rsidRDefault="00EE4841" w:rsidP="00D16BA0">
            <w:pPr>
              <w:pStyle w:val="a3"/>
              <w:rPr>
                <w:sz w:val="24"/>
                <w:szCs w:val="24"/>
                <w:lang w:eastAsia="ru-RU"/>
              </w:rPr>
            </w:pPr>
            <w:r w:rsidRPr="001A5020">
              <w:rPr>
                <w:sz w:val="24"/>
                <w:szCs w:val="24"/>
                <w:lang w:eastAsia="ru-RU"/>
              </w:rPr>
              <w:t>формулює проблемні питання, висуває гіпотези;</w:t>
            </w:r>
          </w:p>
          <w:p w:rsidR="00EE4841" w:rsidRPr="001A5020" w:rsidRDefault="00EE4841" w:rsidP="00D16BA0">
            <w:pPr>
              <w:pStyle w:val="a3"/>
              <w:rPr>
                <w:sz w:val="24"/>
                <w:szCs w:val="24"/>
                <w:lang w:eastAsia="ru-RU"/>
              </w:rPr>
            </w:pPr>
            <w:r w:rsidRPr="001A5020">
              <w:rPr>
                <w:sz w:val="24"/>
                <w:szCs w:val="24"/>
                <w:lang w:eastAsia="ru-RU"/>
              </w:rPr>
              <w:t>успішно виконує завдання або розв’язує проблему відповідно до інструкцій;</w:t>
            </w:r>
          </w:p>
          <w:p w:rsidR="00EE4841" w:rsidRPr="001A5020" w:rsidRDefault="00EE4841" w:rsidP="00D16BA0">
            <w:pPr>
              <w:pStyle w:val="a3"/>
              <w:rPr>
                <w:sz w:val="24"/>
                <w:szCs w:val="24"/>
                <w:lang w:eastAsia="ru-RU"/>
              </w:rPr>
            </w:pPr>
            <w:r w:rsidRPr="001A5020">
              <w:rPr>
                <w:sz w:val="24"/>
                <w:szCs w:val="24"/>
                <w:lang w:eastAsia="ru-RU"/>
              </w:rPr>
              <w:t>обґрунтовує обраний спосіб розв’язання / виконання, спираючись на знання й досвід;</w:t>
            </w:r>
          </w:p>
          <w:p w:rsidR="00EE4841" w:rsidRPr="001A5020" w:rsidRDefault="00EE4841" w:rsidP="00D16BA0">
            <w:pPr>
              <w:pStyle w:val="a3"/>
              <w:rPr>
                <w:sz w:val="24"/>
                <w:szCs w:val="24"/>
                <w:lang w:eastAsia="ru-RU"/>
              </w:rPr>
            </w:pPr>
            <w:r w:rsidRPr="001A5020">
              <w:rPr>
                <w:sz w:val="24"/>
                <w:szCs w:val="24"/>
                <w:lang w:eastAsia="ru-RU"/>
              </w:rPr>
              <w:t>може класифікувати й узагальнювати об'єкти вивчення</w:t>
            </w:r>
          </w:p>
        </w:tc>
      </w:tr>
      <w:tr w:rsidR="00EE4841" w:rsidRPr="001A5020" w:rsidTr="00EE4841">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t>Рефлексія власної навчально-пізнавальної діяльності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D16BA0" w:rsidP="00D16BA0">
            <w:pPr>
              <w:pStyle w:val="a3"/>
              <w:rPr>
                <w:sz w:val="24"/>
                <w:szCs w:val="24"/>
                <w:lang w:eastAsia="ru-RU"/>
              </w:rPr>
            </w:pPr>
            <w:r w:rsidRPr="001A5020">
              <w:rPr>
                <w:sz w:val="24"/>
                <w:szCs w:val="24"/>
                <w:lang w:eastAsia="ru-RU"/>
              </w:rPr>
              <w:t>Учень</w:t>
            </w:r>
            <w:r w:rsidR="00EE4841" w:rsidRPr="001A5020">
              <w:rPr>
                <w:sz w:val="24"/>
                <w:szCs w:val="24"/>
                <w:lang w:eastAsia="ru-RU"/>
              </w:rPr>
              <w:t xml:space="preserve">/ учениця розпізнає помилки, логічні або змістові неточності в результатах </w:t>
            </w:r>
            <w:r w:rsidR="00EE4841" w:rsidRPr="001A5020">
              <w:rPr>
                <w:sz w:val="24"/>
                <w:szCs w:val="24"/>
                <w:lang w:eastAsia="ru-RU"/>
              </w:rPr>
              <w:lastRenderedPageBreak/>
              <w:t>навчальної діяльності після того, як на них вказує вчитель</w:t>
            </w:r>
          </w:p>
          <w:p w:rsidR="00EE4841" w:rsidRPr="001A5020" w:rsidRDefault="00EE4841" w:rsidP="00D16BA0">
            <w:pPr>
              <w:pStyle w:val="a3"/>
              <w:rPr>
                <w:sz w:val="24"/>
                <w:szCs w:val="24"/>
                <w:lang w:eastAsia="ru-RU"/>
              </w:rPr>
            </w:pPr>
          </w:p>
          <w:p w:rsidR="00EE4841" w:rsidRPr="001A5020" w:rsidRDefault="00EE4841" w:rsidP="00D16BA0">
            <w:pPr>
              <w:pStyle w:val="a3"/>
              <w:rPr>
                <w:sz w:val="24"/>
                <w:szCs w:val="24"/>
                <w:lang w:eastAsia="ru-RU"/>
              </w:rPr>
            </w:pPr>
            <w:r w:rsidRPr="001A5020">
              <w:rPr>
                <w:sz w:val="24"/>
                <w:szCs w:val="24"/>
                <w:lang w:eastAsia="ru-RU"/>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D16BA0" w:rsidP="00D16BA0">
            <w:pPr>
              <w:pStyle w:val="a3"/>
              <w:rPr>
                <w:sz w:val="24"/>
                <w:szCs w:val="24"/>
                <w:lang w:eastAsia="ru-RU"/>
              </w:rPr>
            </w:pPr>
            <w:r w:rsidRPr="001A5020">
              <w:rPr>
                <w:sz w:val="24"/>
                <w:szCs w:val="24"/>
                <w:lang w:eastAsia="ru-RU"/>
              </w:rPr>
              <w:lastRenderedPageBreak/>
              <w:t>Учень</w:t>
            </w:r>
            <w:r w:rsidR="00EE4841" w:rsidRPr="001A5020">
              <w:rPr>
                <w:sz w:val="24"/>
                <w:szCs w:val="24"/>
                <w:lang w:eastAsia="ru-RU"/>
              </w:rPr>
              <w:t>/ учениця самостійно або з допомогою вчителя чи інших осіб:</w:t>
            </w:r>
          </w:p>
          <w:p w:rsidR="00EE4841" w:rsidRPr="001A5020" w:rsidRDefault="00EE4841" w:rsidP="00D16BA0">
            <w:pPr>
              <w:pStyle w:val="a3"/>
              <w:rPr>
                <w:sz w:val="24"/>
                <w:szCs w:val="24"/>
                <w:lang w:eastAsia="ru-RU"/>
              </w:rPr>
            </w:pPr>
            <w:r w:rsidRPr="001A5020">
              <w:rPr>
                <w:sz w:val="24"/>
                <w:szCs w:val="24"/>
                <w:lang w:eastAsia="ru-RU"/>
              </w:rPr>
              <w:t xml:space="preserve">розпізнає й </w:t>
            </w:r>
            <w:r w:rsidRPr="001A5020">
              <w:rPr>
                <w:sz w:val="24"/>
                <w:szCs w:val="24"/>
                <w:lang w:eastAsia="ru-RU"/>
              </w:rPr>
              <w:lastRenderedPageBreak/>
              <w:t>виправляє окремі помилки та робить часткові уточнення в результатах навчальної діяльності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Учень / учениця самостійно або під опосередкованим керівництвом учителя чи інших осіб :</w:t>
            </w:r>
          </w:p>
          <w:p w:rsidR="00EE4841" w:rsidRPr="001A5020" w:rsidRDefault="00EE4841" w:rsidP="00D16BA0">
            <w:pPr>
              <w:pStyle w:val="a3"/>
              <w:rPr>
                <w:sz w:val="24"/>
                <w:szCs w:val="24"/>
                <w:lang w:eastAsia="ru-RU"/>
              </w:rPr>
            </w:pPr>
            <w:r w:rsidRPr="001A5020">
              <w:rPr>
                <w:sz w:val="24"/>
                <w:szCs w:val="24"/>
                <w:lang w:eastAsia="ru-RU"/>
              </w:rPr>
              <w:t xml:space="preserve">успішно </w:t>
            </w:r>
            <w:r w:rsidRPr="001A5020">
              <w:rPr>
                <w:sz w:val="24"/>
                <w:szCs w:val="24"/>
                <w:lang w:eastAsia="ru-RU"/>
              </w:rPr>
              <w:lastRenderedPageBreak/>
              <w:t>виправляє окремі помилки й робить часткові уточнення в результатах власної навчальної діяльності;</w:t>
            </w:r>
          </w:p>
          <w:p w:rsidR="00EE4841" w:rsidRPr="001A5020" w:rsidRDefault="00EE4841" w:rsidP="00D16BA0">
            <w:pPr>
              <w:pStyle w:val="a3"/>
              <w:rPr>
                <w:sz w:val="24"/>
                <w:szCs w:val="24"/>
                <w:lang w:eastAsia="ru-RU"/>
              </w:rPr>
            </w:pPr>
            <w:r w:rsidRPr="001A5020">
              <w:rPr>
                <w:sz w:val="24"/>
                <w:szCs w:val="24"/>
                <w:lang w:eastAsia="ru-RU"/>
              </w:rPr>
              <w:t>визначає окремі труднощі, що виникають у процесі власної навчально-пізнавальної діяльності й можливі шляхи їх подолання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EE4841" w:rsidRPr="001A5020" w:rsidRDefault="00EE4841" w:rsidP="00D16BA0">
            <w:pPr>
              <w:pStyle w:val="a3"/>
              <w:rPr>
                <w:sz w:val="24"/>
                <w:szCs w:val="24"/>
                <w:lang w:eastAsia="ru-RU"/>
              </w:rPr>
            </w:pPr>
            <w:r w:rsidRPr="001A5020">
              <w:rPr>
                <w:sz w:val="24"/>
                <w:szCs w:val="24"/>
                <w:lang w:eastAsia="ru-RU"/>
              </w:rPr>
              <w:lastRenderedPageBreak/>
              <w:t>Учень / учениця самостійно або під опосередкованим керівництвом учителя чи інших осіб</w:t>
            </w:r>
          </w:p>
          <w:p w:rsidR="00EE4841" w:rsidRPr="001A5020" w:rsidRDefault="00EE4841" w:rsidP="00D16BA0">
            <w:pPr>
              <w:pStyle w:val="a3"/>
              <w:rPr>
                <w:sz w:val="24"/>
                <w:szCs w:val="24"/>
                <w:lang w:eastAsia="ru-RU"/>
              </w:rPr>
            </w:pPr>
            <w:r w:rsidRPr="001A5020">
              <w:rPr>
                <w:sz w:val="24"/>
                <w:szCs w:val="24"/>
                <w:lang w:eastAsia="ru-RU"/>
              </w:rPr>
              <w:t xml:space="preserve">аналізує </w:t>
            </w:r>
            <w:r w:rsidRPr="001A5020">
              <w:rPr>
                <w:sz w:val="24"/>
                <w:szCs w:val="24"/>
                <w:lang w:eastAsia="ru-RU"/>
              </w:rPr>
              <w:lastRenderedPageBreak/>
              <w:t>результати власної навчальної діяльності із застосуванням критеріїв оцінювання, успішно виправляє помилки й робить уточнення;</w:t>
            </w:r>
          </w:p>
          <w:p w:rsidR="00EE4841" w:rsidRPr="001A5020" w:rsidRDefault="00EE4841" w:rsidP="00D16BA0">
            <w:pPr>
              <w:pStyle w:val="a3"/>
              <w:rPr>
                <w:sz w:val="24"/>
                <w:szCs w:val="24"/>
                <w:lang w:eastAsia="ru-RU"/>
              </w:rPr>
            </w:pPr>
            <w:r w:rsidRPr="001A5020">
              <w:rPr>
                <w:sz w:val="24"/>
                <w:szCs w:val="24"/>
                <w:lang w:eastAsia="ru-RU"/>
              </w:rPr>
              <w:t>визначає труднощі, що виникають у процесі власної навчально-пізнавальної діяльності, та можливі шляхи їх подолання </w:t>
            </w:r>
          </w:p>
        </w:tc>
      </w:tr>
    </w:tbl>
    <w:p w:rsidR="00D16BA0" w:rsidRPr="001A5020" w:rsidRDefault="00D16BA0" w:rsidP="00D16BA0">
      <w:pPr>
        <w:spacing w:after="0" w:line="240" w:lineRule="auto"/>
        <w:rPr>
          <w:rFonts w:ascii="Times New Roman" w:eastAsia="Times New Roman" w:hAnsi="Times New Roman" w:cs="Times New Roman"/>
          <w:sz w:val="24"/>
          <w:szCs w:val="24"/>
          <w:lang w:val="ru-RU" w:eastAsia="ru-RU"/>
        </w:rPr>
      </w:pPr>
    </w:p>
    <w:p w:rsidR="00D16BA0" w:rsidRPr="001A5020" w:rsidRDefault="00D16BA0" w:rsidP="00EE4841">
      <w:pPr>
        <w:spacing w:after="240" w:line="240" w:lineRule="auto"/>
        <w:ind w:firstLine="567"/>
        <w:jc w:val="right"/>
        <w:rPr>
          <w:rFonts w:ascii="Times New Roman" w:eastAsia="Times New Roman" w:hAnsi="Times New Roman" w:cs="Times New Roman"/>
          <w:color w:val="000000"/>
          <w:sz w:val="24"/>
          <w:szCs w:val="24"/>
          <w:lang w:val="ru-RU" w:eastAsia="ru-RU"/>
        </w:rPr>
      </w:pPr>
    </w:p>
    <w:p w:rsidR="00EE4841" w:rsidRPr="003B5F77" w:rsidRDefault="00EE4841" w:rsidP="00EE4841">
      <w:pPr>
        <w:spacing w:after="240" w:line="240" w:lineRule="auto"/>
        <w:ind w:firstLine="567"/>
        <w:jc w:val="right"/>
        <w:rPr>
          <w:rFonts w:ascii="Times New Roman" w:eastAsia="Times New Roman" w:hAnsi="Times New Roman" w:cs="Times New Roman"/>
          <w:sz w:val="28"/>
          <w:szCs w:val="28"/>
          <w:lang w:val="ru-RU" w:eastAsia="ru-RU"/>
        </w:rPr>
      </w:pPr>
      <w:r w:rsidRPr="003B5F77">
        <w:rPr>
          <w:rFonts w:ascii="Times New Roman" w:eastAsia="Times New Roman" w:hAnsi="Times New Roman" w:cs="Times New Roman"/>
          <w:color w:val="000000"/>
          <w:sz w:val="28"/>
          <w:szCs w:val="28"/>
          <w:lang w:val="ru-RU" w:eastAsia="ru-RU"/>
        </w:rPr>
        <w:t>Додаток 3</w:t>
      </w:r>
    </w:p>
    <w:p w:rsidR="00EE4841" w:rsidRPr="001A5020" w:rsidRDefault="00EE4841" w:rsidP="00EE4841">
      <w:pPr>
        <w:spacing w:after="0" w:line="240" w:lineRule="auto"/>
        <w:ind w:firstLine="567"/>
        <w:jc w:val="center"/>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smallCaps/>
          <w:color w:val="000000"/>
          <w:sz w:val="28"/>
          <w:szCs w:val="28"/>
          <w:lang w:val="ru-RU" w:eastAsia="ru-RU"/>
        </w:rPr>
        <w:t>ОРІЄНТОВНІ ВИМОГИ ДО КРИТЕРІЇВ І ШКАЛ ОЦІНЮВАННЯ</w:t>
      </w:r>
      <w:r w:rsidRPr="001A5020">
        <w:rPr>
          <w:rFonts w:ascii="Times New Roman" w:eastAsia="Times New Roman" w:hAnsi="Times New Roman" w:cs="Times New Roman"/>
          <w:b/>
          <w:bCs/>
          <w:color w:val="000000"/>
          <w:sz w:val="28"/>
          <w:szCs w:val="28"/>
          <w:lang w:val="ru-RU" w:eastAsia="ru-RU"/>
        </w:rPr>
        <w:br/>
      </w:r>
      <w:r w:rsidRPr="001A5020">
        <w:rPr>
          <w:rFonts w:ascii="Times New Roman" w:eastAsia="Times New Roman" w:hAnsi="Times New Roman" w:cs="Times New Roman"/>
          <w:i/>
          <w:iCs/>
          <w:color w:val="000000"/>
          <w:sz w:val="28"/>
          <w:szCs w:val="28"/>
          <w:lang w:val="ru-RU" w:eastAsia="ru-RU"/>
        </w:rPr>
        <w:t>Інструмент для оцінювання якості критеріїв і шкал оцінювання </w:t>
      </w:r>
    </w:p>
    <w:tbl>
      <w:tblPr>
        <w:tblW w:w="0" w:type="auto"/>
        <w:tblCellMar>
          <w:top w:w="15" w:type="dxa"/>
          <w:left w:w="15" w:type="dxa"/>
          <w:bottom w:w="15" w:type="dxa"/>
          <w:right w:w="15" w:type="dxa"/>
        </w:tblCellMar>
        <w:tblLook w:val="04A0" w:firstRow="1" w:lastRow="0" w:firstColumn="1" w:lastColumn="0" w:noHBand="0" w:noVBand="1"/>
      </w:tblPr>
      <w:tblGrid>
        <w:gridCol w:w="1842"/>
        <w:gridCol w:w="15"/>
        <w:gridCol w:w="1862"/>
        <w:gridCol w:w="1842"/>
        <w:gridCol w:w="2010"/>
        <w:gridCol w:w="2014"/>
      </w:tblGrid>
      <w:tr w:rsidR="00EE4841" w:rsidRPr="001A5020" w:rsidTr="00D16BA0">
        <w:trPr>
          <w:trHeight w:val="376"/>
        </w:trPr>
        <w:tc>
          <w:tcPr>
            <w:tcW w:w="167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b/>
                <w:sz w:val="24"/>
                <w:szCs w:val="24"/>
                <w:lang w:eastAsia="ru-RU"/>
              </w:rPr>
            </w:pPr>
            <w:r w:rsidRPr="001A5020">
              <w:rPr>
                <w:b/>
                <w:sz w:val="24"/>
                <w:szCs w:val="24"/>
                <w:lang w:eastAsia="ru-RU"/>
              </w:rPr>
              <w:t>Критерій</w:t>
            </w:r>
          </w:p>
        </w:tc>
        <w:tc>
          <w:tcPr>
            <w:tcW w:w="2036"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b/>
                <w:sz w:val="24"/>
                <w:szCs w:val="24"/>
                <w:lang w:eastAsia="ru-RU"/>
              </w:rPr>
            </w:pPr>
            <w:r w:rsidRPr="001A5020">
              <w:rPr>
                <w:b/>
                <w:sz w:val="24"/>
                <w:szCs w:val="24"/>
                <w:lang w:eastAsia="ru-RU"/>
              </w:rPr>
              <w:t>1</w:t>
            </w:r>
          </w:p>
          <w:p w:rsidR="00EE4841" w:rsidRPr="001A5020" w:rsidRDefault="00EE4841" w:rsidP="00D16BA0">
            <w:pPr>
              <w:pStyle w:val="a3"/>
              <w:rPr>
                <w:b/>
                <w:sz w:val="24"/>
                <w:szCs w:val="24"/>
                <w:lang w:eastAsia="ru-RU"/>
              </w:rPr>
            </w:pPr>
            <w:r w:rsidRPr="001A5020">
              <w:rPr>
                <w:b/>
                <w:sz w:val="24"/>
                <w:szCs w:val="24"/>
                <w:lang w:eastAsia="ru-RU"/>
              </w:rPr>
              <w:t>Незадовільно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b/>
                <w:sz w:val="24"/>
                <w:szCs w:val="24"/>
                <w:lang w:eastAsia="ru-RU"/>
              </w:rPr>
            </w:pPr>
            <w:r w:rsidRPr="001A5020">
              <w:rPr>
                <w:b/>
                <w:sz w:val="24"/>
                <w:szCs w:val="24"/>
                <w:lang w:eastAsia="ru-RU"/>
              </w:rPr>
              <w:t>2</w:t>
            </w:r>
          </w:p>
          <w:p w:rsidR="00EE4841" w:rsidRPr="001A5020" w:rsidRDefault="00EE4841" w:rsidP="00D16BA0">
            <w:pPr>
              <w:pStyle w:val="a3"/>
              <w:rPr>
                <w:b/>
                <w:sz w:val="24"/>
                <w:szCs w:val="24"/>
                <w:lang w:eastAsia="ru-RU"/>
              </w:rPr>
            </w:pPr>
            <w:r w:rsidRPr="001A5020">
              <w:rPr>
                <w:b/>
                <w:sz w:val="24"/>
                <w:szCs w:val="24"/>
                <w:lang w:eastAsia="ru-RU"/>
              </w:rPr>
              <w:t>Задовільно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b/>
                <w:sz w:val="24"/>
                <w:szCs w:val="24"/>
                <w:lang w:eastAsia="ru-RU"/>
              </w:rPr>
            </w:pPr>
            <w:r w:rsidRPr="001A5020">
              <w:rPr>
                <w:b/>
                <w:sz w:val="24"/>
                <w:szCs w:val="24"/>
                <w:lang w:eastAsia="ru-RU"/>
              </w:rPr>
              <w:t>3</w:t>
            </w:r>
          </w:p>
          <w:p w:rsidR="00EE4841" w:rsidRPr="001A5020" w:rsidRDefault="00EE4841" w:rsidP="00D16BA0">
            <w:pPr>
              <w:pStyle w:val="a3"/>
              <w:rPr>
                <w:b/>
                <w:sz w:val="24"/>
                <w:szCs w:val="24"/>
                <w:lang w:eastAsia="ru-RU"/>
              </w:rPr>
            </w:pPr>
            <w:r w:rsidRPr="001A5020">
              <w:rPr>
                <w:b/>
                <w:sz w:val="24"/>
                <w:szCs w:val="24"/>
                <w:lang w:eastAsia="ru-RU"/>
              </w:rPr>
              <w:t>Добре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b/>
                <w:sz w:val="24"/>
                <w:szCs w:val="24"/>
                <w:lang w:eastAsia="ru-RU"/>
              </w:rPr>
            </w:pPr>
            <w:r w:rsidRPr="001A5020">
              <w:rPr>
                <w:b/>
                <w:sz w:val="24"/>
                <w:szCs w:val="24"/>
                <w:lang w:eastAsia="ru-RU"/>
              </w:rPr>
              <w:t>4</w:t>
            </w:r>
          </w:p>
          <w:p w:rsidR="00EE4841" w:rsidRPr="001A5020" w:rsidRDefault="00EE4841" w:rsidP="00D16BA0">
            <w:pPr>
              <w:pStyle w:val="a3"/>
              <w:rPr>
                <w:b/>
                <w:sz w:val="24"/>
                <w:szCs w:val="24"/>
                <w:lang w:eastAsia="ru-RU"/>
              </w:rPr>
            </w:pPr>
            <w:r w:rsidRPr="001A5020">
              <w:rPr>
                <w:b/>
                <w:sz w:val="24"/>
                <w:szCs w:val="24"/>
                <w:lang w:eastAsia="ru-RU"/>
              </w:rPr>
              <w:t>Відмінно</w:t>
            </w:r>
          </w:p>
        </w:tc>
      </w:tr>
      <w:tr w:rsidR="00EE4841" w:rsidRPr="001A5020" w:rsidTr="00EE4841">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Чіткість і зрозумілість критеріїв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Критерії є незрозумілими, не стосуються змісту навчальної програми або за змістом істотно перекривають один одного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Критерії можна зрозуміти, але вони недостатньо чітко розмежовуються між собою або не повністю відповідають змісту навчальної програми та/або виду навчальної діяльності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Критерії загалом є зрозумілими, чітко розмежовуються між собою й загалом відповідають змісту навчальної програми та виду навчальної діяльності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Кожен критерій є виразним і чітко окресленим, повністю відповідає змісту навчальної програми й виду навчальної діяльності </w:t>
            </w:r>
          </w:p>
        </w:tc>
      </w:tr>
      <w:tr w:rsidR="00EE4841" w:rsidRPr="001A5020" w:rsidTr="00EE4841">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Чіткість розмежування </w:t>
            </w:r>
          </w:p>
          <w:p w:rsidR="00EE4841" w:rsidRPr="001A5020" w:rsidRDefault="00D16BA0" w:rsidP="00D16BA0">
            <w:pPr>
              <w:pStyle w:val="a3"/>
              <w:rPr>
                <w:sz w:val="24"/>
                <w:szCs w:val="24"/>
                <w:lang w:eastAsia="ru-RU"/>
              </w:rPr>
            </w:pPr>
            <w:r w:rsidRPr="001A5020">
              <w:rPr>
                <w:sz w:val="24"/>
                <w:szCs w:val="24"/>
                <w:lang w:eastAsia="ru-RU"/>
              </w:rPr>
              <w:t xml:space="preserve">між </w:t>
            </w:r>
            <w:r w:rsidR="00EE4841" w:rsidRPr="001A5020">
              <w:rPr>
                <w:sz w:val="24"/>
                <w:szCs w:val="24"/>
                <w:lang w:eastAsia="ru-RU"/>
              </w:rPr>
              <w:t>рівнями досягнень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 xml:space="preserve">Неможливо або майже неможливо розрізнити рівні досягнень </w:t>
            </w:r>
            <w:r w:rsidRPr="001A5020">
              <w:rPr>
                <w:sz w:val="24"/>
                <w:szCs w:val="24"/>
                <w:lang w:eastAsia="ru-RU"/>
              </w:rPr>
              <w:lastRenderedPageBreak/>
              <w:t>між собою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lastRenderedPageBreak/>
              <w:t xml:space="preserve">Рівні досягнень можна розрізнити між собою, але розмежування </w:t>
            </w:r>
            <w:r w:rsidRPr="001A5020">
              <w:rPr>
                <w:sz w:val="24"/>
                <w:szCs w:val="24"/>
                <w:lang w:eastAsia="ru-RU"/>
              </w:rPr>
              <w:lastRenderedPageBreak/>
              <w:t>недостатньо чітке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lastRenderedPageBreak/>
              <w:t>Розмежування між рівнями досягнень є очевидним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 xml:space="preserve">Кожен рівень досягнень є чітко окресленим і кожен наступний рівень </w:t>
            </w:r>
            <w:r w:rsidRPr="001A5020">
              <w:rPr>
                <w:sz w:val="24"/>
                <w:szCs w:val="24"/>
                <w:lang w:eastAsia="ru-RU"/>
              </w:rPr>
              <w:lastRenderedPageBreak/>
              <w:t>відрізняється від попереднього за чіткими й логічними ознаками </w:t>
            </w:r>
          </w:p>
        </w:tc>
      </w:tr>
      <w:tr w:rsidR="00EE4841" w:rsidRPr="001A5020" w:rsidTr="00EE4841">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Надійність шкали оцінювання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Перехресне оцінювання часто призводить до істотних відмінностей у результатах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Перехресне оцінювання іноді призводить до відмінних результатів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Є загальна узгодженість між результатами при перехресному оцінюванні (різниця менше 5-10% або ½ рівня)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Результати перехресного оцінювання є послідовно однаковими </w:t>
            </w:r>
          </w:p>
        </w:tc>
      </w:tr>
      <w:tr w:rsidR="00EE4841" w:rsidRPr="001A5020" w:rsidTr="00EE4841">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Обізнаність учнів про критерії та шкалу оцінювання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Учні не знають про критерії та шкалу оцінювання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Учні знають про критерії та шкалу оцінювання і мають певне уявлення про очікувані результати їх навчальної діяльності</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Критерії та шкала оцінювання відкрито використовуються для презентації завдання й супроводу учнів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Критерії та шкала оцінювання є предметом обговорення й постійного супроводу учнів у процесі навчальної діяльності</w:t>
            </w:r>
          </w:p>
        </w:tc>
      </w:tr>
      <w:tr w:rsidR="00EE4841" w:rsidRPr="001A5020" w:rsidTr="00EE4841">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Підтримка розвитку метакогнітивних навичок учнів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Учні не знають про критерії та шкалу оцінювання і не можуть використовувати її для регулювання власної навчальної діяльності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Учнів повідомлено про критерії та шкалу оцінювання, але під час навчальної діяльності критерії та шкала не перебувають у фокусі уваги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Учні знають про критерії та шкалу оцінювання як про інструмент, що допомагає зрозуміти, чого вони навчаються, що їм вдається добре, а над чим треба попрацювати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Критерії та шкала оцінювання постійно перебувають у фокусі уваги і використовуються як інструмент, що допомагає уч</w:t>
            </w:r>
            <w:r w:rsidR="00D16BA0" w:rsidRPr="001A5020">
              <w:rPr>
                <w:sz w:val="24"/>
                <w:szCs w:val="24"/>
                <w:lang w:eastAsia="ru-RU"/>
              </w:rPr>
              <w:t xml:space="preserve">ням зрозуміти, чого вони </w:t>
            </w:r>
            <w:r w:rsidRPr="001A5020">
              <w:rPr>
                <w:sz w:val="24"/>
                <w:szCs w:val="24"/>
                <w:lang w:eastAsia="ru-RU"/>
              </w:rPr>
              <w:t>навчаються, що їм вдається добре, а над чим треба попрацювати</w:t>
            </w:r>
          </w:p>
        </w:tc>
      </w:tr>
      <w:tr w:rsidR="00EE4841" w:rsidRPr="001A5020" w:rsidTr="00EE4841">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Участь учнів у розробленні та застосуванні критеріїв і шкали оцінювання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Учні не беруть участі ні в розробленні, ні в застосуванні критеріїв і шкали оцінювання в процесі навчання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Учням пропонують готові критерії та шкалу оцінювання для можливого самооцінювання в процесі навчання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t xml:space="preserve">Учні обговорюють і надають пропозиції до проєкту критеріїв і шкали, є відповідальними за їхнє </w:t>
            </w:r>
            <w:r w:rsidRPr="001A5020">
              <w:rPr>
                <w:sz w:val="24"/>
                <w:szCs w:val="24"/>
                <w:lang w:eastAsia="ru-RU"/>
              </w:rPr>
              <w:lastRenderedPageBreak/>
              <w:t>застосування для самооцінювання та/або взаємооцінювання в процесі навчання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rsidR="00EE4841" w:rsidRPr="001A5020" w:rsidRDefault="00EE4841" w:rsidP="00D16BA0">
            <w:pPr>
              <w:pStyle w:val="a3"/>
              <w:rPr>
                <w:sz w:val="24"/>
                <w:szCs w:val="24"/>
                <w:lang w:eastAsia="ru-RU"/>
              </w:rPr>
            </w:pPr>
            <w:r w:rsidRPr="001A5020">
              <w:rPr>
                <w:sz w:val="24"/>
                <w:szCs w:val="24"/>
                <w:lang w:eastAsia="ru-RU"/>
              </w:rPr>
              <w:lastRenderedPageBreak/>
              <w:t xml:space="preserve">Учителі й учні разом відповідають за розроблення критеріїв і шкал оцінювання; учні постійно застосовують їх для </w:t>
            </w:r>
            <w:r w:rsidRPr="001A5020">
              <w:rPr>
                <w:sz w:val="24"/>
                <w:szCs w:val="24"/>
                <w:lang w:eastAsia="ru-RU"/>
              </w:rPr>
              <w:lastRenderedPageBreak/>
              <w:t>самооцінювання й узаємооцінювання в процесі навчання</w:t>
            </w:r>
          </w:p>
        </w:tc>
      </w:tr>
    </w:tbl>
    <w:p w:rsidR="00EE4841" w:rsidRPr="001A5020" w:rsidRDefault="00EE4841" w:rsidP="00EE4841">
      <w:pPr>
        <w:spacing w:after="0" w:line="240" w:lineRule="auto"/>
        <w:rPr>
          <w:rFonts w:ascii="Times New Roman" w:eastAsia="Times New Roman" w:hAnsi="Times New Roman" w:cs="Times New Roman"/>
          <w:sz w:val="24"/>
          <w:szCs w:val="24"/>
          <w:lang w:val="ru-RU" w:eastAsia="ru-RU"/>
        </w:rPr>
      </w:pPr>
    </w:p>
    <w:p w:rsidR="00EE4841" w:rsidRPr="001A5020" w:rsidRDefault="00EE4841" w:rsidP="00D16BA0">
      <w:pPr>
        <w:pBdr>
          <w:top w:val="single" w:sz="4" w:space="1" w:color="000000"/>
          <w:left w:val="single" w:sz="4" w:space="4" w:color="000000"/>
          <w:right w:val="single" w:sz="4" w:space="31" w:color="000000"/>
        </w:pBdr>
        <w:spacing w:after="0" w:line="240" w:lineRule="auto"/>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 xml:space="preserve">Шкала оцінювання критеріїв:  </w:t>
      </w:r>
      <w:r w:rsidRPr="001A5020">
        <w:rPr>
          <w:rFonts w:ascii="Times New Roman" w:eastAsia="Times New Roman" w:hAnsi="Times New Roman" w:cs="Times New Roman"/>
          <w:color w:val="000000"/>
          <w:sz w:val="24"/>
          <w:szCs w:val="24"/>
          <w:lang w:val="ru-RU" w:eastAsia="ru-RU"/>
        </w:rPr>
        <w:tab/>
      </w:r>
    </w:p>
    <w:p w:rsidR="00EE4841" w:rsidRPr="001A5020" w:rsidRDefault="00EE4841" w:rsidP="00D16BA0">
      <w:pPr>
        <w:pBdr>
          <w:left w:val="single" w:sz="4" w:space="4" w:color="000000"/>
          <w:right w:val="single" w:sz="4" w:space="31" w:color="000000"/>
        </w:pBdr>
        <w:spacing w:after="0" w:line="240" w:lineRule="auto"/>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b/>
          <w:bCs/>
          <w:color w:val="000000"/>
          <w:sz w:val="24"/>
          <w:szCs w:val="24"/>
          <w:lang w:val="ru-RU" w:eastAsia="ru-RU"/>
        </w:rPr>
        <w:t>0 – 5.0 = потребують доопрацюван</w:t>
      </w:r>
      <w:r w:rsidR="00D16BA0" w:rsidRPr="001A5020">
        <w:rPr>
          <w:rFonts w:ascii="Times New Roman" w:eastAsia="Times New Roman" w:hAnsi="Times New Roman" w:cs="Times New Roman"/>
          <w:b/>
          <w:bCs/>
          <w:color w:val="000000"/>
          <w:sz w:val="24"/>
          <w:szCs w:val="24"/>
          <w:lang w:val="ru-RU" w:eastAsia="ru-RU"/>
        </w:rPr>
        <w:t>ня</w:t>
      </w:r>
      <w:r w:rsidR="00D16BA0" w:rsidRPr="001A5020">
        <w:rPr>
          <w:rFonts w:ascii="Times New Roman" w:eastAsia="Times New Roman" w:hAnsi="Times New Roman" w:cs="Times New Roman"/>
          <w:b/>
          <w:bCs/>
          <w:color w:val="000000"/>
          <w:sz w:val="24"/>
          <w:szCs w:val="24"/>
          <w:lang w:val="ru-RU" w:eastAsia="ru-RU"/>
        </w:rPr>
        <w:tab/>
        <w:t xml:space="preserve">5.5 – 7.5 = застосовні </w:t>
      </w:r>
      <w:r w:rsidR="00D16BA0" w:rsidRPr="001A5020">
        <w:rPr>
          <w:rFonts w:ascii="Times New Roman" w:eastAsia="Times New Roman" w:hAnsi="Times New Roman" w:cs="Times New Roman"/>
          <w:b/>
          <w:bCs/>
          <w:color w:val="000000"/>
          <w:sz w:val="24"/>
          <w:szCs w:val="24"/>
          <w:lang w:val="ru-RU" w:eastAsia="ru-RU"/>
        </w:rPr>
        <w:tab/>
        <w:t>8.0 - 10 = добре</w:t>
      </w:r>
      <w:r w:rsidRPr="001A5020">
        <w:rPr>
          <w:rFonts w:ascii="Times New Roman" w:eastAsia="Times New Roman" w:hAnsi="Times New Roman" w:cs="Times New Roman"/>
          <w:b/>
          <w:bCs/>
          <w:color w:val="000000"/>
          <w:sz w:val="24"/>
          <w:szCs w:val="24"/>
          <w:lang w:val="ru-RU" w:eastAsia="ru-RU"/>
        </w:rPr>
        <w:t>10.5 – 12.0 = відмінно </w:t>
      </w:r>
    </w:p>
    <w:p w:rsidR="00EE4841" w:rsidRPr="001A5020" w:rsidRDefault="00EE4841" w:rsidP="00D16BA0">
      <w:pPr>
        <w:pBdr>
          <w:left w:val="single" w:sz="4" w:space="4" w:color="000000"/>
          <w:right w:val="single" w:sz="4" w:space="31" w:color="000000"/>
        </w:pBdr>
        <w:spacing w:after="0" w:line="240" w:lineRule="auto"/>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Кожний показник рівня 1 = 0.5 балів, рівня 2 = 1.0 бал, рівня 3 = 1.5 бали, рівня 4 = 2.0 бали. </w:t>
      </w:r>
    </w:p>
    <w:p w:rsidR="00EE4841" w:rsidRPr="001A5020" w:rsidRDefault="00EE4841" w:rsidP="00EE4841">
      <w:pPr>
        <w:pBdr>
          <w:left w:val="single" w:sz="4" w:space="4" w:color="000000"/>
          <w:bottom w:val="single" w:sz="4" w:space="1" w:color="000000"/>
          <w:right w:val="single" w:sz="4" w:space="31" w:color="000000"/>
        </w:pBdr>
        <w:spacing w:after="0" w:line="240" w:lineRule="auto"/>
        <w:ind w:firstLine="567"/>
        <w:rPr>
          <w:rFonts w:ascii="Times New Roman" w:eastAsia="Times New Roman" w:hAnsi="Times New Roman" w:cs="Times New Roman"/>
          <w:sz w:val="24"/>
          <w:szCs w:val="24"/>
          <w:lang w:val="ru-RU" w:eastAsia="ru-RU"/>
        </w:rPr>
      </w:pPr>
      <w:r w:rsidRPr="001A5020">
        <w:rPr>
          <w:rFonts w:ascii="Times New Roman" w:eastAsia="Times New Roman" w:hAnsi="Times New Roman" w:cs="Times New Roman"/>
          <w:color w:val="000000"/>
          <w:sz w:val="24"/>
          <w:szCs w:val="24"/>
          <w:lang w:val="ru-RU" w:eastAsia="ru-RU"/>
        </w:rPr>
        <w:t>За кожним критерієм кількість балів визначається лише за одним рівнем. </w:t>
      </w:r>
    </w:p>
    <w:p w:rsidR="00EE4841" w:rsidRPr="001A5020" w:rsidRDefault="00EE4841" w:rsidP="00EE4841">
      <w:pPr>
        <w:spacing w:after="0" w:line="240" w:lineRule="auto"/>
        <w:ind w:firstLine="360"/>
        <w:rPr>
          <w:rFonts w:ascii="Times New Roman" w:hAnsi="Times New Roman"/>
          <w:lang w:val="ru-RU"/>
        </w:rPr>
      </w:pPr>
    </w:p>
    <w:p w:rsidR="0042541C" w:rsidRPr="001A5020" w:rsidRDefault="0042541C" w:rsidP="0042541C">
      <w:pPr>
        <w:shd w:val="clear" w:color="auto" w:fill="FFFFFF"/>
        <w:tabs>
          <w:tab w:val="left" w:pos="7395"/>
        </w:tabs>
        <w:spacing w:after="0"/>
        <w:textAlignment w:val="top"/>
        <w:rPr>
          <w:rFonts w:ascii="Times New Roman" w:eastAsia="Calibri" w:hAnsi="Times New Roman" w:cs="Times New Roman"/>
          <w:sz w:val="28"/>
          <w:szCs w:val="28"/>
          <w:lang w:val="ru-RU" w:eastAsia="ru-RU"/>
        </w:rPr>
      </w:pPr>
    </w:p>
    <w:p w:rsidR="0042541C" w:rsidRPr="001A5020" w:rsidRDefault="0042541C"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EE4841" w:rsidRPr="001A5020" w:rsidRDefault="00EE4841"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D16BA0" w:rsidRPr="001A5020" w:rsidRDefault="0042541C"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r w:rsidRPr="001A5020">
        <w:rPr>
          <w:rFonts w:ascii="Times New Roman" w:eastAsia="Calibri" w:hAnsi="Times New Roman" w:cs="Times New Roman"/>
          <w:sz w:val="28"/>
          <w:szCs w:val="28"/>
          <w:lang w:val="uk-UA" w:eastAsia="ru-RU"/>
        </w:rPr>
        <w:t xml:space="preserve">                                                                                                                 </w:t>
      </w:r>
    </w:p>
    <w:p w:rsidR="00102B98" w:rsidRDefault="00D16BA0"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                                                                                   </w:t>
      </w:r>
      <w:r w:rsidR="00102B98">
        <w:rPr>
          <w:rFonts w:ascii="Times New Roman" w:eastAsia="Calibri" w:hAnsi="Times New Roman" w:cs="Times New Roman"/>
          <w:sz w:val="28"/>
          <w:szCs w:val="28"/>
          <w:lang w:val="uk-UA" w:eastAsia="ru-RU"/>
        </w:rPr>
        <w:t xml:space="preserve">                             </w:t>
      </w:r>
    </w:p>
    <w:p w:rsidR="0042541C" w:rsidRPr="00C61A24" w:rsidRDefault="00102B98" w:rsidP="0042541C">
      <w:pPr>
        <w:shd w:val="clear" w:color="auto" w:fill="FFFFFF"/>
        <w:tabs>
          <w:tab w:val="left" w:pos="7395"/>
        </w:tabs>
        <w:spacing w:after="0"/>
        <w:textAlignment w:val="top"/>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                                                                                                             </w:t>
      </w:r>
      <w:r w:rsidR="001C3B7E">
        <w:rPr>
          <w:rFonts w:ascii="Times New Roman" w:eastAsia="Calibri" w:hAnsi="Times New Roman" w:cs="Times New Roman"/>
          <w:sz w:val="28"/>
          <w:szCs w:val="28"/>
          <w:lang w:val="uk-UA" w:eastAsia="ru-RU"/>
        </w:rPr>
        <w:t xml:space="preserve"> </w:t>
      </w:r>
      <w:r w:rsidR="0042541C" w:rsidRPr="00C61A24">
        <w:rPr>
          <w:rFonts w:ascii="Times New Roman" w:eastAsia="Calibri" w:hAnsi="Times New Roman" w:cs="Times New Roman"/>
          <w:sz w:val="28"/>
          <w:szCs w:val="28"/>
          <w:lang w:val="uk-UA" w:eastAsia="ru-RU"/>
        </w:rPr>
        <w:t>Додаток 1</w:t>
      </w:r>
    </w:p>
    <w:p w:rsidR="0042541C" w:rsidRPr="00C61A24" w:rsidRDefault="0042541C" w:rsidP="0042541C">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42541C" w:rsidRPr="00C61A24" w:rsidRDefault="0042541C" w:rsidP="0042541C">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42541C" w:rsidRPr="00C61A24" w:rsidRDefault="0042541C" w:rsidP="0042541C">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42541C" w:rsidRPr="00B56A55" w:rsidRDefault="0042541C" w:rsidP="0042541C">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42541C" w:rsidRPr="0021420C" w:rsidRDefault="0042541C" w:rsidP="0042541C">
      <w:pPr>
        <w:keepNext/>
        <w:autoSpaceDE w:val="0"/>
        <w:autoSpaceDN w:val="0"/>
        <w:spacing w:after="0" w:line="240" w:lineRule="auto"/>
        <w:ind w:left="567"/>
        <w:jc w:val="center"/>
        <w:outlineLvl w:val="3"/>
        <w:rPr>
          <w:rFonts w:ascii="Times New Roman" w:eastAsia="Times New Roman" w:hAnsi="Times New Roman" w:cs="Times New Roman"/>
          <w:b/>
          <w:sz w:val="16"/>
          <w:szCs w:val="16"/>
          <w:lang w:val="uk-UA" w:eastAsia="uk-UA"/>
        </w:rPr>
      </w:pPr>
    </w:p>
    <w:p w:rsidR="00102B98" w:rsidRPr="00144C2C" w:rsidRDefault="00102B98" w:rsidP="00102B98">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i/>
          <w:sz w:val="28"/>
          <w:szCs w:val="28"/>
          <w:lang w:val="uk-UA" w:eastAsia="ru-RU"/>
        </w:rPr>
      </w:pPr>
      <w:r w:rsidRPr="00144C2C">
        <w:rPr>
          <w:rFonts w:ascii="Times New Roman" w:eastAsia="Calibri" w:hAnsi="Times New Roman" w:cs="Times New Roman"/>
          <w:i/>
          <w:sz w:val="28"/>
          <w:szCs w:val="28"/>
          <w:lang w:val="uk-UA" w:eastAsia="ru-RU"/>
        </w:rPr>
        <w:t>Відповідно  до  наказу МОіН України</w:t>
      </w:r>
    </w:p>
    <w:p w:rsidR="00102B98" w:rsidRPr="00102B98" w:rsidRDefault="00102B98" w:rsidP="00102B98">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i/>
          <w:sz w:val="28"/>
          <w:szCs w:val="28"/>
          <w:lang w:val="uk-UA" w:eastAsia="ru-RU"/>
        </w:rPr>
      </w:pPr>
      <w:r w:rsidRPr="00144C2C">
        <w:rPr>
          <w:rFonts w:ascii="Times New Roman" w:eastAsia="Calibri" w:hAnsi="Times New Roman" w:cs="Times New Roman"/>
          <w:i/>
          <w:sz w:val="28"/>
          <w:szCs w:val="28"/>
          <w:lang w:val="uk-UA" w:eastAsia="ru-RU"/>
        </w:rPr>
        <w:t xml:space="preserve"> від 19.02. 2021 р. № 235, таблиця 4 Типової освітньої програми</w:t>
      </w:r>
    </w:p>
    <w:p w:rsidR="00102B98" w:rsidRPr="00F049F8" w:rsidRDefault="00102B98" w:rsidP="00102B98">
      <w:pPr>
        <w:keepNext/>
        <w:autoSpaceDE w:val="0"/>
        <w:autoSpaceDN w:val="0"/>
        <w:spacing w:after="0" w:line="240" w:lineRule="auto"/>
        <w:jc w:val="center"/>
        <w:outlineLvl w:val="3"/>
        <w:rPr>
          <w:rFonts w:ascii="Times New Roman" w:eastAsia="Times New Roman" w:hAnsi="Times New Roman" w:cs="Times New Roman"/>
          <w:b/>
          <w:sz w:val="28"/>
          <w:szCs w:val="28"/>
          <w:lang w:val="uk-UA" w:eastAsia="uk-UA"/>
        </w:rPr>
      </w:pPr>
      <w:r w:rsidRPr="00F049F8">
        <w:rPr>
          <w:rFonts w:ascii="Times New Roman" w:eastAsia="Times New Roman" w:hAnsi="Times New Roman" w:cs="Times New Roman"/>
          <w:b/>
          <w:sz w:val="28"/>
          <w:szCs w:val="28"/>
          <w:lang w:val="uk-UA" w:eastAsia="uk-UA"/>
        </w:rPr>
        <w:t>Навчальний план</w:t>
      </w:r>
    </w:p>
    <w:p w:rsidR="00102B98" w:rsidRPr="00436B64" w:rsidRDefault="00102B98" w:rsidP="00102B98">
      <w:pPr>
        <w:shd w:val="clear" w:color="auto" w:fill="FFFFFF"/>
        <w:spacing w:after="0"/>
        <w:ind w:firstLine="851"/>
        <w:jc w:val="center"/>
        <w:textAlignment w:val="top"/>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 xml:space="preserve">для 5-го та 6-го  </w:t>
      </w:r>
      <w:r w:rsidRPr="00436B64">
        <w:rPr>
          <w:rFonts w:ascii="Times New Roman" w:eastAsia="Calibri" w:hAnsi="Times New Roman" w:cs="Times New Roman"/>
          <w:b/>
          <w:sz w:val="28"/>
          <w:szCs w:val="28"/>
          <w:lang w:val="uk-UA" w:eastAsia="ru-RU"/>
        </w:rPr>
        <w:t xml:space="preserve">класу з румунською  мовою </w:t>
      </w:r>
      <w:r w:rsidRPr="00436B64">
        <w:rPr>
          <w:rFonts w:ascii="Times New Roman" w:eastAsia="Calibri" w:hAnsi="Times New Roman" w:cs="Times New Roman"/>
          <w:b/>
          <w:bCs/>
          <w:sz w:val="28"/>
          <w:szCs w:val="28"/>
          <w:lang w:val="uk-UA"/>
        </w:rPr>
        <w:t xml:space="preserve">навчання </w:t>
      </w:r>
    </w:p>
    <w:p w:rsidR="00102B98" w:rsidRPr="00F82831" w:rsidRDefault="00102B98" w:rsidP="00102B98">
      <w:pPr>
        <w:widowControl w:val="0"/>
        <w:autoSpaceDE w:val="0"/>
        <w:autoSpaceDN w:val="0"/>
        <w:adjustRightInd w:val="0"/>
        <w:spacing w:after="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val="uk-UA" w:eastAsia="ru-RU"/>
        </w:rPr>
        <w:t xml:space="preserve"> </w:t>
      </w:r>
      <w:r>
        <w:rPr>
          <w:rFonts w:ascii="Times New Roman" w:eastAsia="Calibri" w:hAnsi="Times New Roman" w:cs="Times New Roman"/>
          <w:b/>
          <w:sz w:val="28"/>
          <w:szCs w:val="28"/>
          <w:lang w:eastAsia="ru-RU"/>
        </w:rPr>
        <w:t>на 202</w:t>
      </w:r>
      <w:r>
        <w:rPr>
          <w:rFonts w:ascii="Times New Roman" w:eastAsia="Calibri" w:hAnsi="Times New Roman" w:cs="Times New Roman"/>
          <w:b/>
          <w:sz w:val="28"/>
          <w:szCs w:val="28"/>
          <w:lang w:val="uk-UA" w:eastAsia="ru-RU"/>
        </w:rPr>
        <w:t>3</w:t>
      </w:r>
      <w:r>
        <w:rPr>
          <w:rFonts w:ascii="Times New Roman" w:eastAsia="Calibri" w:hAnsi="Times New Roman" w:cs="Times New Roman"/>
          <w:b/>
          <w:sz w:val="28"/>
          <w:szCs w:val="28"/>
          <w:lang w:eastAsia="ru-RU"/>
        </w:rPr>
        <w:t>/202</w:t>
      </w:r>
      <w:r>
        <w:rPr>
          <w:rFonts w:ascii="Times New Roman" w:eastAsia="Calibri" w:hAnsi="Times New Roman" w:cs="Times New Roman"/>
          <w:b/>
          <w:sz w:val="28"/>
          <w:szCs w:val="28"/>
          <w:lang w:val="uk-UA" w:eastAsia="ru-RU"/>
        </w:rPr>
        <w:t>4</w:t>
      </w:r>
      <w:r w:rsidRPr="00F82831">
        <w:rPr>
          <w:rFonts w:ascii="Times New Roman" w:eastAsia="Calibri" w:hAnsi="Times New Roman" w:cs="Times New Roman"/>
          <w:b/>
          <w:sz w:val="28"/>
          <w:szCs w:val="28"/>
          <w:lang w:eastAsia="ru-RU"/>
        </w:rPr>
        <w:t xml:space="preserve"> навчальний рік</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31"/>
        <w:gridCol w:w="5083"/>
        <w:gridCol w:w="1346"/>
        <w:gridCol w:w="1205"/>
      </w:tblGrid>
      <w:tr w:rsidR="00102B98" w:rsidRPr="00144C2C" w:rsidTr="005F346E">
        <w:trPr>
          <w:trHeight w:val="579"/>
        </w:trPr>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Освітні галузі</w:t>
            </w:r>
          </w:p>
        </w:tc>
        <w:tc>
          <w:tcPr>
            <w:tcW w:w="5083"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Предмети</w:t>
            </w:r>
          </w:p>
        </w:tc>
        <w:tc>
          <w:tcPr>
            <w:tcW w:w="2551" w:type="dxa"/>
            <w:gridSpan w:val="2"/>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Кількість годин на тиждень у класах</w:t>
            </w:r>
          </w:p>
        </w:tc>
      </w:tr>
      <w:tr w:rsidR="00102B98" w:rsidRPr="00144C2C" w:rsidTr="005F346E">
        <w:trPr>
          <w:trHeight w:val="300"/>
        </w:trPr>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1346" w:type="dxa"/>
            <w:tcBorders>
              <w:top w:val="single" w:sz="4" w:space="0" w:color="auto"/>
              <w:left w:val="single" w:sz="4" w:space="0" w:color="auto"/>
              <w:bottom w:val="single" w:sz="4" w:space="0" w:color="auto"/>
              <w:right w:val="single" w:sz="4" w:space="0" w:color="auto"/>
            </w:tcBorders>
          </w:tcPr>
          <w:p w:rsidR="00102B98" w:rsidRPr="004E7C8F" w:rsidRDefault="00102B98" w:rsidP="00430051">
            <w:pPr>
              <w:pStyle w:val="a3"/>
              <w:jc w:val="center"/>
              <w:rPr>
                <w:b/>
              </w:rPr>
            </w:pPr>
            <w:r w:rsidRPr="004E7C8F">
              <w:rPr>
                <w:b/>
              </w:rPr>
              <w:t>5-А</w:t>
            </w:r>
          </w:p>
        </w:tc>
        <w:tc>
          <w:tcPr>
            <w:tcW w:w="1205" w:type="dxa"/>
            <w:tcBorders>
              <w:top w:val="single" w:sz="4" w:space="0" w:color="auto"/>
              <w:left w:val="single" w:sz="4" w:space="0" w:color="auto"/>
              <w:bottom w:val="single" w:sz="4" w:space="0" w:color="auto"/>
              <w:right w:val="single" w:sz="4" w:space="0" w:color="auto"/>
            </w:tcBorders>
          </w:tcPr>
          <w:p w:rsidR="00102B98" w:rsidRPr="004E7C8F" w:rsidRDefault="00102B98" w:rsidP="00430051">
            <w:pPr>
              <w:pStyle w:val="a3"/>
              <w:jc w:val="center"/>
              <w:rPr>
                <w:b/>
              </w:rPr>
            </w:pPr>
            <w:r w:rsidRPr="004E7C8F">
              <w:rPr>
                <w:b/>
              </w:rPr>
              <w:t>6-А</w:t>
            </w:r>
          </w:p>
        </w:tc>
      </w:tr>
      <w:tr w:rsidR="00102B98" w:rsidRPr="00144C2C" w:rsidTr="005F346E">
        <w:trPr>
          <w:trHeight w:val="254"/>
        </w:trPr>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Мовно-літературна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 xml:space="preserve">Українська мова </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3+1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4</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Українська література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Англійська  мова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3</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2+1</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Румунська мова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3</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 xml:space="preserve">Інтегрований курс «Література» </w:t>
            </w:r>
          </w:p>
          <w:p w:rsidR="00102B98" w:rsidRPr="005F346E" w:rsidRDefault="00102B98" w:rsidP="005F346E">
            <w:pPr>
              <w:pStyle w:val="a3"/>
            </w:pPr>
            <w:r w:rsidRPr="005F346E">
              <w:rPr>
                <w:szCs w:val="24"/>
              </w:rPr>
              <w:t>(румунська та зарубіжна)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1,5+0,5</w:t>
            </w:r>
          </w:p>
        </w:tc>
      </w:tr>
      <w:tr w:rsidR="00102B98" w:rsidRPr="00144C2C" w:rsidTr="005F346E">
        <w:trPr>
          <w:trHeight w:val="519"/>
        </w:trPr>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Громадянська та історична галузь</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Вступ до історії України та</w:t>
            </w:r>
          </w:p>
          <w:p w:rsidR="00102B98" w:rsidRPr="005F346E" w:rsidRDefault="00102B98" w:rsidP="005F346E">
            <w:pPr>
              <w:pStyle w:val="a3"/>
            </w:pPr>
            <w:r w:rsidRPr="005F346E">
              <w:t xml:space="preserve"> громадянської освіти                                             </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r>
      <w:tr w:rsidR="00102B98" w:rsidRPr="00144C2C" w:rsidTr="005F346E">
        <w:trPr>
          <w:trHeight w:val="305"/>
        </w:trPr>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right w:val="single" w:sz="4" w:space="0" w:color="auto"/>
            </w:tcBorders>
          </w:tcPr>
          <w:p w:rsidR="00102B98" w:rsidRPr="005F346E" w:rsidRDefault="00102B98" w:rsidP="005F346E">
            <w:pPr>
              <w:pStyle w:val="a3"/>
            </w:pPr>
            <w:r w:rsidRPr="005F346E">
              <w:t xml:space="preserve"> Історія  України. Всесвітня історія.</w:t>
            </w:r>
          </w:p>
        </w:tc>
        <w:tc>
          <w:tcPr>
            <w:tcW w:w="1346" w:type="dxa"/>
            <w:tcBorders>
              <w:top w:val="single" w:sz="4" w:space="0" w:color="auto"/>
              <w:left w:val="single" w:sz="4" w:space="0" w:color="auto"/>
              <w:right w:val="single" w:sz="4" w:space="0" w:color="auto"/>
            </w:tcBorders>
            <w:vAlign w:val="center"/>
          </w:tcPr>
          <w:p w:rsidR="00102B98" w:rsidRPr="005F346E" w:rsidRDefault="00102B98" w:rsidP="00430051">
            <w:pPr>
              <w:pStyle w:val="a3"/>
              <w:jc w:val="center"/>
            </w:pPr>
          </w:p>
        </w:tc>
        <w:tc>
          <w:tcPr>
            <w:tcW w:w="1205" w:type="dxa"/>
            <w:tcBorders>
              <w:top w:val="single" w:sz="4" w:space="0" w:color="auto"/>
              <w:left w:val="single" w:sz="4" w:space="0" w:color="auto"/>
              <w:right w:val="single" w:sz="4" w:space="0" w:color="auto"/>
            </w:tcBorders>
            <w:vAlign w:val="center"/>
          </w:tcPr>
          <w:p w:rsidR="00102B98" w:rsidRPr="005F346E" w:rsidRDefault="00102B98" w:rsidP="00430051">
            <w:pPr>
              <w:pStyle w:val="a3"/>
              <w:jc w:val="center"/>
            </w:pPr>
            <w:r w:rsidRPr="005F346E">
              <w:t>2,5+0,5</w:t>
            </w:r>
          </w:p>
        </w:tc>
      </w:tr>
      <w:tr w:rsidR="00102B98" w:rsidRPr="00144C2C" w:rsidTr="005F346E">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Мистецька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Музичне мистецтво</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Образотворче мистецтво</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Мистецтво</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r>
      <w:tr w:rsidR="00102B98" w:rsidRPr="00144C2C" w:rsidTr="005F346E">
        <w:trPr>
          <w:trHeight w:val="301"/>
        </w:trPr>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Математична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Математика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5</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5</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Алгебра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Геометрія</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r>
      <w:tr w:rsidR="00102B98" w:rsidRPr="00144C2C" w:rsidTr="005F346E">
        <w:trPr>
          <w:trHeight w:val="222"/>
        </w:trPr>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Природнича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Інтегрований курс «Пізнаємо природу»</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Біологія</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Географія</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Фізика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Хімія</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w:t>
            </w:r>
          </w:p>
        </w:tc>
      </w:tr>
      <w:tr w:rsidR="00102B98" w:rsidRPr="00144C2C" w:rsidTr="005F346E">
        <w:tc>
          <w:tcPr>
            <w:tcW w:w="2431" w:type="dxa"/>
            <w:vMerge w:val="restart"/>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Технологічна</w:t>
            </w:r>
          </w:p>
          <w:p w:rsidR="00102B98" w:rsidRPr="005F346E" w:rsidRDefault="00102B98" w:rsidP="005F346E">
            <w:pPr>
              <w:pStyle w:val="a3"/>
            </w:pPr>
            <w:r w:rsidRPr="005F346E">
              <w:rPr>
                <w:szCs w:val="24"/>
              </w:rPr>
              <w:t>Інформатична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Технології</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1,5</w:t>
            </w:r>
          </w:p>
        </w:tc>
      </w:tr>
      <w:tr w:rsidR="00102B98" w:rsidRPr="00144C2C" w:rsidTr="005F346E">
        <w:tc>
          <w:tcPr>
            <w:tcW w:w="2431" w:type="dxa"/>
            <w:vMerge/>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Інформатика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1,5</w:t>
            </w:r>
          </w:p>
        </w:tc>
      </w:tr>
      <w:tr w:rsidR="00102B98" w:rsidRPr="00144C2C" w:rsidTr="005F346E">
        <w:tc>
          <w:tcPr>
            <w:tcW w:w="2431"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rPr>
                <w:szCs w:val="24"/>
              </w:rPr>
              <w:t>Здоров’язбережувальна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Інтегрований курс «Здоров’я, безпека та добробут»</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1</w:t>
            </w:r>
          </w:p>
        </w:tc>
      </w:tr>
      <w:tr w:rsidR="00102B98" w:rsidRPr="00144C2C" w:rsidTr="005F346E">
        <w:trPr>
          <w:trHeight w:val="254"/>
        </w:trPr>
        <w:tc>
          <w:tcPr>
            <w:tcW w:w="2431"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5F346E">
            <w:pPr>
              <w:pStyle w:val="a3"/>
            </w:pPr>
            <w:r w:rsidRPr="005F346E">
              <w:rPr>
                <w:szCs w:val="24"/>
              </w:rPr>
              <w:t>Фізична культура</w:t>
            </w:r>
          </w:p>
        </w:tc>
        <w:tc>
          <w:tcPr>
            <w:tcW w:w="5083" w:type="dxa"/>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Фізична культура**</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3</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3</w:t>
            </w:r>
          </w:p>
        </w:tc>
      </w:tr>
      <w:tr w:rsidR="00102B98" w:rsidRPr="00144C2C" w:rsidTr="005F346E">
        <w:tc>
          <w:tcPr>
            <w:tcW w:w="7514" w:type="dxa"/>
            <w:gridSpan w:val="2"/>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Разом  без  фізичної  культури</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4E7C8F" w:rsidRDefault="00102B98" w:rsidP="00430051">
            <w:pPr>
              <w:pStyle w:val="a3"/>
              <w:jc w:val="center"/>
              <w:rPr>
                <w:b/>
              </w:rPr>
            </w:pPr>
            <w:r w:rsidRPr="004E7C8F">
              <w:rPr>
                <w:b/>
              </w:rPr>
              <w:t>26+2</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4E7C8F" w:rsidRDefault="00102B98" w:rsidP="00430051">
            <w:pPr>
              <w:pStyle w:val="a3"/>
              <w:jc w:val="center"/>
              <w:rPr>
                <w:b/>
              </w:rPr>
            </w:pPr>
            <w:r w:rsidRPr="004E7C8F">
              <w:rPr>
                <w:b/>
              </w:rPr>
              <w:t>29+2</w:t>
            </w:r>
          </w:p>
        </w:tc>
      </w:tr>
      <w:tr w:rsidR="00102B98" w:rsidRPr="00144C2C" w:rsidTr="005F346E">
        <w:trPr>
          <w:trHeight w:val="307"/>
        </w:trPr>
        <w:tc>
          <w:tcPr>
            <w:tcW w:w="7514" w:type="dxa"/>
            <w:gridSpan w:val="2"/>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rPr>
                <w:szCs w:val="24"/>
              </w:rPr>
            </w:pPr>
            <w:r w:rsidRPr="005F346E">
              <w:rPr>
                <w:szCs w:val="24"/>
              </w:rPr>
              <w:t>Додатковий час на предмети</w:t>
            </w:r>
            <w:r w:rsidR="005F346E" w:rsidRPr="005F346E">
              <w:rPr>
                <w:szCs w:val="24"/>
              </w:rPr>
              <w:t xml:space="preserve"> та</w:t>
            </w:r>
            <w:r w:rsidRPr="005F346E">
              <w:rPr>
                <w:szCs w:val="24"/>
              </w:rPr>
              <w:t xml:space="preserve"> факультативи</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4E7C8F" w:rsidRDefault="00102B98" w:rsidP="00430051">
            <w:pPr>
              <w:pStyle w:val="a3"/>
              <w:jc w:val="center"/>
              <w:rPr>
                <w:b/>
              </w:rPr>
            </w:pPr>
            <w:r w:rsidRPr="004E7C8F">
              <w:rPr>
                <w:b/>
              </w:rPr>
              <w:t>2</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4E7C8F" w:rsidRDefault="00102B98" w:rsidP="00430051">
            <w:pPr>
              <w:pStyle w:val="a3"/>
              <w:jc w:val="center"/>
              <w:rPr>
                <w:b/>
              </w:rPr>
            </w:pPr>
            <w:r w:rsidRPr="004E7C8F">
              <w:rPr>
                <w:b/>
              </w:rPr>
              <w:t>2</w:t>
            </w:r>
          </w:p>
        </w:tc>
      </w:tr>
      <w:tr w:rsidR="00102B98" w:rsidRPr="00144C2C" w:rsidTr="005F346E">
        <w:tc>
          <w:tcPr>
            <w:tcW w:w="7514" w:type="dxa"/>
            <w:gridSpan w:val="2"/>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rPr>
                <w:szCs w:val="24"/>
              </w:rPr>
            </w:pPr>
            <w:r w:rsidRPr="005F346E">
              <w:rPr>
                <w:szCs w:val="24"/>
              </w:rPr>
              <w:t>Гранично допустиме навчальне навантаження</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28</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5F346E" w:rsidRDefault="00102B98" w:rsidP="00430051">
            <w:pPr>
              <w:pStyle w:val="a3"/>
              <w:jc w:val="center"/>
            </w:pPr>
            <w:r w:rsidRPr="005F346E">
              <w:t>31</w:t>
            </w:r>
          </w:p>
        </w:tc>
      </w:tr>
      <w:tr w:rsidR="00102B98" w:rsidRPr="00144C2C" w:rsidTr="005F346E">
        <w:tc>
          <w:tcPr>
            <w:tcW w:w="7514" w:type="dxa"/>
            <w:gridSpan w:val="2"/>
            <w:tcBorders>
              <w:top w:val="single" w:sz="4" w:space="0" w:color="auto"/>
              <w:left w:val="single" w:sz="4" w:space="0" w:color="auto"/>
              <w:bottom w:val="single" w:sz="4" w:space="0" w:color="auto"/>
              <w:right w:val="single" w:sz="4" w:space="0" w:color="auto"/>
            </w:tcBorders>
          </w:tcPr>
          <w:p w:rsidR="00102B98" w:rsidRPr="005F346E" w:rsidRDefault="00102B98" w:rsidP="005F346E">
            <w:pPr>
              <w:pStyle w:val="a3"/>
            </w:pPr>
            <w:r w:rsidRPr="005F346E">
              <w:t>Всього (без урахування поділу класів на групи)</w:t>
            </w:r>
          </w:p>
        </w:tc>
        <w:tc>
          <w:tcPr>
            <w:tcW w:w="1346" w:type="dxa"/>
            <w:tcBorders>
              <w:top w:val="single" w:sz="4" w:space="0" w:color="auto"/>
              <w:left w:val="single" w:sz="4" w:space="0" w:color="auto"/>
              <w:bottom w:val="single" w:sz="4" w:space="0" w:color="auto"/>
              <w:right w:val="single" w:sz="4" w:space="0" w:color="auto"/>
            </w:tcBorders>
            <w:vAlign w:val="center"/>
          </w:tcPr>
          <w:p w:rsidR="00102B98" w:rsidRPr="004E7C8F" w:rsidRDefault="00102B98" w:rsidP="00430051">
            <w:pPr>
              <w:pStyle w:val="a3"/>
              <w:jc w:val="center"/>
              <w:rPr>
                <w:b/>
              </w:rPr>
            </w:pPr>
            <w:r w:rsidRPr="004E7C8F">
              <w:rPr>
                <w:b/>
              </w:rPr>
              <w:t>28+3</w:t>
            </w:r>
          </w:p>
        </w:tc>
        <w:tc>
          <w:tcPr>
            <w:tcW w:w="1205" w:type="dxa"/>
            <w:tcBorders>
              <w:top w:val="single" w:sz="4" w:space="0" w:color="auto"/>
              <w:left w:val="single" w:sz="4" w:space="0" w:color="auto"/>
              <w:bottom w:val="single" w:sz="4" w:space="0" w:color="auto"/>
              <w:right w:val="single" w:sz="4" w:space="0" w:color="auto"/>
            </w:tcBorders>
            <w:vAlign w:val="center"/>
          </w:tcPr>
          <w:p w:rsidR="00102B98" w:rsidRPr="004E7C8F" w:rsidRDefault="00102B98" w:rsidP="00430051">
            <w:pPr>
              <w:pStyle w:val="a3"/>
              <w:jc w:val="center"/>
              <w:rPr>
                <w:b/>
              </w:rPr>
            </w:pPr>
            <w:r w:rsidRPr="004E7C8F">
              <w:rPr>
                <w:b/>
              </w:rPr>
              <w:t>31+3</w:t>
            </w:r>
          </w:p>
        </w:tc>
      </w:tr>
    </w:tbl>
    <w:p w:rsidR="00520EF4" w:rsidRDefault="000525A5" w:rsidP="003B5F77">
      <w:pPr>
        <w:shd w:val="clear" w:color="auto" w:fill="FFFFFF"/>
        <w:tabs>
          <w:tab w:val="left" w:pos="7395"/>
        </w:tabs>
        <w:spacing w:after="0"/>
        <w:textAlignment w:val="top"/>
        <w:rPr>
          <w:rFonts w:ascii="Times New Roman" w:eastAsia="Calibri" w:hAnsi="Times New Roman" w:cs="Times New Roman"/>
          <w:sz w:val="28"/>
          <w:szCs w:val="28"/>
          <w:lang w:val="uk-UA" w:eastAsia="ru-RU"/>
        </w:rPr>
      </w:pPr>
      <w:r>
        <w:rPr>
          <w:b/>
          <w:lang w:val="uk-UA"/>
        </w:rPr>
        <w:tab/>
      </w:r>
      <w:r>
        <w:rPr>
          <w:rFonts w:ascii="Times New Roman" w:eastAsia="Calibri" w:hAnsi="Times New Roman" w:cs="Times New Roman"/>
          <w:sz w:val="28"/>
          <w:szCs w:val="28"/>
          <w:lang w:val="uk-UA" w:eastAsia="ru-RU"/>
        </w:rPr>
        <w:t xml:space="preserve">                                                                                                  </w:t>
      </w:r>
      <w:r w:rsidR="003B5F77">
        <w:rPr>
          <w:rFonts w:ascii="Times New Roman" w:eastAsia="Calibri" w:hAnsi="Times New Roman" w:cs="Times New Roman"/>
          <w:sz w:val="28"/>
          <w:szCs w:val="28"/>
          <w:lang w:val="uk-UA" w:eastAsia="ru-RU"/>
        </w:rPr>
        <w:t xml:space="preserve">                       </w:t>
      </w:r>
    </w:p>
    <w:p w:rsidR="000525A5" w:rsidRPr="00C61A24" w:rsidRDefault="000525A5" w:rsidP="000525A5">
      <w:pPr>
        <w:shd w:val="clear" w:color="auto" w:fill="FFFFFF"/>
        <w:tabs>
          <w:tab w:val="left" w:pos="7395"/>
        </w:tabs>
        <w:spacing w:after="0"/>
        <w:jc w:val="right"/>
        <w:textAlignment w:val="top"/>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Додаток 2</w:t>
      </w:r>
    </w:p>
    <w:p w:rsidR="000525A5" w:rsidRPr="00C61A24" w:rsidRDefault="000525A5" w:rsidP="000525A5">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0525A5" w:rsidRPr="00C61A24" w:rsidRDefault="000525A5" w:rsidP="000525A5">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0525A5" w:rsidRPr="00C61A24" w:rsidRDefault="000525A5" w:rsidP="000525A5">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0525A5" w:rsidRPr="00B56A55" w:rsidRDefault="000525A5" w:rsidP="000525A5">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0525A5" w:rsidRDefault="000525A5" w:rsidP="000525A5">
      <w:pPr>
        <w:pStyle w:val="a3"/>
        <w:tabs>
          <w:tab w:val="left" w:pos="5460"/>
        </w:tabs>
        <w:jc w:val="center"/>
        <w:rPr>
          <w:b/>
          <w:lang w:val="uk-UA"/>
        </w:rPr>
      </w:pPr>
    </w:p>
    <w:p w:rsidR="00390B71" w:rsidRPr="00390B71" w:rsidRDefault="00390B71" w:rsidP="000525A5">
      <w:pPr>
        <w:pStyle w:val="a3"/>
        <w:jc w:val="center"/>
        <w:rPr>
          <w:b/>
        </w:rPr>
      </w:pPr>
      <w:r w:rsidRPr="00390B71">
        <w:rPr>
          <w:b/>
        </w:rPr>
        <w:t>Перелік модельних навчальних програм</w:t>
      </w:r>
    </w:p>
    <w:p w:rsidR="00390B71" w:rsidRPr="000525A5" w:rsidRDefault="00390B71" w:rsidP="000525A5">
      <w:pPr>
        <w:pStyle w:val="a3"/>
        <w:jc w:val="center"/>
        <w:rPr>
          <w:b/>
          <w:lang w:val="uk-UA"/>
        </w:rPr>
      </w:pPr>
      <w:r w:rsidRPr="00390B71">
        <w:rPr>
          <w:b/>
        </w:rPr>
        <w:t>Відповідно до навчального плану визначено  перелік модельних навчальних програм, що використовуються в освітньому процесі(перелік затверджено педрад</w:t>
      </w:r>
      <w:r w:rsidR="000525A5">
        <w:rPr>
          <w:b/>
        </w:rPr>
        <w:t>ою протокол№6 від 24.05.2022р.)</w:t>
      </w:r>
    </w:p>
    <w:p w:rsidR="005F346E" w:rsidRDefault="00390B71" w:rsidP="000525A5">
      <w:pPr>
        <w:pStyle w:val="a3"/>
        <w:jc w:val="center"/>
        <w:rPr>
          <w:b/>
          <w:lang w:val="uk-UA"/>
        </w:rPr>
      </w:pPr>
      <w:r w:rsidRPr="00390B71">
        <w:rPr>
          <w:b/>
        </w:rPr>
        <w:t>Модельні</w:t>
      </w:r>
      <w:r w:rsidR="000525A5">
        <w:rPr>
          <w:b/>
        </w:rPr>
        <w:t xml:space="preserve"> навчальні програми для 5</w:t>
      </w:r>
      <w:r w:rsidR="005F346E">
        <w:rPr>
          <w:b/>
        </w:rPr>
        <w:t>-6 клас</w:t>
      </w:r>
      <w:r w:rsidR="005F346E">
        <w:rPr>
          <w:b/>
          <w:lang w:val="uk-UA"/>
        </w:rPr>
        <w:t xml:space="preserve">ів </w:t>
      </w:r>
    </w:p>
    <w:p w:rsidR="00390B71" w:rsidRPr="00390B71" w:rsidRDefault="005F346E" w:rsidP="000525A5">
      <w:pPr>
        <w:pStyle w:val="a3"/>
        <w:jc w:val="center"/>
        <w:rPr>
          <w:b/>
        </w:rPr>
      </w:pPr>
      <w:r>
        <w:rPr>
          <w:b/>
        </w:rPr>
        <w:lastRenderedPageBreak/>
        <w:t>у 202</w:t>
      </w:r>
      <w:r>
        <w:rPr>
          <w:b/>
          <w:lang w:val="uk-UA"/>
        </w:rPr>
        <w:t>3</w:t>
      </w:r>
      <w:r>
        <w:rPr>
          <w:b/>
        </w:rPr>
        <w:t>/202</w:t>
      </w:r>
      <w:r>
        <w:rPr>
          <w:b/>
          <w:lang w:val="uk-UA"/>
        </w:rPr>
        <w:t>4</w:t>
      </w:r>
      <w:r w:rsidR="00390B71" w:rsidRPr="00390B71">
        <w:rPr>
          <w:b/>
        </w:rPr>
        <w:t xml:space="preserve"> навчальному році</w:t>
      </w:r>
    </w:p>
    <w:tbl>
      <w:tblPr>
        <w:tblW w:w="0" w:type="auto"/>
        <w:tblCellMar>
          <w:top w:w="15" w:type="dxa"/>
          <w:left w:w="15" w:type="dxa"/>
          <w:bottom w:w="15" w:type="dxa"/>
          <w:right w:w="15" w:type="dxa"/>
        </w:tblCellMar>
        <w:tblLook w:val="04A0" w:firstRow="1" w:lastRow="0" w:firstColumn="1" w:lastColumn="0" w:noHBand="0" w:noVBand="1"/>
      </w:tblPr>
      <w:tblGrid>
        <w:gridCol w:w="2675"/>
        <w:gridCol w:w="3046"/>
        <w:gridCol w:w="3864"/>
      </w:tblGrid>
      <w:tr w:rsidR="00390B71" w:rsidRPr="00390B71" w:rsidTr="00390B71">
        <w:trPr>
          <w:trHeight w:val="316"/>
        </w:trPr>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390B71">
            <w:pPr>
              <w:spacing w:before="141" w:after="0" w:line="240" w:lineRule="auto"/>
              <w:ind w:left="529"/>
              <w:rPr>
                <w:rFonts w:ascii="Times New Roman" w:eastAsia="Times New Roman" w:hAnsi="Times New Roman" w:cs="Times New Roman"/>
                <w:sz w:val="28"/>
                <w:szCs w:val="28"/>
                <w:lang w:val="ru-RU" w:eastAsia="ru-RU"/>
              </w:rPr>
            </w:pPr>
            <w:r w:rsidRPr="00390B71">
              <w:rPr>
                <w:rFonts w:ascii="Times New Roman" w:eastAsia="Times New Roman" w:hAnsi="Times New Roman" w:cs="Times New Roman"/>
                <w:color w:val="000000"/>
                <w:sz w:val="28"/>
                <w:szCs w:val="28"/>
                <w:lang w:val="ru-RU" w:eastAsia="ru-RU"/>
              </w:rPr>
              <w:t>Освітня галузь</w:t>
            </w:r>
          </w:p>
        </w:tc>
        <w:tc>
          <w:tcPr>
            <w:tcW w:w="0" w:type="auto"/>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390B71">
            <w:pPr>
              <w:spacing w:after="0" w:line="240" w:lineRule="auto"/>
              <w:ind w:left="770"/>
              <w:rPr>
                <w:rFonts w:ascii="Times New Roman" w:eastAsia="Times New Roman" w:hAnsi="Times New Roman" w:cs="Times New Roman"/>
                <w:sz w:val="28"/>
                <w:szCs w:val="28"/>
                <w:lang w:val="ru-RU" w:eastAsia="ru-RU"/>
              </w:rPr>
            </w:pPr>
            <w:r w:rsidRPr="00390B71">
              <w:rPr>
                <w:rFonts w:ascii="Times New Roman" w:eastAsia="Times New Roman" w:hAnsi="Times New Roman" w:cs="Times New Roman"/>
                <w:color w:val="000000"/>
                <w:sz w:val="28"/>
                <w:szCs w:val="28"/>
                <w:lang w:val="ru-RU" w:eastAsia="ru-RU"/>
              </w:rPr>
              <w:t>Модельна навчальна програма</w:t>
            </w:r>
          </w:p>
        </w:tc>
      </w:tr>
      <w:tr w:rsidR="00390B71" w:rsidRPr="00390B71" w:rsidTr="00390B71">
        <w:trPr>
          <w:trHeight w:val="321"/>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390B71" w:rsidRPr="00390B71" w:rsidRDefault="00390B71" w:rsidP="00390B71">
            <w:pPr>
              <w:spacing w:after="0" w:line="240" w:lineRule="auto"/>
              <w:rPr>
                <w:rFonts w:ascii="Times New Roman" w:eastAsia="Times New Roman" w:hAnsi="Times New Roman" w:cs="Times New Roman"/>
                <w:sz w:val="28"/>
                <w:szCs w:val="28"/>
                <w:lang w:val="ru-RU" w:eastAsia="ru-RU"/>
              </w:rPr>
            </w:pP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390B71">
            <w:pPr>
              <w:spacing w:after="0" w:line="240" w:lineRule="auto"/>
              <w:ind w:left="1090" w:right="1041"/>
              <w:jc w:val="center"/>
              <w:rPr>
                <w:rFonts w:ascii="Times New Roman" w:eastAsia="Times New Roman" w:hAnsi="Times New Roman" w:cs="Times New Roman"/>
                <w:sz w:val="28"/>
                <w:szCs w:val="28"/>
                <w:lang w:val="ru-RU" w:eastAsia="ru-RU"/>
              </w:rPr>
            </w:pPr>
            <w:r w:rsidRPr="00390B71">
              <w:rPr>
                <w:rFonts w:ascii="Times New Roman" w:eastAsia="Times New Roman" w:hAnsi="Times New Roman" w:cs="Times New Roman"/>
                <w:color w:val="000000"/>
                <w:sz w:val="28"/>
                <w:szCs w:val="28"/>
                <w:lang w:val="ru-RU" w:eastAsia="ru-RU"/>
              </w:rPr>
              <w:t>назва</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390B71">
            <w:pPr>
              <w:spacing w:after="0" w:line="240" w:lineRule="auto"/>
              <w:ind w:left="681"/>
              <w:rPr>
                <w:rFonts w:ascii="Times New Roman" w:eastAsia="Times New Roman" w:hAnsi="Times New Roman" w:cs="Times New Roman"/>
                <w:sz w:val="28"/>
                <w:szCs w:val="28"/>
                <w:lang w:val="ru-RU" w:eastAsia="ru-RU"/>
              </w:rPr>
            </w:pPr>
            <w:r w:rsidRPr="00390B71">
              <w:rPr>
                <w:rFonts w:ascii="Times New Roman" w:eastAsia="Times New Roman" w:hAnsi="Times New Roman" w:cs="Times New Roman"/>
                <w:color w:val="000000"/>
                <w:sz w:val="28"/>
                <w:szCs w:val="28"/>
                <w:lang w:val="ru-RU" w:eastAsia="ru-RU"/>
              </w:rPr>
              <w:t>автор(и)</w:t>
            </w:r>
          </w:p>
        </w:tc>
      </w:tr>
      <w:tr w:rsidR="00390B71" w:rsidRPr="00390B71" w:rsidTr="000525A5">
        <w:trPr>
          <w:trHeight w:val="2902"/>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Мовно-літературна</w:t>
            </w:r>
          </w:p>
          <w:p w:rsidR="00390B71" w:rsidRPr="00390B71" w:rsidRDefault="00390B71" w:rsidP="000525A5">
            <w:pPr>
              <w:pStyle w:val="a3"/>
              <w:rPr>
                <w:lang w:eastAsia="ru-RU"/>
              </w:rPr>
            </w:pPr>
            <w:r w:rsidRPr="00390B71">
              <w:rPr>
                <w:lang w:eastAsia="ru-RU"/>
              </w:rPr>
              <w:t xml:space="preserve">(українська мова, українська </w:t>
            </w:r>
          </w:p>
          <w:p w:rsidR="00390B71" w:rsidRDefault="00390B71" w:rsidP="000525A5">
            <w:pPr>
              <w:pStyle w:val="a3"/>
              <w:rPr>
                <w:lang w:eastAsia="ru-RU"/>
              </w:rPr>
            </w:pPr>
            <w:r>
              <w:rPr>
                <w:lang w:eastAsia="ru-RU"/>
              </w:rPr>
              <w:t>література,</w:t>
            </w:r>
          </w:p>
          <w:p w:rsidR="00390B71" w:rsidRDefault="00390B71" w:rsidP="000525A5">
            <w:pPr>
              <w:pStyle w:val="a3"/>
              <w:rPr>
                <w:lang w:eastAsia="ru-RU"/>
              </w:rPr>
            </w:pPr>
            <w:r>
              <w:rPr>
                <w:lang w:eastAsia="ru-RU"/>
              </w:rPr>
              <w:t xml:space="preserve">румунська мова,  література </w:t>
            </w:r>
            <w:r w:rsidR="0054375C">
              <w:rPr>
                <w:lang w:eastAsia="ru-RU"/>
              </w:rPr>
              <w:t>(румунська та зарубіжна)</w:t>
            </w:r>
          </w:p>
          <w:p w:rsidR="00390B71" w:rsidRPr="00390B71" w:rsidRDefault="00390B71" w:rsidP="000525A5">
            <w:pPr>
              <w:pStyle w:val="a3"/>
              <w:rPr>
                <w:lang w:eastAsia="ru-RU"/>
              </w:rPr>
            </w:pP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54375C" w:rsidP="000525A5">
            <w:pPr>
              <w:pStyle w:val="a3"/>
              <w:rPr>
                <w:lang w:val="uk-UA" w:eastAsia="ru-RU"/>
              </w:rPr>
            </w:pPr>
            <w:r w:rsidRPr="000525A5">
              <w:rPr>
                <w:lang w:eastAsia="ru-RU"/>
              </w:rPr>
              <w:t xml:space="preserve"> </w:t>
            </w:r>
            <w:r w:rsidR="00390B71" w:rsidRPr="000525A5">
              <w:rPr>
                <w:lang w:eastAsia="ru-RU"/>
              </w:rPr>
              <w:t>«Українська література. 5-6 класи»</w:t>
            </w:r>
          </w:p>
          <w:p w:rsidR="0054375C" w:rsidRPr="000525A5" w:rsidRDefault="0054375C" w:rsidP="000525A5">
            <w:pPr>
              <w:pStyle w:val="a3"/>
              <w:rPr>
                <w:lang w:val="uk-UA" w:eastAsia="ru-RU"/>
              </w:rPr>
            </w:pPr>
            <w:r w:rsidRPr="000525A5">
              <w:rPr>
                <w:lang w:eastAsia="ru-RU"/>
              </w:rPr>
              <w:t xml:space="preserve">«Українська мова для класів  з навчанням  </w:t>
            </w:r>
            <w:r w:rsidR="000525A5">
              <w:rPr>
                <w:lang w:eastAsia="ru-RU"/>
              </w:rPr>
              <w:t xml:space="preserve">румунською  мовою. 5-9 класи»  </w:t>
            </w:r>
          </w:p>
          <w:p w:rsidR="0054375C" w:rsidRPr="000525A5" w:rsidRDefault="000525A5" w:rsidP="000525A5">
            <w:pPr>
              <w:pStyle w:val="a3"/>
              <w:rPr>
                <w:lang w:val="uk-UA" w:eastAsia="ru-RU"/>
              </w:rPr>
            </w:pPr>
            <w:r>
              <w:rPr>
                <w:lang w:eastAsia="ru-RU"/>
              </w:rPr>
              <w:t xml:space="preserve">«Румунська мова» </w:t>
            </w:r>
          </w:p>
          <w:p w:rsidR="00390B71" w:rsidRPr="000525A5" w:rsidRDefault="0054375C" w:rsidP="000525A5">
            <w:pPr>
              <w:pStyle w:val="a3"/>
              <w:rPr>
                <w:lang w:eastAsia="ru-RU"/>
              </w:rPr>
            </w:pPr>
            <w:r w:rsidRPr="000525A5">
              <w:rPr>
                <w:lang w:eastAsia="ru-RU"/>
              </w:rPr>
              <w:t xml:space="preserve"> «Румун</w:t>
            </w:r>
            <w:r w:rsidR="000525A5" w:rsidRPr="000525A5">
              <w:rPr>
                <w:lang w:eastAsia="ru-RU"/>
              </w:rPr>
              <w:t>ська та зарубіжна  література»</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54375C" w:rsidRPr="000525A5" w:rsidRDefault="000525A5" w:rsidP="000525A5">
            <w:pPr>
              <w:pStyle w:val="a3"/>
              <w:rPr>
                <w:lang w:val="uk-UA" w:eastAsia="ru-RU"/>
              </w:rPr>
            </w:pPr>
            <w:r>
              <w:rPr>
                <w:lang w:eastAsia="ru-RU"/>
              </w:rPr>
              <w:t>Яценко Т.О.,Качак Т.Б. та ін.</w:t>
            </w:r>
          </w:p>
          <w:p w:rsidR="0054375C" w:rsidRPr="000525A5" w:rsidRDefault="0054375C" w:rsidP="000525A5">
            <w:pPr>
              <w:pStyle w:val="a3"/>
              <w:rPr>
                <w:lang w:val="uk-UA" w:eastAsia="ru-RU"/>
              </w:rPr>
            </w:pPr>
          </w:p>
          <w:p w:rsidR="0054375C" w:rsidRPr="000525A5" w:rsidRDefault="000525A5" w:rsidP="000525A5">
            <w:pPr>
              <w:pStyle w:val="a3"/>
              <w:rPr>
                <w:lang w:val="uk-UA" w:eastAsia="ru-RU"/>
              </w:rPr>
            </w:pPr>
            <w:r>
              <w:rPr>
                <w:lang w:eastAsia="ru-RU"/>
              </w:rPr>
              <w:t>Фонарюк Т.І., Кульбабська О.В.</w:t>
            </w:r>
          </w:p>
          <w:p w:rsidR="0054375C" w:rsidRPr="000525A5" w:rsidRDefault="0054375C" w:rsidP="000525A5">
            <w:pPr>
              <w:pStyle w:val="a3"/>
              <w:rPr>
                <w:lang w:eastAsia="ru-RU"/>
              </w:rPr>
            </w:pPr>
          </w:p>
          <w:p w:rsidR="000525A5" w:rsidRDefault="000525A5" w:rsidP="000525A5">
            <w:pPr>
              <w:pStyle w:val="a3"/>
              <w:rPr>
                <w:lang w:val="uk-UA" w:eastAsia="ru-RU"/>
              </w:rPr>
            </w:pPr>
          </w:p>
          <w:p w:rsidR="0054375C" w:rsidRPr="000525A5" w:rsidRDefault="0054375C" w:rsidP="000525A5">
            <w:pPr>
              <w:pStyle w:val="a3"/>
              <w:rPr>
                <w:lang w:val="uk-UA" w:eastAsia="ru-RU"/>
              </w:rPr>
            </w:pPr>
            <w:r w:rsidRPr="000525A5">
              <w:rPr>
                <w:lang w:eastAsia="ru-RU"/>
              </w:rPr>
              <w:t xml:space="preserve">Говорнян </w:t>
            </w:r>
            <w:r w:rsidR="000525A5">
              <w:rPr>
                <w:lang w:eastAsia="ru-RU"/>
              </w:rPr>
              <w:t>Л.С.,Бурла О.К</w:t>
            </w:r>
            <w:r w:rsidR="000525A5">
              <w:rPr>
                <w:lang w:val="uk-UA" w:eastAsia="ru-RU"/>
              </w:rPr>
              <w:t>.</w:t>
            </w:r>
          </w:p>
          <w:p w:rsidR="00390B71" w:rsidRPr="000525A5" w:rsidRDefault="000525A5" w:rsidP="000525A5">
            <w:pPr>
              <w:pStyle w:val="a3"/>
              <w:rPr>
                <w:lang w:eastAsia="ru-RU"/>
              </w:rPr>
            </w:pPr>
            <w:r>
              <w:rPr>
                <w:lang w:eastAsia="ru-RU"/>
              </w:rPr>
              <w:t>Говорнян Л.С.,Колеснікова Д.О</w:t>
            </w:r>
          </w:p>
        </w:tc>
      </w:tr>
      <w:tr w:rsidR="00390B71" w:rsidRPr="00390B71" w:rsidTr="0054375C">
        <w:trPr>
          <w:trHeight w:val="767"/>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Мовно-літературна</w:t>
            </w:r>
          </w:p>
          <w:p w:rsidR="00390B71" w:rsidRPr="00390B71" w:rsidRDefault="00390B71" w:rsidP="000525A5">
            <w:pPr>
              <w:pStyle w:val="a3"/>
              <w:rPr>
                <w:lang w:eastAsia="ru-RU"/>
              </w:rPr>
            </w:pPr>
            <w:r w:rsidRPr="00390B71">
              <w:rPr>
                <w:lang w:eastAsia="ru-RU"/>
              </w:rPr>
              <w:t>(іншомовна освіта)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Іноземна мова.5-9 класи</w:t>
            </w:r>
          </w:p>
          <w:p w:rsidR="00390B71" w:rsidRPr="0054375C" w:rsidRDefault="00390B71" w:rsidP="000525A5">
            <w:pPr>
              <w:pStyle w:val="a3"/>
              <w:rPr>
                <w:lang w:val="uk-UA" w:eastAsia="ru-RU"/>
              </w:rPr>
            </w:pP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val="uk-UA" w:eastAsia="ru-RU"/>
              </w:rPr>
            </w:pPr>
            <w:r>
              <w:rPr>
                <w:lang w:eastAsia="ru-RU"/>
              </w:rPr>
              <w:t>Зимомря І.М. </w:t>
            </w:r>
            <w:r>
              <w:rPr>
                <w:lang w:val="uk-UA" w:eastAsia="ru-RU"/>
              </w:rPr>
              <w:t>,</w:t>
            </w:r>
            <w:r w:rsidR="00390B71" w:rsidRPr="00390B71">
              <w:rPr>
                <w:lang w:eastAsia="ru-RU"/>
              </w:rPr>
              <w:t>Мойсюк В.А.</w:t>
            </w:r>
            <w:r>
              <w:rPr>
                <w:lang w:val="uk-UA" w:eastAsia="ru-RU"/>
              </w:rPr>
              <w:t>,</w:t>
            </w:r>
          </w:p>
          <w:p w:rsidR="00390B71" w:rsidRPr="000525A5" w:rsidRDefault="000525A5" w:rsidP="000525A5">
            <w:pPr>
              <w:pStyle w:val="a3"/>
              <w:rPr>
                <w:lang w:val="uk-UA" w:eastAsia="ru-RU"/>
              </w:rPr>
            </w:pPr>
            <w:r w:rsidRPr="00EE4841">
              <w:rPr>
                <w:lang w:val="uk-UA" w:eastAsia="ru-RU"/>
              </w:rPr>
              <w:t>Тріфан М.С.</w:t>
            </w:r>
            <w:r>
              <w:rPr>
                <w:lang w:val="uk-UA" w:eastAsia="ru-RU"/>
              </w:rPr>
              <w:t>,</w:t>
            </w:r>
            <w:r w:rsidR="00390B71" w:rsidRPr="00EE4841">
              <w:rPr>
                <w:lang w:val="uk-UA" w:eastAsia="ru-RU"/>
              </w:rPr>
              <w:t>Унгурян І.К.</w:t>
            </w:r>
            <w:r w:rsidR="00390B71" w:rsidRPr="00390B71">
              <w:rPr>
                <w:lang w:eastAsia="ru-RU"/>
              </w:rPr>
              <w:t> </w:t>
            </w:r>
            <w:r>
              <w:rPr>
                <w:lang w:val="uk-UA" w:eastAsia="ru-RU"/>
              </w:rPr>
              <w:t>,</w:t>
            </w:r>
          </w:p>
          <w:p w:rsidR="00390B71" w:rsidRPr="0054375C" w:rsidRDefault="00390B71" w:rsidP="000525A5">
            <w:pPr>
              <w:pStyle w:val="a3"/>
              <w:rPr>
                <w:lang w:eastAsia="ru-RU"/>
              </w:rPr>
            </w:pPr>
            <w:r w:rsidRPr="00390B71">
              <w:rPr>
                <w:lang w:eastAsia="ru-RU"/>
              </w:rPr>
              <w:t>Яковчук М.В.</w:t>
            </w:r>
          </w:p>
        </w:tc>
      </w:tr>
      <w:tr w:rsidR="00390B71" w:rsidRPr="00390B71" w:rsidTr="00390B71">
        <w:trPr>
          <w:trHeight w:val="321"/>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Математична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54375C" w:rsidRPr="000525A5" w:rsidRDefault="0054375C" w:rsidP="000525A5">
            <w:pPr>
              <w:pStyle w:val="a3"/>
              <w:rPr>
                <w:lang w:eastAsia="ru-RU"/>
              </w:rPr>
            </w:pPr>
            <w:r w:rsidRPr="000525A5">
              <w:rPr>
                <w:lang w:eastAsia="ru-RU"/>
              </w:rPr>
              <w:t xml:space="preserve">«Математика5-6 кл.» </w:t>
            </w:r>
          </w:p>
          <w:p w:rsidR="00390B71" w:rsidRPr="000525A5" w:rsidRDefault="00390B71" w:rsidP="000525A5">
            <w:pPr>
              <w:pStyle w:val="a3"/>
              <w:rPr>
                <w:lang w:eastAsia="ru-RU"/>
              </w:rPr>
            </w:pP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54375C" w:rsidP="000525A5">
            <w:pPr>
              <w:pStyle w:val="a3"/>
              <w:rPr>
                <w:lang w:val="uk-UA" w:eastAsia="ru-RU"/>
              </w:rPr>
            </w:pPr>
            <w:r w:rsidRPr="000525A5">
              <w:rPr>
                <w:lang w:eastAsia="ru-RU"/>
              </w:rPr>
              <w:t>Тарасенкова Н.А.,Скворцова С.</w:t>
            </w:r>
            <w:r w:rsidR="000525A5">
              <w:rPr>
                <w:lang w:eastAsia="ru-RU"/>
              </w:rPr>
              <w:t>О.</w:t>
            </w:r>
          </w:p>
        </w:tc>
      </w:tr>
      <w:tr w:rsidR="00390B71" w:rsidRPr="0054375C" w:rsidTr="00390B71">
        <w:trPr>
          <w:trHeight w:val="321"/>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Природнича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54375C" w:rsidP="000525A5">
            <w:pPr>
              <w:pStyle w:val="a3"/>
              <w:rPr>
                <w:lang w:val="uk-UA" w:eastAsia="ru-RU"/>
              </w:rPr>
            </w:pPr>
            <w:r w:rsidRPr="000525A5">
              <w:rPr>
                <w:lang w:eastAsia="ru-RU"/>
              </w:rPr>
              <w:t xml:space="preserve">«Пізнаємо природу 5-6 кл.» </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54375C" w:rsidRPr="000525A5" w:rsidRDefault="000525A5" w:rsidP="000525A5">
            <w:pPr>
              <w:pStyle w:val="a3"/>
              <w:rPr>
                <w:lang w:val="uk-UA" w:eastAsia="ru-RU"/>
              </w:rPr>
            </w:pPr>
            <w:r w:rsidRPr="00EE4841">
              <w:rPr>
                <w:lang w:val="uk-UA" w:eastAsia="ru-RU"/>
              </w:rPr>
              <w:t>Біда Д.Д.,Гільвберг Т.Г</w:t>
            </w:r>
          </w:p>
          <w:p w:rsidR="00390B71" w:rsidRPr="00EE4841" w:rsidRDefault="00390B71" w:rsidP="000525A5">
            <w:pPr>
              <w:pStyle w:val="a3"/>
              <w:rPr>
                <w:lang w:val="uk-UA" w:eastAsia="ru-RU"/>
              </w:rPr>
            </w:pPr>
          </w:p>
        </w:tc>
      </w:tr>
      <w:tr w:rsidR="00390B71" w:rsidRPr="00390B71" w:rsidTr="00390B71">
        <w:trPr>
          <w:trHeight w:val="642"/>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Громадянська та</w:t>
            </w:r>
          </w:p>
          <w:p w:rsidR="00390B71" w:rsidRPr="00390B71" w:rsidRDefault="00390B71" w:rsidP="000525A5">
            <w:pPr>
              <w:pStyle w:val="a3"/>
              <w:rPr>
                <w:lang w:eastAsia="ru-RU"/>
              </w:rPr>
            </w:pPr>
            <w:r w:rsidRPr="00390B71">
              <w:rPr>
                <w:lang w:eastAsia="ru-RU"/>
              </w:rPr>
              <w:t>історична освіта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eastAsia="ru-RU"/>
              </w:rPr>
            </w:pPr>
            <w:r w:rsidRPr="000525A5">
              <w:rPr>
                <w:lang w:eastAsia="ru-RU"/>
              </w:rPr>
              <w:t xml:space="preserve">«Вступ до історії  України та громадської  освіти» </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0525A5" w:rsidRPr="000525A5" w:rsidRDefault="000525A5" w:rsidP="000525A5">
            <w:pPr>
              <w:pStyle w:val="a3"/>
              <w:rPr>
                <w:lang w:val="uk-UA" w:eastAsia="ru-RU"/>
              </w:rPr>
            </w:pPr>
            <w:r>
              <w:rPr>
                <w:lang w:eastAsia="ru-RU"/>
              </w:rPr>
              <w:t>Гісем О.О., Мартинюк О.О.</w:t>
            </w:r>
          </w:p>
          <w:p w:rsidR="00390B71" w:rsidRPr="000525A5" w:rsidRDefault="00390B71" w:rsidP="000525A5">
            <w:pPr>
              <w:pStyle w:val="a3"/>
              <w:rPr>
                <w:lang w:eastAsia="ru-RU"/>
              </w:rPr>
            </w:pPr>
          </w:p>
        </w:tc>
      </w:tr>
      <w:tr w:rsidR="00390B71" w:rsidRPr="00390B71" w:rsidTr="00390B71">
        <w:trPr>
          <w:trHeight w:val="647"/>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Соціальна та</w:t>
            </w:r>
          </w:p>
          <w:p w:rsidR="00390B71" w:rsidRPr="00390B71" w:rsidRDefault="00390B71" w:rsidP="000525A5">
            <w:pPr>
              <w:pStyle w:val="a3"/>
              <w:rPr>
                <w:lang w:eastAsia="ru-RU"/>
              </w:rPr>
            </w:pPr>
            <w:r w:rsidRPr="00390B71">
              <w:rPr>
                <w:lang w:eastAsia="ru-RU"/>
              </w:rPr>
              <w:t>здоров’язбережна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val="uk-UA" w:eastAsia="ru-RU"/>
              </w:rPr>
            </w:pPr>
            <w:r w:rsidRPr="000525A5">
              <w:rPr>
                <w:lang w:eastAsia="ru-RU"/>
              </w:rPr>
              <w:t>«Здоров</w:t>
            </w:r>
            <w:r>
              <w:rPr>
                <w:lang w:eastAsia="ru-RU"/>
              </w:rPr>
              <w:t xml:space="preserve"> я,безпека та добробут 5-6 кл.»</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val="uk-UA" w:eastAsia="ru-RU"/>
              </w:rPr>
            </w:pPr>
            <w:r>
              <w:rPr>
                <w:lang w:eastAsia="ru-RU"/>
              </w:rPr>
              <w:t>Гущина Н.І.,Василашко Г.П.</w:t>
            </w:r>
          </w:p>
        </w:tc>
      </w:tr>
      <w:tr w:rsidR="00390B71" w:rsidRPr="00390B71" w:rsidTr="00390B71">
        <w:trPr>
          <w:trHeight w:val="320"/>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Технологічна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0525A5" w:rsidRPr="000525A5" w:rsidRDefault="000525A5" w:rsidP="000525A5">
            <w:pPr>
              <w:pStyle w:val="a3"/>
              <w:rPr>
                <w:lang w:eastAsia="ru-RU"/>
              </w:rPr>
            </w:pPr>
            <w:r w:rsidRPr="000525A5">
              <w:rPr>
                <w:lang w:eastAsia="ru-RU"/>
              </w:rPr>
              <w:t xml:space="preserve">« Технології 5-6 кл.» </w:t>
            </w:r>
          </w:p>
          <w:p w:rsidR="00390B71" w:rsidRPr="000525A5" w:rsidRDefault="000525A5" w:rsidP="000525A5">
            <w:pPr>
              <w:pStyle w:val="a3"/>
              <w:rPr>
                <w:lang w:val="uk-UA" w:eastAsia="ru-RU"/>
              </w:rPr>
            </w:pPr>
            <w:r w:rsidRPr="000525A5">
              <w:rPr>
                <w:lang w:eastAsia="ru-RU"/>
              </w:rPr>
              <w:tab/>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val="uk-UA" w:eastAsia="ru-RU"/>
              </w:rPr>
            </w:pPr>
            <w:r>
              <w:rPr>
                <w:lang w:eastAsia="ru-RU"/>
              </w:rPr>
              <w:t xml:space="preserve"> Терещук В.К.,Загородний В.М.</w:t>
            </w:r>
          </w:p>
        </w:tc>
      </w:tr>
      <w:tr w:rsidR="00390B71" w:rsidRPr="00390B71" w:rsidTr="00390B71">
        <w:trPr>
          <w:trHeight w:val="316"/>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Інформатична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54375C" w:rsidP="000525A5">
            <w:pPr>
              <w:pStyle w:val="a3"/>
              <w:rPr>
                <w:lang w:eastAsia="ru-RU"/>
              </w:rPr>
            </w:pPr>
            <w:r w:rsidRPr="000525A5">
              <w:rPr>
                <w:lang w:eastAsia="ru-RU"/>
              </w:rPr>
              <w:t xml:space="preserve">«Інформатика 5-6 кл.» </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390B71" w:rsidP="000525A5">
            <w:pPr>
              <w:pStyle w:val="a3"/>
              <w:rPr>
                <w:lang w:eastAsia="ru-RU"/>
              </w:rPr>
            </w:pPr>
            <w:r w:rsidRPr="000525A5">
              <w:rPr>
                <w:lang w:eastAsia="ru-RU"/>
              </w:rPr>
              <w:t>Пасічник О.В., </w:t>
            </w:r>
          </w:p>
          <w:p w:rsidR="00390B71" w:rsidRPr="000525A5" w:rsidRDefault="00390B71" w:rsidP="000525A5">
            <w:pPr>
              <w:pStyle w:val="a3"/>
              <w:rPr>
                <w:lang w:eastAsia="ru-RU"/>
              </w:rPr>
            </w:pPr>
            <w:r w:rsidRPr="000525A5">
              <w:rPr>
                <w:lang w:eastAsia="ru-RU"/>
              </w:rPr>
              <w:t>Чернікова Л.А.</w:t>
            </w:r>
          </w:p>
        </w:tc>
      </w:tr>
      <w:tr w:rsidR="00390B71" w:rsidRPr="00390B71" w:rsidTr="00390B71">
        <w:trPr>
          <w:trHeight w:val="330"/>
        </w:trPr>
        <w:tc>
          <w:tcPr>
            <w:tcW w:w="0" w:type="auto"/>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390B71" w:rsidRDefault="00390B71" w:rsidP="000525A5">
            <w:pPr>
              <w:pStyle w:val="a3"/>
              <w:rPr>
                <w:lang w:eastAsia="ru-RU"/>
              </w:rPr>
            </w:pPr>
            <w:r w:rsidRPr="00390B71">
              <w:rPr>
                <w:lang w:eastAsia="ru-RU"/>
              </w:rPr>
              <w:t>Мистецька</w:t>
            </w:r>
          </w:p>
        </w:tc>
        <w:tc>
          <w:tcPr>
            <w:tcW w:w="3046"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val="uk-UA" w:eastAsia="ru-RU"/>
              </w:rPr>
            </w:pPr>
            <w:r w:rsidRPr="000525A5">
              <w:rPr>
                <w:lang w:eastAsia="ru-RU"/>
              </w:rPr>
              <w:t xml:space="preserve">«Мистецтво 5-6 кл. » </w:t>
            </w:r>
          </w:p>
        </w:tc>
        <w:tc>
          <w:tcPr>
            <w:tcW w:w="3864"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hideMark/>
          </w:tcPr>
          <w:p w:rsidR="00390B71" w:rsidRPr="000525A5" w:rsidRDefault="000525A5" w:rsidP="000525A5">
            <w:pPr>
              <w:pStyle w:val="a3"/>
              <w:rPr>
                <w:lang w:val="uk-UA" w:eastAsia="ru-RU"/>
              </w:rPr>
            </w:pPr>
            <w:r>
              <w:rPr>
                <w:lang w:eastAsia="ru-RU"/>
              </w:rPr>
              <w:t>Масол Л. Просін</w:t>
            </w:r>
            <w:r>
              <w:rPr>
                <w:lang w:val="uk-UA" w:eastAsia="ru-RU"/>
              </w:rPr>
              <w:t>а</w:t>
            </w:r>
          </w:p>
        </w:tc>
      </w:tr>
    </w:tbl>
    <w:p w:rsidR="00CC0AEE" w:rsidRDefault="00CC0AEE" w:rsidP="0044123A">
      <w:pPr>
        <w:shd w:val="clear" w:color="auto" w:fill="FFFFFF"/>
        <w:tabs>
          <w:tab w:val="left" w:pos="7395"/>
        </w:tabs>
        <w:spacing w:after="0"/>
        <w:textAlignment w:val="top"/>
        <w:rPr>
          <w:rFonts w:ascii="Times New Roman" w:eastAsia="Calibri" w:hAnsi="Times New Roman" w:cs="Times New Roman"/>
          <w:sz w:val="28"/>
          <w:szCs w:val="28"/>
          <w:lang w:val="uk-UA" w:eastAsia="ru-RU"/>
        </w:rPr>
      </w:pPr>
    </w:p>
    <w:p w:rsidR="00520EF4" w:rsidRDefault="0044123A" w:rsidP="003B5F77">
      <w:pPr>
        <w:shd w:val="clear" w:color="auto" w:fill="FFFFFF"/>
        <w:tabs>
          <w:tab w:val="left" w:pos="7395"/>
        </w:tabs>
        <w:spacing w:after="0"/>
        <w:textAlignment w:val="top"/>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 xml:space="preserve">                                                                                 </w:t>
      </w:r>
      <w:r w:rsidR="004E7C8F">
        <w:rPr>
          <w:rFonts w:ascii="Times New Roman" w:eastAsia="Calibri" w:hAnsi="Times New Roman" w:cs="Times New Roman"/>
          <w:sz w:val="28"/>
          <w:szCs w:val="28"/>
          <w:lang w:val="uk-UA" w:eastAsia="ru-RU"/>
        </w:rPr>
        <w:t xml:space="preserve">                             </w:t>
      </w:r>
      <w:r w:rsidR="000525A5">
        <w:rPr>
          <w:rFonts w:ascii="Times New Roman" w:eastAsia="Calibri" w:hAnsi="Times New Roman" w:cs="Times New Roman"/>
          <w:sz w:val="28"/>
          <w:szCs w:val="28"/>
          <w:lang w:val="uk-UA" w:eastAsia="ru-RU"/>
        </w:rPr>
        <w:t xml:space="preserve">                                                                                        </w:t>
      </w:r>
      <w:r w:rsidR="003B5F77">
        <w:rPr>
          <w:rFonts w:ascii="Times New Roman" w:eastAsia="Calibri" w:hAnsi="Times New Roman" w:cs="Times New Roman"/>
          <w:sz w:val="28"/>
          <w:szCs w:val="28"/>
          <w:lang w:val="uk-UA" w:eastAsia="ru-RU"/>
        </w:rPr>
        <w:t xml:space="preserve">                               </w:t>
      </w:r>
    </w:p>
    <w:p w:rsidR="000525A5" w:rsidRDefault="000525A5" w:rsidP="0044123A">
      <w:pPr>
        <w:autoSpaceDE w:val="0"/>
        <w:autoSpaceDN w:val="0"/>
        <w:adjustRightInd w:val="0"/>
        <w:spacing w:after="0" w:line="240" w:lineRule="auto"/>
        <w:ind w:left="884"/>
        <w:jc w:val="right"/>
        <w:rPr>
          <w:rFonts w:ascii="Times New Roman" w:eastAsia="Calibri" w:hAnsi="Times New Roman" w:cs="Times New Roman"/>
          <w:sz w:val="28"/>
          <w:szCs w:val="28"/>
          <w:lang w:val="uk-UA" w:eastAsia="ru-RU"/>
        </w:rPr>
      </w:pPr>
      <w:r>
        <w:rPr>
          <w:rFonts w:ascii="Times New Roman" w:eastAsia="Calibri" w:hAnsi="Times New Roman" w:cs="Times New Roman"/>
          <w:sz w:val="28"/>
          <w:szCs w:val="28"/>
          <w:lang w:val="uk-UA" w:eastAsia="ru-RU"/>
        </w:rPr>
        <w:t>Додаток 3</w:t>
      </w:r>
    </w:p>
    <w:p w:rsidR="0044123A" w:rsidRPr="00C61A24" w:rsidRDefault="0044123A" w:rsidP="0044123A">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44123A" w:rsidRPr="00C61A24" w:rsidRDefault="004D3FB7" w:rsidP="0044123A">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44123A" w:rsidRPr="00C61A24" w:rsidRDefault="00CC0AEE" w:rsidP="0044123A">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0044123A" w:rsidRPr="00C61A24">
        <w:rPr>
          <w:rFonts w:ascii="Times New Roman" w:eastAsia="Calibri" w:hAnsi="Times New Roman" w:cs="Times New Roman"/>
          <w:color w:val="000000"/>
          <w:sz w:val="28"/>
          <w:szCs w:val="28"/>
          <w:lang w:val="uk-UA"/>
        </w:rPr>
        <w:t xml:space="preserve">ім. І.Ватаману </w:t>
      </w:r>
    </w:p>
    <w:p w:rsidR="0044123A" w:rsidRDefault="004D3FB7" w:rsidP="0044123A">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0044123A" w:rsidRPr="00C61A24">
        <w:rPr>
          <w:rFonts w:ascii="Times New Roman" w:eastAsia="Calibri" w:hAnsi="Times New Roman" w:cs="Times New Roman"/>
          <w:color w:val="000000"/>
          <w:sz w:val="28"/>
          <w:szCs w:val="28"/>
          <w:lang w:val="uk-UA"/>
        </w:rPr>
        <w:t>Мунтян</w:t>
      </w:r>
      <w:r w:rsidR="0044123A">
        <w:rPr>
          <w:rFonts w:ascii="Times New Roman" w:eastAsia="Calibri" w:hAnsi="Times New Roman" w:cs="Times New Roman"/>
          <w:color w:val="000000"/>
          <w:sz w:val="28"/>
          <w:szCs w:val="28"/>
          <w:lang w:val="uk-UA"/>
        </w:rPr>
        <w:t xml:space="preserve"> </w:t>
      </w:r>
    </w:p>
    <w:p w:rsidR="004E7C8F" w:rsidRPr="00436B64" w:rsidRDefault="004E7C8F" w:rsidP="004E7C8F">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sz w:val="28"/>
          <w:szCs w:val="28"/>
        </w:rPr>
      </w:pPr>
      <w:r w:rsidRPr="00436B64">
        <w:rPr>
          <w:rFonts w:ascii="Times New Roman" w:eastAsia="Calibri" w:hAnsi="Times New Roman" w:cs="Times New Roman"/>
          <w:i/>
          <w:sz w:val="28"/>
          <w:szCs w:val="28"/>
          <w:lang w:val="uk-UA" w:eastAsia="ru-RU"/>
        </w:rPr>
        <w:t xml:space="preserve">Відповідно до наказу МОНУ </w:t>
      </w:r>
      <w:r w:rsidRPr="00436B64">
        <w:rPr>
          <w:rFonts w:ascii="Times New Roman" w:eastAsia="Calibri" w:hAnsi="Times New Roman" w:cs="Times New Roman"/>
          <w:bCs/>
          <w:i/>
          <w:sz w:val="28"/>
          <w:szCs w:val="28"/>
          <w:lang w:val="uk-UA"/>
        </w:rPr>
        <w:t xml:space="preserve">від </w:t>
      </w:r>
      <w:r w:rsidRPr="00436B64">
        <w:rPr>
          <w:rFonts w:ascii="Times New Roman" w:eastAsia="Calibri" w:hAnsi="Times New Roman" w:cs="Times New Roman"/>
          <w:sz w:val="28"/>
          <w:szCs w:val="28"/>
          <w:lang w:val="uk-UA"/>
        </w:rPr>
        <w:t>20.04.2018 № 405</w:t>
      </w:r>
      <w:r w:rsidRPr="00436B64">
        <w:rPr>
          <w:rFonts w:ascii="Times New Roman" w:eastAsia="Calibri" w:hAnsi="Times New Roman" w:cs="Times New Roman"/>
          <w:sz w:val="28"/>
          <w:szCs w:val="28"/>
        </w:rPr>
        <w:t>,</w:t>
      </w:r>
    </w:p>
    <w:p w:rsidR="0044123A" w:rsidRPr="00430051" w:rsidRDefault="004E7C8F" w:rsidP="00430051">
      <w:pPr>
        <w:tabs>
          <w:tab w:val="left" w:pos="6375"/>
          <w:tab w:val="right" w:pos="9355"/>
        </w:tabs>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sidRPr="00436B64">
        <w:rPr>
          <w:rFonts w:ascii="Times New Roman" w:eastAsia="Calibri" w:hAnsi="Times New Roman" w:cs="Times New Roman"/>
          <w:bCs/>
          <w:i/>
          <w:sz w:val="28"/>
          <w:szCs w:val="28"/>
        </w:rPr>
        <w:t xml:space="preserve">таблиця </w:t>
      </w:r>
      <w:r w:rsidRPr="00436B64">
        <w:rPr>
          <w:rFonts w:ascii="Times New Roman" w:eastAsia="Calibri" w:hAnsi="Times New Roman" w:cs="Times New Roman"/>
          <w:i/>
          <w:sz w:val="28"/>
          <w:szCs w:val="28"/>
          <w:lang w:val="uk-UA" w:eastAsia="ru-RU"/>
        </w:rPr>
        <w:t xml:space="preserve"> 2 до Типової освітньої програми</w:t>
      </w:r>
    </w:p>
    <w:p w:rsidR="004E7C8F" w:rsidRPr="00F049F8" w:rsidRDefault="004E7C8F" w:rsidP="004E7C8F">
      <w:pPr>
        <w:keepNext/>
        <w:autoSpaceDE w:val="0"/>
        <w:autoSpaceDN w:val="0"/>
        <w:spacing w:after="0" w:line="240" w:lineRule="auto"/>
        <w:jc w:val="center"/>
        <w:outlineLvl w:val="3"/>
        <w:rPr>
          <w:rFonts w:ascii="Times New Roman" w:eastAsia="Times New Roman" w:hAnsi="Times New Roman" w:cs="Times New Roman"/>
          <w:b/>
          <w:sz w:val="28"/>
          <w:szCs w:val="28"/>
          <w:lang w:val="uk-UA" w:eastAsia="uk-UA"/>
        </w:rPr>
      </w:pPr>
      <w:r w:rsidRPr="00F049F8">
        <w:rPr>
          <w:rFonts w:ascii="Times New Roman" w:eastAsia="Times New Roman" w:hAnsi="Times New Roman" w:cs="Times New Roman"/>
          <w:b/>
          <w:sz w:val="28"/>
          <w:szCs w:val="28"/>
          <w:lang w:val="uk-UA" w:eastAsia="uk-UA"/>
        </w:rPr>
        <w:t>Навчальний план</w:t>
      </w:r>
    </w:p>
    <w:p w:rsidR="004E7C8F" w:rsidRPr="00436B64" w:rsidRDefault="004E7C8F" w:rsidP="004E7C8F">
      <w:pPr>
        <w:shd w:val="clear" w:color="auto" w:fill="FFFFFF"/>
        <w:spacing w:after="0"/>
        <w:ind w:firstLine="851"/>
        <w:jc w:val="center"/>
        <w:textAlignment w:val="top"/>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для 7</w:t>
      </w:r>
      <w:r w:rsidRPr="00436B64">
        <w:rPr>
          <w:rFonts w:ascii="Times New Roman" w:eastAsia="Calibri" w:hAnsi="Times New Roman" w:cs="Times New Roman"/>
          <w:b/>
          <w:sz w:val="28"/>
          <w:szCs w:val="28"/>
          <w:lang w:val="uk-UA" w:eastAsia="ru-RU"/>
        </w:rPr>
        <w:t xml:space="preserve">–го </w:t>
      </w:r>
      <w:r>
        <w:rPr>
          <w:rFonts w:ascii="Times New Roman" w:eastAsia="Calibri" w:hAnsi="Times New Roman" w:cs="Times New Roman"/>
          <w:b/>
          <w:sz w:val="28"/>
          <w:szCs w:val="28"/>
          <w:lang w:val="uk-UA" w:eastAsia="ru-RU"/>
        </w:rPr>
        <w:t xml:space="preserve"> та 8-го </w:t>
      </w:r>
      <w:r w:rsidRPr="00436B64">
        <w:rPr>
          <w:rFonts w:ascii="Times New Roman" w:eastAsia="Calibri" w:hAnsi="Times New Roman" w:cs="Times New Roman"/>
          <w:b/>
          <w:sz w:val="28"/>
          <w:szCs w:val="28"/>
          <w:lang w:val="uk-UA" w:eastAsia="ru-RU"/>
        </w:rPr>
        <w:t xml:space="preserve">класу з румунською  мовою </w:t>
      </w:r>
      <w:r w:rsidRPr="00436B64">
        <w:rPr>
          <w:rFonts w:ascii="Times New Roman" w:eastAsia="Calibri" w:hAnsi="Times New Roman" w:cs="Times New Roman"/>
          <w:b/>
          <w:bCs/>
          <w:sz w:val="28"/>
          <w:szCs w:val="28"/>
          <w:lang w:val="uk-UA"/>
        </w:rPr>
        <w:t xml:space="preserve">навчання </w:t>
      </w:r>
    </w:p>
    <w:p w:rsidR="004E7C8F" w:rsidRPr="00C16BFD" w:rsidRDefault="004E7C8F" w:rsidP="004E7C8F">
      <w:pPr>
        <w:widowControl w:val="0"/>
        <w:autoSpaceDE w:val="0"/>
        <w:autoSpaceDN w:val="0"/>
        <w:adjustRightInd w:val="0"/>
        <w:spacing w:after="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на 202</w:t>
      </w:r>
      <w:r>
        <w:rPr>
          <w:rFonts w:ascii="Times New Roman" w:eastAsia="Calibri" w:hAnsi="Times New Roman" w:cs="Times New Roman"/>
          <w:b/>
          <w:sz w:val="28"/>
          <w:szCs w:val="28"/>
          <w:lang w:val="uk-UA" w:eastAsia="ru-RU"/>
        </w:rPr>
        <w:t>3</w:t>
      </w:r>
      <w:r>
        <w:rPr>
          <w:rFonts w:ascii="Times New Roman" w:eastAsia="Calibri" w:hAnsi="Times New Roman" w:cs="Times New Roman"/>
          <w:b/>
          <w:sz w:val="28"/>
          <w:szCs w:val="28"/>
          <w:lang w:eastAsia="ru-RU"/>
        </w:rPr>
        <w:t>/202</w:t>
      </w:r>
      <w:r>
        <w:rPr>
          <w:rFonts w:ascii="Times New Roman" w:eastAsia="Calibri" w:hAnsi="Times New Roman" w:cs="Times New Roman"/>
          <w:b/>
          <w:sz w:val="28"/>
          <w:szCs w:val="28"/>
          <w:lang w:val="uk-UA" w:eastAsia="ru-RU"/>
        </w:rPr>
        <w:t>4</w:t>
      </w:r>
      <w:r w:rsidRPr="00F82831">
        <w:rPr>
          <w:rFonts w:ascii="Times New Roman" w:eastAsia="Calibri" w:hAnsi="Times New Roman" w:cs="Times New Roman"/>
          <w:b/>
          <w:sz w:val="28"/>
          <w:szCs w:val="28"/>
          <w:lang w:eastAsia="ru-RU"/>
        </w:rPr>
        <w:t xml:space="preserve"> навчальний рік</w:t>
      </w:r>
    </w:p>
    <w:p w:rsidR="004E7C8F" w:rsidRPr="00F049F8" w:rsidRDefault="004E7C8F" w:rsidP="004E7C8F">
      <w:pPr>
        <w:spacing w:after="0" w:line="240" w:lineRule="auto"/>
        <w:rPr>
          <w:rFonts w:ascii="Calibri" w:eastAsia="Calibri" w:hAnsi="Calibri" w:cs="Times New Roman"/>
          <w:sz w:val="16"/>
          <w:szCs w:val="16"/>
          <w:lang w:val="uk-UA" w:eastAsia="uk-UA"/>
        </w:rPr>
      </w:pPr>
    </w:p>
    <w:tbl>
      <w:tblPr>
        <w:tblW w:w="1025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7"/>
        <w:gridCol w:w="4253"/>
        <w:gridCol w:w="1842"/>
        <w:gridCol w:w="1989"/>
        <w:gridCol w:w="39"/>
      </w:tblGrid>
      <w:tr w:rsidR="004E7C8F" w:rsidRPr="00CD315C" w:rsidTr="004E7C8F">
        <w:trPr>
          <w:gridAfter w:val="1"/>
          <w:wAfter w:w="39" w:type="dxa"/>
          <w:trHeight w:val="330"/>
        </w:trPr>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jc w:val="center"/>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Освітні галузі</w:t>
            </w:r>
          </w:p>
        </w:tc>
        <w:tc>
          <w:tcPr>
            <w:tcW w:w="4253"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jc w:val="center"/>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Предмети</w:t>
            </w:r>
          </w:p>
        </w:tc>
        <w:tc>
          <w:tcPr>
            <w:tcW w:w="3831"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4E7C8F">
            <w:pPr>
              <w:spacing w:after="0" w:line="192" w:lineRule="auto"/>
              <w:jc w:val="cente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t xml:space="preserve"> </w:t>
            </w:r>
            <w:r w:rsidRPr="00CD315C">
              <w:rPr>
                <w:rFonts w:ascii="Times New Roman" w:eastAsia="Calibri" w:hAnsi="Times New Roman" w:cs="Times New Roman"/>
                <w:b/>
                <w:bCs/>
                <w:sz w:val="28"/>
                <w:szCs w:val="28"/>
                <w:lang w:val="uk-UA"/>
              </w:rPr>
              <w:t xml:space="preserve">Кількість годин на </w:t>
            </w:r>
            <w:r w:rsidRPr="00CD315C">
              <w:rPr>
                <w:rFonts w:ascii="Times New Roman" w:eastAsia="Calibri" w:hAnsi="Times New Roman" w:cs="Times New Roman"/>
                <w:b/>
                <w:bCs/>
                <w:sz w:val="28"/>
                <w:szCs w:val="28"/>
                <w:lang w:val="uk-UA"/>
              </w:rPr>
              <w:lastRenderedPageBreak/>
              <w:t>тиждень у класах</w:t>
            </w:r>
          </w:p>
        </w:tc>
      </w:tr>
      <w:tr w:rsidR="004E7C8F" w:rsidRPr="00CD315C" w:rsidTr="004E7C8F">
        <w:trPr>
          <w:trHeight w:val="300"/>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b/>
                <w:bCs/>
                <w:sz w:val="28"/>
                <w:szCs w:val="28"/>
                <w:lang w:val="uk-UA"/>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b/>
                <w:bCs/>
                <w:sz w:val="28"/>
                <w:szCs w:val="28"/>
                <w:lang w:val="uk-UA"/>
              </w:rPr>
            </w:pP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7-Б</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t>8-Б</w:t>
            </w:r>
          </w:p>
        </w:tc>
      </w:tr>
      <w:tr w:rsidR="004E7C8F" w:rsidRPr="00CD315C" w:rsidTr="004E7C8F">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Мови і літератури</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Українська мова </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2,5</w:t>
            </w:r>
            <w:r>
              <w:rPr>
                <w:rFonts w:ascii="Times New Roman" w:eastAsia="Calibri" w:hAnsi="Times New Roman" w:cs="Times New Roman"/>
                <w:sz w:val="28"/>
                <w:szCs w:val="28"/>
                <w:lang w:val="uk-UA"/>
              </w:rPr>
              <w:t>+0,5</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2+1</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Українська література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Англійська  мова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Румунська  мова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2,5</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Інтегрований курс «Література» </w:t>
            </w:r>
            <w:r w:rsidRPr="00CD315C">
              <w:rPr>
                <w:rFonts w:ascii="Times New Roman" w:eastAsia="Calibri" w:hAnsi="Times New Roman" w:cs="Times New Roman"/>
                <w:sz w:val="24"/>
                <w:szCs w:val="24"/>
                <w:lang w:val="uk-UA"/>
              </w:rPr>
              <w:t>(румунська та зарубіжна)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rPr>
          <w:trHeight w:val="437"/>
        </w:trPr>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Суспільство-знавство</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Інтегрований курс </w:t>
            </w:r>
            <w:r>
              <w:rPr>
                <w:rFonts w:ascii="Times New Roman" w:eastAsia="Calibri" w:hAnsi="Times New Roman" w:cs="Times New Roman"/>
                <w:sz w:val="28"/>
                <w:szCs w:val="28"/>
                <w:lang w:val="uk-UA"/>
              </w:rPr>
              <w:t>«</w:t>
            </w:r>
            <w:r w:rsidRPr="00CD315C">
              <w:rPr>
                <w:rFonts w:ascii="Times New Roman" w:eastAsia="Calibri" w:hAnsi="Times New Roman" w:cs="Times New Roman"/>
                <w:sz w:val="28"/>
                <w:szCs w:val="28"/>
                <w:lang w:val="uk-UA"/>
              </w:rPr>
              <w:t>Історія України</w:t>
            </w:r>
            <w:r>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8"/>
                <w:szCs w:val="28"/>
                <w:lang w:val="uk-UA"/>
              </w:rPr>
              <w:t>Всесвітня історія</w:t>
            </w:r>
            <w:r>
              <w:rPr>
                <w:rFonts w:ascii="Times New Roman" w:eastAsia="Calibri" w:hAnsi="Times New Roman" w:cs="Times New Roman"/>
                <w:sz w:val="28"/>
                <w:szCs w:val="28"/>
                <w:lang w:val="uk-UA"/>
              </w:rPr>
              <w:t>»</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4E7C8F" w:rsidRPr="00CD315C" w:rsidTr="004E7C8F">
        <w:trPr>
          <w:trHeight w:val="315"/>
        </w:trPr>
        <w:tc>
          <w:tcPr>
            <w:tcW w:w="2127" w:type="dxa"/>
            <w:vMerge/>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Історія України</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1,5+0,5</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Всесвітня історія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Основи правознавства </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4E7C8F" w:rsidRPr="00CD315C" w:rsidTr="004E7C8F">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Мистецтво*</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Музичне мистецтво</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Образотворче мистецтво</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Мистецтво</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4E7C8F" w:rsidRPr="00CD315C" w:rsidTr="004E7C8F">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Математика</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Математика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Алгебра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2+0,5</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Геометрія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Природо-знавство</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Природознавство</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Біологія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Географія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Фізика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Хімія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1,5</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Технології</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Трудове навчання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4E7C8F" w:rsidRPr="00CD315C" w:rsidTr="004E7C8F">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Інформатика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4E7C8F" w:rsidRPr="00CD315C" w:rsidTr="004E7C8F">
        <w:tc>
          <w:tcPr>
            <w:tcW w:w="2127" w:type="dxa"/>
            <w:vMerge w:val="restart"/>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Здоров’я і фізична культура</w:t>
            </w: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Основи здоров’я</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4E7C8F" w:rsidRPr="00CD315C" w:rsidTr="004E7C8F">
        <w:trPr>
          <w:trHeight w:val="451"/>
        </w:trPr>
        <w:tc>
          <w:tcPr>
            <w:tcW w:w="2127" w:type="dxa"/>
            <w:vMerge/>
            <w:tcBorders>
              <w:top w:val="single" w:sz="4" w:space="0" w:color="auto"/>
              <w:left w:val="single" w:sz="4" w:space="0" w:color="auto"/>
              <w:bottom w:val="single" w:sz="4" w:space="0" w:color="auto"/>
              <w:right w:val="single" w:sz="4" w:space="0" w:color="auto"/>
            </w:tcBorders>
            <w:vAlign w:val="center"/>
            <w:hideMark/>
          </w:tcPr>
          <w:p w:rsidR="004E7C8F" w:rsidRPr="00CD315C" w:rsidRDefault="004E7C8F" w:rsidP="00267D5B">
            <w:pPr>
              <w:spacing w:after="0" w:line="240" w:lineRule="auto"/>
              <w:rPr>
                <w:rFonts w:ascii="Times New Roman" w:eastAsia="Calibri" w:hAnsi="Times New Roman" w:cs="Times New Roman"/>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Фізична культура</w:t>
            </w: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r>
      <w:tr w:rsidR="004E7C8F" w:rsidRPr="00CD315C" w:rsidTr="004E7C8F">
        <w:trPr>
          <w:trHeight w:val="227"/>
        </w:trPr>
        <w:tc>
          <w:tcPr>
            <w:tcW w:w="6380" w:type="dxa"/>
            <w:gridSpan w:val="2"/>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Разом без фізичної культури</w:t>
            </w:r>
          </w:p>
        </w:tc>
        <w:tc>
          <w:tcPr>
            <w:tcW w:w="1842" w:type="dxa"/>
            <w:tcBorders>
              <w:top w:val="single" w:sz="4" w:space="0" w:color="auto"/>
              <w:left w:val="single" w:sz="4" w:space="0" w:color="auto"/>
              <w:bottom w:val="single" w:sz="4" w:space="0" w:color="auto"/>
              <w:right w:val="single" w:sz="4" w:space="0" w:color="auto"/>
            </w:tcBorders>
          </w:tcPr>
          <w:p w:rsidR="004E7C8F" w:rsidRPr="004E7C8F" w:rsidRDefault="004E7C8F" w:rsidP="00267D5B">
            <w:pPr>
              <w:spacing w:after="0" w:line="192" w:lineRule="auto"/>
              <w:jc w:val="center"/>
              <w:rPr>
                <w:rFonts w:ascii="Times New Roman" w:eastAsia="Calibri" w:hAnsi="Times New Roman" w:cs="Times New Roman"/>
                <w:b/>
                <w:sz w:val="28"/>
                <w:szCs w:val="28"/>
                <w:lang w:val="uk-UA"/>
              </w:rPr>
            </w:pPr>
            <w:r w:rsidRPr="004E7C8F">
              <w:rPr>
                <w:rFonts w:ascii="Times New Roman" w:eastAsia="Calibri" w:hAnsi="Times New Roman" w:cs="Times New Roman"/>
                <w:b/>
                <w:sz w:val="28"/>
                <w:szCs w:val="28"/>
                <w:lang w:val="uk-UA"/>
              </w:rPr>
              <w:t>29,5+1</w:t>
            </w:r>
          </w:p>
          <w:p w:rsidR="004E7C8F" w:rsidRPr="004E7C8F" w:rsidRDefault="004E7C8F" w:rsidP="00267D5B">
            <w:pPr>
              <w:spacing w:after="0" w:line="192" w:lineRule="auto"/>
              <w:jc w:val="center"/>
              <w:rPr>
                <w:rFonts w:ascii="Times New Roman" w:eastAsia="Calibri" w:hAnsi="Times New Roman" w:cs="Times New Roman"/>
                <w:b/>
                <w:sz w:val="28"/>
                <w:szCs w:val="28"/>
                <w:lang w:val="uk-UA"/>
              </w:rPr>
            </w:pPr>
          </w:p>
        </w:tc>
        <w:tc>
          <w:tcPr>
            <w:tcW w:w="2028" w:type="dxa"/>
            <w:gridSpan w:val="2"/>
            <w:tcBorders>
              <w:top w:val="single" w:sz="4" w:space="0" w:color="auto"/>
              <w:left w:val="single" w:sz="4" w:space="0" w:color="auto"/>
              <w:bottom w:val="single" w:sz="4" w:space="0" w:color="auto"/>
              <w:right w:val="single" w:sz="4" w:space="0" w:color="auto"/>
            </w:tcBorders>
          </w:tcPr>
          <w:p w:rsidR="004E7C8F" w:rsidRPr="004E7C8F" w:rsidRDefault="004E7C8F" w:rsidP="00267D5B">
            <w:pPr>
              <w:spacing w:after="0" w:line="192" w:lineRule="auto"/>
              <w:jc w:val="center"/>
              <w:rPr>
                <w:rFonts w:ascii="Times New Roman" w:eastAsia="Calibri" w:hAnsi="Times New Roman" w:cs="Times New Roman"/>
                <w:b/>
                <w:sz w:val="28"/>
                <w:szCs w:val="28"/>
                <w:lang w:val="uk-UA"/>
              </w:rPr>
            </w:pPr>
            <w:r w:rsidRPr="004E7C8F">
              <w:rPr>
                <w:rFonts w:ascii="Times New Roman" w:eastAsia="Calibri" w:hAnsi="Times New Roman" w:cs="Times New Roman"/>
                <w:b/>
                <w:sz w:val="28"/>
                <w:szCs w:val="28"/>
                <w:lang w:val="uk-UA"/>
              </w:rPr>
              <w:t>29,5+2</w:t>
            </w:r>
          </w:p>
        </w:tc>
      </w:tr>
      <w:tr w:rsidR="004E7C8F" w:rsidRPr="00CD315C" w:rsidTr="004E7C8F">
        <w:trPr>
          <w:trHeight w:val="375"/>
        </w:trPr>
        <w:tc>
          <w:tcPr>
            <w:tcW w:w="6380" w:type="dxa"/>
            <w:gridSpan w:val="2"/>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jc w:val="both"/>
              <w:rPr>
                <w:rFonts w:ascii="Times New Roman" w:eastAsia="Calibri" w:hAnsi="Times New Roman" w:cs="Times New Roman"/>
                <w:sz w:val="24"/>
                <w:szCs w:val="24"/>
                <w:lang w:val="uk-UA"/>
              </w:rPr>
            </w:pPr>
            <w:r w:rsidRPr="00CD315C">
              <w:rPr>
                <w:rFonts w:ascii="Times New Roman" w:eastAsia="Calibri" w:hAnsi="Times New Roman" w:cs="Times New Roman"/>
                <w:sz w:val="24"/>
                <w:szCs w:val="24"/>
                <w:lang w:val="uk-UA"/>
              </w:rPr>
              <w:t>Додатковий час на предмети, факультативи, індивідуальні заняття та консультації</w:t>
            </w:r>
          </w:p>
        </w:tc>
        <w:tc>
          <w:tcPr>
            <w:tcW w:w="1842" w:type="dxa"/>
            <w:tcBorders>
              <w:top w:val="single" w:sz="4" w:space="0" w:color="auto"/>
              <w:left w:val="single" w:sz="4" w:space="0" w:color="auto"/>
              <w:bottom w:val="single" w:sz="4" w:space="0" w:color="auto"/>
              <w:right w:val="single" w:sz="4" w:space="0" w:color="auto"/>
            </w:tcBorders>
          </w:tcPr>
          <w:p w:rsidR="004E7C8F" w:rsidRPr="004E7C8F" w:rsidRDefault="004E7C8F" w:rsidP="00267D5B">
            <w:pPr>
              <w:spacing w:after="0" w:line="192" w:lineRule="auto"/>
              <w:jc w:val="center"/>
              <w:rPr>
                <w:rFonts w:ascii="Times New Roman" w:eastAsia="Calibri" w:hAnsi="Times New Roman" w:cs="Times New Roman"/>
                <w:b/>
                <w:sz w:val="28"/>
                <w:szCs w:val="28"/>
                <w:lang w:val="uk-UA"/>
              </w:rPr>
            </w:pPr>
            <w:r w:rsidRPr="004E7C8F">
              <w:rPr>
                <w:rFonts w:ascii="Times New Roman" w:eastAsia="Calibri" w:hAnsi="Times New Roman" w:cs="Times New Roman"/>
                <w:b/>
                <w:sz w:val="28"/>
                <w:szCs w:val="28"/>
                <w:lang w:val="uk-UA"/>
              </w:rPr>
              <w:t>1</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4E7C8F" w:rsidRDefault="004E7C8F" w:rsidP="00267D5B">
            <w:pPr>
              <w:spacing w:after="0" w:line="192" w:lineRule="auto"/>
              <w:jc w:val="center"/>
              <w:rPr>
                <w:rFonts w:ascii="Times New Roman" w:eastAsia="Calibri" w:hAnsi="Times New Roman" w:cs="Times New Roman"/>
                <w:b/>
                <w:sz w:val="28"/>
                <w:szCs w:val="28"/>
                <w:lang w:val="uk-UA"/>
              </w:rPr>
            </w:pPr>
            <w:r w:rsidRPr="004E7C8F">
              <w:rPr>
                <w:rFonts w:ascii="Times New Roman" w:eastAsia="Calibri" w:hAnsi="Times New Roman" w:cs="Times New Roman"/>
                <w:b/>
                <w:sz w:val="28"/>
                <w:szCs w:val="28"/>
                <w:lang w:val="uk-UA"/>
              </w:rPr>
              <w:t>2</w:t>
            </w:r>
          </w:p>
        </w:tc>
      </w:tr>
      <w:tr w:rsidR="004E7C8F" w:rsidRPr="00CD315C" w:rsidTr="004E7C8F">
        <w:tc>
          <w:tcPr>
            <w:tcW w:w="6380" w:type="dxa"/>
            <w:gridSpan w:val="2"/>
            <w:tcBorders>
              <w:top w:val="single" w:sz="4" w:space="0" w:color="auto"/>
              <w:left w:val="single" w:sz="4" w:space="0" w:color="auto"/>
              <w:bottom w:val="single" w:sz="4" w:space="0" w:color="auto"/>
              <w:right w:val="single" w:sz="4" w:space="0" w:color="auto"/>
            </w:tcBorders>
            <w:hideMark/>
          </w:tcPr>
          <w:p w:rsidR="004E7C8F" w:rsidRDefault="004E7C8F" w:rsidP="00267D5B">
            <w:pPr>
              <w:spacing w:after="0" w:line="192" w:lineRule="auto"/>
              <w:rPr>
                <w:rFonts w:ascii="Times New Roman" w:eastAsia="Calibri" w:hAnsi="Times New Roman" w:cs="Times New Roman"/>
                <w:sz w:val="24"/>
                <w:szCs w:val="24"/>
                <w:lang w:val="uk-UA"/>
              </w:rPr>
            </w:pPr>
            <w:r w:rsidRPr="00CD315C">
              <w:rPr>
                <w:rFonts w:ascii="Times New Roman" w:eastAsia="Calibri" w:hAnsi="Times New Roman" w:cs="Times New Roman"/>
                <w:sz w:val="24"/>
                <w:szCs w:val="24"/>
                <w:lang w:val="uk-UA"/>
              </w:rPr>
              <w:t>Гранично допустиме навчальне навантаження</w:t>
            </w:r>
          </w:p>
          <w:p w:rsidR="004E7C8F" w:rsidRPr="00CD315C" w:rsidRDefault="004E7C8F" w:rsidP="00267D5B">
            <w:pPr>
              <w:spacing w:after="0" w:line="192" w:lineRule="auto"/>
              <w:rPr>
                <w:rFonts w:ascii="Times New Roman" w:eastAsia="Calibri" w:hAnsi="Times New Roman" w:cs="Times New Roman"/>
                <w:sz w:val="24"/>
                <w:szCs w:val="24"/>
                <w:lang w:val="uk-UA"/>
              </w:rPr>
            </w:pPr>
          </w:p>
        </w:tc>
        <w:tc>
          <w:tcPr>
            <w:tcW w:w="1842" w:type="dxa"/>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32</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CD315C" w:rsidRDefault="004E7C8F"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33</w:t>
            </w:r>
          </w:p>
        </w:tc>
      </w:tr>
      <w:tr w:rsidR="004E7C8F" w:rsidRPr="00CD315C" w:rsidTr="004E7C8F">
        <w:tc>
          <w:tcPr>
            <w:tcW w:w="6380" w:type="dxa"/>
            <w:gridSpan w:val="2"/>
            <w:tcBorders>
              <w:top w:val="single" w:sz="4" w:space="0" w:color="auto"/>
              <w:left w:val="single" w:sz="4" w:space="0" w:color="auto"/>
              <w:bottom w:val="single" w:sz="4" w:space="0" w:color="auto"/>
              <w:right w:val="single" w:sz="4" w:space="0" w:color="auto"/>
            </w:tcBorders>
            <w:hideMark/>
          </w:tcPr>
          <w:p w:rsidR="004E7C8F" w:rsidRPr="00CD315C" w:rsidRDefault="004E7C8F" w:rsidP="00267D5B">
            <w:pPr>
              <w:spacing w:after="0" w:line="192" w:lineRule="auto"/>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Всього (без урахування поділу класів на групи)</w:t>
            </w:r>
          </w:p>
        </w:tc>
        <w:tc>
          <w:tcPr>
            <w:tcW w:w="1842" w:type="dxa"/>
            <w:tcBorders>
              <w:top w:val="single" w:sz="4" w:space="0" w:color="auto"/>
              <w:left w:val="single" w:sz="4" w:space="0" w:color="auto"/>
              <w:bottom w:val="single" w:sz="4" w:space="0" w:color="auto"/>
              <w:right w:val="single" w:sz="4" w:space="0" w:color="auto"/>
            </w:tcBorders>
          </w:tcPr>
          <w:p w:rsidR="004E7C8F" w:rsidRPr="004E7C8F" w:rsidRDefault="004E7C8F" w:rsidP="00267D5B">
            <w:pPr>
              <w:spacing w:after="0" w:line="192" w:lineRule="auto"/>
              <w:jc w:val="center"/>
              <w:rPr>
                <w:rFonts w:ascii="Times New Roman" w:eastAsia="Calibri" w:hAnsi="Times New Roman" w:cs="Times New Roman"/>
                <w:b/>
                <w:sz w:val="28"/>
                <w:szCs w:val="28"/>
                <w:lang w:val="uk-UA"/>
              </w:rPr>
            </w:pPr>
            <w:r w:rsidRPr="004E7C8F">
              <w:rPr>
                <w:rFonts w:ascii="Times New Roman" w:eastAsia="Calibri" w:hAnsi="Times New Roman" w:cs="Times New Roman"/>
                <w:b/>
                <w:sz w:val="28"/>
                <w:szCs w:val="28"/>
                <w:lang w:val="uk-UA"/>
              </w:rPr>
              <w:t>30,5+3</w:t>
            </w:r>
          </w:p>
        </w:tc>
        <w:tc>
          <w:tcPr>
            <w:tcW w:w="2028" w:type="dxa"/>
            <w:gridSpan w:val="2"/>
            <w:tcBorders>
              <w:top w:val="single" w:sz="4" w:space="0" w:color="auto"/>
              <w:left w:val="single" w:sz="4" w:space="0" w:color="auto"/>
              <w:bottom w:val="single" w:sz="4" w:space="0" w:color="auto"/>
              <w:right w:val="single" w:sz="4" w:space="0" w:color="auto"/>
            </w:tcBorders>
          </w:tcPr>
          <w:p w:rsidR="004E7C8F" w:rsidRPr="004E7C8F" w:rsidRDefault="004E7C8F" w:rsidP="00267D5B">
            <w:pPr>
              <w:spacing w:after="0" w:line="192" w:lineRule="auto"/>
              <w:jc w:val="center"/>
              <w:rPr>
                <w:rFonts w:ascii="Times New Roman" w:eastAsia="Calibri" w:hAnsi="Times New Roman" w:cs="Times New Roman"/>
                <w:b/>
                <w:sz w:val="28"/>
                <w:szCs w:val="28"/>
                <w:lang w:val="uk-UA"/>
              </w:rPr>
            </w:pPr>
            <w:r w:rsidRPr="004E7C8F">
              <w:rPr>
                <w:rFonts w:ascii="Times New Roman" w:eastAsia="Calibri" w:hAnsi="Times New Roman" w:cs="Times New Roman"/>
                <w:b/>
                <w:sz w:val="28"/>
                <w:szCs w:val="28"/>
                <w:lang w:val="uk-UA"/>
              </w:rPr>
              <w:t>31,5+3</w:t>
            </w:r>
          </w:p>
        </w:tc>
      </w:tr>
    </w:tbl>
    <w:p w:rsidR="00304222" w:rsidRDefault="00662929" w:rsidP="00304222">
      <w:pPr>
        <w:shd w:val="clear" w:color="auto" w:fill="FFFFFF"/>
        <w:ind w:left="5529"/>
        <w:rPr>
          <w:rFonts w:ascii="Times New Roman" w:eastAsia="Calibri" w:hAnsi="Times New Roman" w:cs="Times New Roman"/>
          <w:i/>
          <w:sz w:val="28"/>
          <w:szCs w:val="28"/>
          <w:lang w:val="uk-UA" w:eastAsia="ru-RU"/>
        </w:rPr>
      </w:pPr>
      <w:r w:rsidRPr="00662929">
        <w:rPr>
          <w:rFonts w:ascii="Times New Roman" w:eastAsia="Calibri" w:hAnsi="Times New Roman" w:cs="Times New Roman"/>
          <w:i/>
          <w:sz w:val="28"/>
          <w:szCs w:val="28"/>
          <w:lang w:val="uk-UA" w:eastAsia="ru-RU"/>
        </w:rPr>
        <w:t xml:space="preserve">                                                                 </w:t>
      </w:r>
    </w:p>
    <w:p w:rsidR="00E605F4" w:rsidRPr="00B721CF" w:rsidRDefault="00520EF4" w:rsidP="0042541C">
      <w:pPr>
        <w:shd w:val="clear" w:color="auto" w:fill="FFFFFF"/>
        <w:tabs>
          <w:tab w:val="left" w:pos="7395"/>
        </w:tabs>
        <w:spacing w:after="0"/>
        <w:jc w:val="right"/>
        <w:textAlignment w:val="top"/>
        <w:rPr>
          <w:rFonts w:ascii="Times New Roman" w:eastAsia="Calibri" w:hAnsi="Times New Roman" w:cs="Times New Roman"/>
          <w:sz w:val="28"/>
          <w:szCs w:val="28"/>
          <w:lang w:val="ru-RU" w:eastAsia="ru-RU"/>
        </w:rPr>
      </w:pPr>
      <w:r>
        <w:rPr>
          <w:rFonts w:ascii="Times New Roman" w:eastAsia="Calibri" w:hAnsi="Times New Roman" w:cs="Times New Roman"/>
          <w:sz w:val="28"/>
          <w:szCs w:val="28"/>
          <w:lang w:val="uk-UA" w:eastAsia="ru-RU"/>
        </w:rPr>
        <w:t>Додаток 4</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E605F4" w:rsidRPr="00267D5B" w:rsidRDefault="000A5E60" w:rsidP="00267D5B">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267D5B" w:rsidRDefault="00267D5B" w:rsidP="00267D5B">
      <w:pPr>
        <w:shd w:val="clear" w:color="auto" w:fill="FFFFFF"/>
        <w:spacing w:after="0"/>
        <w:textAlignment w:val="top"/>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 xml:space="preserve">                                                 Н</w:t>
      </w:r>
      <w:r w:rsidRPr="00436B64">
        <w:rPr>
          <w:rFonts w:ascii="Times New Roman" w:eastAsia="Calibri" w:hAnsi="Times New Roman" w:cs="Times New Roman"/>
          <w:b/>
          <w:sz w:val="28"/>
          <w:szCs w:val="28"/>
          <w:lang w:val="uk-UA" w:eastAsia="ru-RU"/>
        </w:rPr>
        <w:t>авчальний план</w:t>
      </w:r>
    </w:p>
    <w:p w:rsidR="00267D5B" w:rsidRDefault="00267D5B" w:rsidP="00267D5B">
      <w:pPr>
        <w:shd w:val="clear" w:color="auto" w:fill="FFFFFF"/>
        <w:spacing w:after="0"/>
        <w:jc w:val="center"/>
        <w:textAlignment w:val="top"/>
        <w:rPr>
          <w:rFonts w:ascii="Times New Roman" w:eastAsia="Calibri" w:hAnsi="Times New Roman" w:cs="Times New Roman"/>
          <w:b/>
          <w:bCs/>
          <w:sz w:val="28"/>
          <w:szCs w:val="28"/>
          <w:lang w:val="uk-UA"/>
        </w:rPr>
      </w:pPr>
      <w:r>
        <w:rPr>
          <w:rFonts w:ascii="Times New Roman" w:eastAsia="Calibri" w:hAnsi="Times New Roman" w:cs="Times New Roman"/>
          <w:b/>
          <w:sz w:val="28"/>
          <w:szCs w:val="28"/>
          <w:lang w:val="uk-UA" w:eastAsia="ru-RU"/>
        </w:rPr>
        <w:t xml:space="preserve">для </w:t>
      </w:r>
      <w:r w:rsidRPr="00436B64">
        <w:rPr>
          <w:rFonts w:ascii="Times New Roman" w:eastAsia="Calibri" w:hAnsi="Times New Roman" w:cs="Times New Roman"/>
          <w:b/>
          <w:sz w:val="28"/>
          <w:szCs w:val="28"/>
          <w:lang w:val="uk-UA" w:eastAsia="ru-RU"/>
        </w:rPr>
        <w:t xml:space="preserve">9–х класів з румунською  мовою </w:t>
      </w:r>
      <w:r w:rsidRPr="00436B64">
        <w:rPr>
          <w:rFonts w:ascii="Times New Roman" w:eastAsia="Calibri" w:hAnsi="Times New Roman" w:cs="Times New Roman"/>
          <w:b/>
          <w:bCs/>
          <w:sz w:val="28"/>
          <w:szCs w:val="28"/>
          <w:lang w:val="uk-UA"/>
        </w:rPr>
        <w:t>навчання</w:t>
      </w:r>
    </w:p>
    <w:p w:rsidR="00267D5B" w:rsidRPr="00436B64" w:rsidRDefault="00267D5B" w:rsidP="00267D5B">
      <w:pPr>
        <w:shd w:val="clear" w:color="auto" w:fill="FFFFFF"/>
        <w:spacing w:after="0"/>
        <w:jc w:val="center"/>
        <w:textAlignment w:val="top"/>
        <w:rPr>
          <w:rFonts w:ascii="Times New Roman" w:eastAsia="Calibri" w:hAnsi="Times New Roman" w:cs="Times New Roman"/>
          <w:b/>
          <w:sz w:val="28"/>
          <w:szCs w:val="28"/>
          <w:lang w:val="uk-UA" w:eastAsia="ru-RU"/>
        </w:rPr>
      </w:pPr>
      <w:r w:rsidRPr="00436B64">
        <w:rPr>
          <w:rFonts w:ascii="Times New Roman" w:eastAsia="Calibri" w:hAnsi="Times New Roman" w:cs="Times New Roman"/>
          <w:b/>
          <w:bCs/>
          <w:sz w:val="28"/>
          <w:szCs w:val="28"/>
          <w:lang w:val="uk-UA"/>
        </w:rPr>
        <w:t xml:space="preserve"> і вивченням двох іноземних мов</w:t>
      </w:r>
    </w:p>
    <w:p w:rsidR="00267D5B" w:rsidRDefault="00267D5B" w:rsidP="00267D5B">
      <w:pPr>
        <w:widowControl w:val="0"/>
        <w:autoSpaceDE w:val="0"/>
        <w:autoSpaceDN w:val="0"/>
        <w:adjustRightInd w:val="0"/>
        <w:spacing w:after="0" w:line="240" w:lineRule="auto"/>
        <w:jc w:val="center"/>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eastAsia="ru-RU"/>
        </w:rPr>
        <w:t>на 202</w:t>
      </w:r>
      <w:r>
        <w:rPr>
          <w:rFonts w:ascii="Times New Roman" w:eastAsia="Calibri" w:hAnsi="Times New Roman" w:cs="Times New Roman"/>
          <w:b/>
          <w:sz w:val="28"/>
          <w:szCs w:val="28"/>
          <w:lang w:val="uk-UA" w:eastAsia="ru-RU"/>
        </w:rPr>
        <w:t>3</w:t>
      </w:r>
      <w:r>
        <w:rPr>
          <w:rFonts w:ascii="Times New Roman" w:eastAsia="Calibri" w:hAnsi="Times New Roman" w:cs="Times New Roman"/>
          <w:b/>
          <w:sz w:val="28"/>
          <w:szCs w:val="28"/>
          <w:lang w:eastAsia="ru-RU"/>
        </w:rPr>
        <w:t>/202</w:t>
      </w:r>
      <w:r>
        <w:rPr>
          <w:rFonts w:ascii="Times New Roman" w:eastAsia="Calibri" w:hAnsi="Times New Roman" w:cs="Times New Roman"/>
          <w:b/>
          <w:sz w:val="28"/>
          <w:szCs w:val="28"/>
          <w:lang w:val="uk-UA" w:eastAsia="ru-RU"/>
        </w:rPr>
        <w:t>4</w:t>
      </w:r>
      <w:r w:rsidRPr="00F82831">
        <w:rPr>
          <w:rFonts w:ascii="Times New Roman" w:eastAsia="Calibri" w:hAnsi="Times New Roman" w:cs="Times New Roman"/>
          <w:b/>
          <w:sz w:val="28"/>
          <w:szCs w:val="28"/>
          <w:lang w:eastAsia="ru-RU"/>
        </w:rPr>
        <w:t xml:space="preserve"> навчальний рік</w:t>
      </w:r>
    </w:p>
    <w:p w:rsidR="00267D5B" w:rsidRPr="00436B64" w:rsidRDefault="00267D5B" w:rsidP="00267D5B">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sz w:val="28"/>
          <w:szCs w:val="28"/>
        </w:rPr>
      </w:pPr>
      <w:r w:rsidRPr="00436B64">
        <w:rPr>
          <w:rFonts w:ascii="Times New Roman" w:eastAsia="Calibri" w:hAnsi="Times New Roman" w:cs="Times New Roman"/>
          <w:i/>
          <w:sz w:val="28"/>
          <w:szCs w:val="28"/>
          <w:lang w:val="uk-UA" w:eastAsia="ru-RU"/>
        </w:rPr>
        <w:t xml:space="preserve">Відповідно до наказу МОНУ </w:t>
      </w:r>
      <w:r w:rsidRPr="00436B64">
        <w:rPr>
          <w:rFonts w:ascii="Times New Roman" w:eastAsia="Calibri" w:hAnsi="Times New Roman" w:cs="Times New Roman"/>
          <w:bCs/>
          <w:i/>
          <w:sz w:val="28"/>
          <w:szCs w:val="28"/>
          <w:lang w:val="uk-UA"/>
        </w:rPr>
        <w:t xml:space="preserve">від </w:t>
      </w:r>
      <w:r w:rsidRPr="00436B64">
        <w:rPr>
          <w:rFonts w:ascii="Times New Roman" w:eastAsia="Calibri" w:hAnsi="Times New Roman" w:cs="Times New Roman"/>
          <w:sz w:val="28"/>
          <w:szCs w:val="28"/>
          <w:lang w:val="uk-UA"/>
        </w:rPr>
        <w:t>20.04.2018 № 405</w:t>
      </w:r>
      <w:r w:rsidRPr="00436B64">
        <w:rPr>
          <w:rFonts w:ascii="Times New Roman" w:eastAsia="Calibri" w:hAnsi="Times New Roman" w:cs="Times New Roman"/>
          <w:sz w:val="28"/>
          <w:szCs w:val="28"/>
        </w:rPr>
        <w:t>,</w:t>
      </w:r>
    </w:p>
    <w:p w:rsidR="00267D5B" w:rsidRPr="00267D5B" w:rsidRDefault="00267D5B" w:rsidP="00267D5B">
      <w:pPr>
        <w:widowControl w:val="0"/>
        <w:autoSpaceDE w:val="0"/>
        <w:autoSpaceDN w:val="0"/>
        <w:adjustRightInd w:val="0"/>
        <w:spacing w:after="0" w:line="240" w:lineRule="auto"/>
        <w:jc w:val="right"/>
        <w:rPr>
          <w:rFonts w:ascii="Times New Roman" w:eastAsia="Calibri" w:hAnsi="Times New Roman" w:cs="Times New Roman"/>
          <w:b/>
          <w:sz w:val="28"/>
          <w:szCs w:val="28"/>
          <w:lang w:val="uk-UA" w:eastAsia="ru-RU"/>
        </w:rPr>
      </w:pPr>
      <w:r w:rsidRPr="00436B64">
        <w:rPr>
          <w:rFonts w:ascii="Times New Roman" w:eastAsia="Calibri" w:hAnsi="Times New Roman" w:cs="Times New Roman"/>
          <w:bCs/>
          <w:i/>
          <w:sz w:val="28"/>
          <w:szCs w:val="28"/>
        </w:rPr>
        <w:t xml:space="preserve">таблиця </w:t>
      </w:r>
      <w:r w:rsidRPr="00436B64">
        <w:rPr>
          <w:rFonts w:ascii="Times New Roman" w:eastAsia="Calibri" w:hAnsi="Times New Roman" w:cs="Times New Roman"/>
          <w:i/>
          <w:sz w:val="28"/>
          <w:szCs w:val="28"/>
          <w:lang w:val="uk-UA" w:eastAsia="ru-RU"/>
        </w:rPr>
        <w:t xml:space="preserve"> 1</w:t>
      </w:r>
      <w:r w:rsidRPr="00436B64">
        <w:rPr>
          <w:rFonts w:ascii="Times New Roman" w:eastAsia="Calibri" w:hAnsi="Times New Roman" w:cs="Times New Roman"/>
          <w:i/>
          <w:sz w:val="28"/>
          <w:szCs w:val="28"/>
          <w:lang w:eastAsia="ru-RU"/>
        </w:rPr>
        <w:t>1</w:t>
      </w:r>
      <w:r w:rsidRPr="00436B64">
        <w:rPr>
          <w:rFonts w:ascii="Times New Roman" w:eastAsia="Calibri" w:hAnsi="Times New Roman" w:cs="Times New Roman"/>
          <w:i/>
          <w:spacing w:val="-1"/>
          <w:sz w:val="28"/>
          <w:szCs w:val="28"/>
        </w:rPr>
        <w:t xml:space="preserve"> </w:t>
      </w:r>
      <w:r w:rsidRPr="00436B64">
        <w:rPr>
          <w:rFonts w:ascii="Times New Roman" w:eastAsia="Calibri" w:hAnsi="Times New Roman" w:cs="Times New Roman"/>
          <w:i/>
          <w:sz w:val="28"/>
          <w:szCs w:val="28"/>
          <w:lang w:val="uk-UA" w:eastAsia="ru-RU"/>
        </w:rPr>
        <w:t>до Типової освітньої програми</w:t>
      </w:r>
    </w:p>
    <w:p w:rsidR="00267D5B" w:rsidRPr="00F049F8" w:rsidRDefault="00267D5B" w:rsidP="00267D5B">
      <w:pPr>
        <w:spacing w:after="0" w:line="240" w:lineRule="auto"/>
        <w:jc w:val="center"/>
        <w:rPr>
          <w:rFonts w:ascii="Times New Roman" w:eastAsia="Calibri" w:hAnsi="Times New Roman" w:cs="Times New Roman"/>
          <w:b/>
          <w:bCs/>
          <w:sz w:val="12"/>
          <w:szCs w:val="12"/>
          <w:lang w:val="uk-UA"/>
        </w:rPr>
      </w:pPr>
    </w:p>
    <w:tbl>
      <w:tblPr>
        <w:tblpPr w:leftFromText="180" w:rightFromText="180" w:bottomFromText="160" w:vertAnchor="text" w:horzAnchor="margin" w:tblpXSpec="center" w:tblpY="13"/>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91"/>
        <w:gridCol w:w="4196"/>
        <w:gridCol w:w="4253"/>
      </w:tblGrid>
      <w:tr w:rsidR="00267D5B" w:rsidRPr="00CD315C" w:rsidTr="00267D5B">
        <w:trPr>
          <w:trHeight w:val="330"/>
        </w:trPr>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lastRenderedPageBreak/>
              <w:t>Освітні галузі</w:t>
            </w:r>
          </w:p>
        </w:tc>
        <w:tc>
          <w:tcPr>
            <w:tcW w:w="4196"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Предмети</w:t>
            </w:r>
          </w:p>
        </w:tc>
        <w:tc>
          <w:tcPr>
            <w:tcW w:w="4253" w:type="dxa"/>
            <w:tcBorders>
              <w:top w:val="single" w:sz="4" w:space="0" w:color="auto"/>
              <w:left w:val="single" w:sz="4" w:space="0" w:color="auto"/>
              <w:bottom w:val="single" w:sz="4" w:space="0" w:color="auto"/>
              <w:right w:val="single" w:sz="4" w:space="0" w:color="auto"/>
            </w:tcBorders>
          </w:tcPr>
          <w:p w:rsidR="00267D5B" w:rsidRPr="00CD315C" w:rsidRDefault="00267D5B" w:rsidP="00267D5B">
            <w:pPr>
              <w:spacing w:after="0" w:line="192" w:lineRule="auto"/>
              <w:jc w:val="center"/>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Кількість годин на тиждень у класах</w:t>
            </w:r>
          </w:p>
        </w:tc>
      </w:tr>
      <w:tr w:rsidR="00267D5B" w:rsidRPr="00CD315C" w:rsidTr="00267D5B">
        <w:trPr>
          <w:trHeight w:val="300"/>
        </w:trPr>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b/>
                <w:bCs/>
                <w:sz w:val="28"/>
                <w:szCs w:val="28"/>
                <w:lang w:val="uk-UA"/>
              </w:rPr>
            </w:pPr>
          </w:p>
        </w:tc>
        <w:tc>
          <w:tcPr>
            <w:tcW w:w="4196"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b/>
                <w:bCs/>
                <w:sz w:val="28"/>
                <w:szCs w:val="28"/>
                <w:lang w:val="uk-UA"/>
              </w:rPr>
            </w:pP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b/>
                <w:bCs/>
                <w:sz w:val="28"/>
                <w:szCs w:val="28"/>
                <w:lang w:val="uk-UA"/>
              </w:rPr>
            </w:pPr>
            <w:r>
              <w:rPr>
                <w:rFonts w:ascii="Times New Roman" w:eastAsia="Calibri" w:hAnsi="Times New Roman" w:cs="Times New Roman"/>
                <w:b/>
                <w:bCs/>
                <w:sz w:val="28"/>
                <w:szCs w:val="28"/>
                <w:lang w:val="uk-UA"/>
              </w:rPr>
              <w:t>9-Б</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Мови і літератури</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Українська мова </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Українська література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Французька мова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Англійська  мова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Румунська  мова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Інтегрований курс «Література»</w:t>
            </w:r>
          </w:p>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4"/>
                <w:szCs w:val="24"/>
                <w:lang w:val="uk-UA"/>
              </w:rPr>
              <w:t>(</w:t>
            </w:r>
            <w:r w:rsidRPr="00CD315C">
              <w:rPr>
                <w:rFonts w:ascii="Times New Roman" w:eastAsia="Calibri" w:hAnsi="Times New Roman" w:cs="Times New Roman"/>
                <w:sz w:val="24"/>
                <w:szCs w:val="24"/>
              </w:rPr>
              <w:t xml:space="preserve"> румунська </w:t>
            </w:r>
            <w:r w:rsidRPr="00CD315C">
              <w:rPr>
                <w:rFonts w:ascii="Times New Roman" w:eastAsia="Calibri" w:hAnsi="Times New Roman" w:cs="Times New Roman"/>
                <w:sz w:val="24"/>
                <w:szCs w:val="24"/>
                <w:lang w:val="uk-UA"/>
              </w:rPr>
              <w:t>та зарубіжна)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Суспільство-знавство</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Історія України</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1,5</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Всесвітня історія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Основи правознавства </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Мистецтво*</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Музичне мистецтво</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Образотворче мистецтво</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Мистецтво</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Математика</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Математика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Алгебра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Геометрія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Природо-знавство</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Природознавство</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Біологія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Географія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1,5</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Фізика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Хімія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Технології</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Трудове навчання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Інформатика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r>
      <w:tr w:rsidR="00267D5B" w:rsidRPr="00CD315C" w:rsidTr="00267D5B">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Здоров’я і фізична культура</w:t>
            </w: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Основи здоров’я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0,5</w:t>
            </w:r>
          </w:p>
        </w:tc>
      </w:tr>
      <w:tr w:rsidR="00267D5B" w:rsidRPr="00CD315C" w:rsidTr="00267D5B">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419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Фізична культура</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w:t>
            </w:r>
          </w:p>
        </w:tc>
      </w:tr>
      <w:tr w:rsidR="00267D5B" w:rsidRPr="00CD315C" w:rsidTr="00267D5B">
        <w:tc>
          <w:tcPr>
            <w:tcW w:w="648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Разом без фізичної культури</w:t>
            </w:r>
          </w:p>
        </w:tc>
        <w:tc>
          <w:tcPr>
            <w:tcW w:w="4253" w:type="dxa"/>
            <w:tcBorders>
              <w:top w:val="single" w:sz="4" w:space="0" w:color="auto"/>
              <w:left w:val="single" w:sz="4" w:space="0" w:color="auto"/>
              <w:bottom w:val="single" w:sz="4" w:space="0" w:color="auto"/>
              <w:right w:val="single" w:sz="4" w:space="0" w:color="auto"/>
            </w:tcBorders>
            <w:hideMark/>
          </w:tcPr>
          <w:p w:rsidR="00267D5B" w:rsidRPr="00A2693B" w:rsidRDefault="00267D5B" w:rsidP="00267D5B">
            <w:pPr>
              <w:spacing w:after="0" w:line="192" w:lineRule="auto"/>
              <w:jc w:val="center"/>
              <w:rPr>
                <w:rFonts w:ascii="Times New Roman" w:eastAsia="Calibri" w:hAnsi="Times New Roman" w:cs="Times New Roman"/>
                <w:b/>
                <w:sz w:val="28"/>
                <w:szCs w:val="28"/>
                <w:lang w:val="uk-UA"/>
              </w:rPr>
            </w:pPr>
            <w:r w:rsidRPr="00A2693B">
              <w:rPr>
                <w:rFonts w:ascii="Times New Roman" w:eastAsia="Calibri" w:hAnsi="Times New Roman" w:cs="Times New Roman"/>
                <w:b/>
                <w:sz w:val="28"/>
                <w:szCs w:val="28"/>
                <w:lang w:val="uk-UA"/>
              </w:rPr>
              <w:t>32,5</w:t>
            </w:r>
            <w:r>
              <w:rPr>
                <w:rFonts w:ascii="Times New Roman" w:eastAsia="Calibri" w:hAnsi="Times New Roman" w:cs="Times New Roman"/>
                <w:b/>
                <w:sz w:val="28"/>
                <w:szCs w:val="28"/>
                <w:lang w:val="uk-UA"/>
              </w:rPr>
              <w:t>+0,5</w:t>
            </w:r>
          </w:p>
        </w:tc>
      </w:tr>
      <w:tr w:rsidR="00267D5B" w:rsidRPr="00CD315C" w:rsidTr="00267D5B">
        <w:trPr>
          <w:trHeight w:val="465"/>
        </w:trPr>
        <w:tc>
          <w:tcPr>
            <w:tcW w:w="6487" w:type="dxa"/>
            <w:gridSpan w:val="2"/>
            <w:tcBorders>
              <w:top w:val="single" w:sz="4" w:space="0" w:color="auto"/>
              <w:left w:val="single" w:sz="4" w:space="0" w:color="auto"/>
              <w:bottom w:val="single" w:sz="4" w:space="0" w:color="auto"/>
              <w:right w:val="single" w:sz="4" w:space="0" w:color="auto"/>
            </w:tcBorders>
          </w:tcPr>
          <w:p w:rsidR="00267D5B" w:rsidRPr="00CD315C" w:rsidRDefault="00267D5B" w:rsidP="00267D5B">
            <w:pPr>
              <w:spacing w:after="0" w:line="192" w:lineRule="auto"/>
              <w:jc w:val="both"/>
              <w:rPr>
                <w:rFonts w:ascii="Times New Roman" w:eastAsia="Calibri" w:hAnsi="Times New Roman" w:cs="Times New Roman"/>
                <w:sz w:val="24"/>
                <w:szCs w:val="24"/>
                <w:lang w:val="uk-UA"/>
              </w:rPr>
            </w:pPr>
            <w:r w:rsidRPr="00CD315C">
              <w:rPr>
                <w:rFonts w:ascii="Times New Roman" w:eastAsia="Calibri" w:hAnsi="Times New Roman" w:cs="Times New Roman"/>
                <w:sz w:val="24"/>
                <w:szCs w:val="24"/>
                <w:lang w:val="uk-UA"/>
              </w:rPr>
              <w:t>Додатковий час на предмети, факультативи, індивідуальні заняття та консультації</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0,5</w:t>
            </w:r>
          </w:p>
        </w:tc>
      </w:tr>
      <w:tr w:rsidR="00267D5B" w:rsidRPr="00CD315C" w:rsidTr="00267D5B">
        <w:tc>
          <w:tcPr>
            <w:tcW w:w="648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4"/>
                <w:szCs w:val="24"/>
                <w:lang w:val="uk-UA"/>
              </w:rPr>
            </w:pPr>
            <w:r w:rsidRPr="00CD315C">
              <w:rPr>
                <w:rFonts w:ascii="Times New Roman" w:eastAsia="Calibri" w:hAnsi="Times New Roman" w:cs="Times New Roman"/>
                <w:sz w:val="24"/>
                <w:szCs w:val="24"/>
                <w:lang w:val="uk-UA"/>
              </w:rPr>
              <w:t>Гранично допустиме навчальне навантаження</w:t>
            </w:r>
          </w:p>
        </w:tc>
        <w:tc>
          <w:tcPr>
            <w:tcW w:w="4253"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33</w:t>
            </w:r>
          </w:p>
        </w:tc>
      </w:tr>
      <w:tr w:rsidR="00267D5B" w:rsidRPr="00CD315C" w:rsidTr="00267D5B">
        <w:tc>
          <w:tcPr>
            <w:tcW w:w="648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b/>
                <w:bCs/>
                <w:sz w:val="28"/>
                <w:szCs w:val="28"/>
                <w:lang w:val="uk-UA"/>
              </w:rPr>
            </w:pPr>
            <w:r w:rsidRPr="00CD315C">
              <w:rPr>
                <w:rFonts w:ascii="Times New Roman" w:eastAsia="Calibri" w:hAnsi="Times New Roman" w:cs="Times New Roman"/>
                <w:b/>
                <w:bCs/>
                <w:sz w:val="28"/>
                <w:szCs w:val="28"/>
                <w:lang w:val="uk-UA"/>
              </w:rPr>
              <w:t>Всього (без урахування поділу класів на групи)</w:t>
            </w:r>
          </w:p>
        </w:tc>
        <w:tc>
          <w:tcPr>
            <w:tcW w:w="4253" w:type="dxa"/>
            <w:tcBorders>
              <w:top w:val="single" w:sz="4" w:space="0" w:color="auto"/>
              <w:left w:val="single" w:sz="4" w:space="0" w:color="auto"/>
              <w:bottom w:val="single" w:sz="4" w:space="0" w:color="auto"/>
              <w:right w:val="single" w:sz="4" w:space="0" w:color="auto"/>
            </w:tcBorders>
            <w:hideMark/>
          </w:tcPr>
          <w:p w:rsidR="00267D5B" w:rsidRPr="00205D4A" w:rsidRDefault="00267D5B" w:rsidP="00267D5B">
            <w:pPr>
              <w:spacing w:after="0" w:line="192" w:lineRule="auto"/>
              <w:jc w:val="center"/>
              <w:rPr>
                <w:rFonts w:ascii="Times New Roman" w:eastAsia="Calibri" w:hAnsi="Times New Roman" w:cs="Times New Roman"/>
                <w:b/>
                <w:sz w:val="28"/>
                <w:szCs w:val="28"/>
                <w:lang w:val="uk-UA"/>
              </w:rPr>
            </w:pPr>
            <w:r w:rsidRPr="00205D4A">
              <w:rPr>
                <w:rFonts w:ascii="Times New Roman" w:eastAsia="Calibri" w:hAnsi="Times New Roman" w:cs="Times New Roman"/>
                <w:b/>
                <w:sz w:val="28"/>
                <w:szCs w:val="28"/>
                <w:lang w:val="uk-UA"/>
              </w:rPr>
              <w:t>33+3</w:t>
            </w:r>
          </w:p>
        </w:tc>
      </w:tr>
    </w:tbl>
    <w:p w:rsidR="00267D5B" w:rsidRDefault="00267D5B" w:rsidP="0042541C">
      <w:pPr>
        <w:autoSpaceDE w:val="0"/>
        <w:autoSpaceDN w:val="0"/>
        <w:adjustRightInd w:val="0"/>
        <w:spacing w:after="0" w:line="240" w:lineRule="auto"/>
        <w:ind w:left="884"/>
        <w:jc w:val="right"/>
        <w:rPr>
          <w:rFonts w:ascii="Times New Roman" w:eastAsia="Calibri" w:hAnsi="Times New Roman" w:cs="Times New Roman"/>
          <w:sz w:val="28"/>
          <w:szCs w:val="28"/>
          <w:lang w:val="uk-UA" w:eastAsia="ru-RU"/>
        </w:rPr>
      </w:pPr>
    </w:p>
    <w:p w:rsidR="00267D5B" w:rsidRDefault="00267D5B" w:rsidP="0042541C">
      <w:pPr>
        <w:autoSpaceDE w:val="0"/>
        <w:autoSpaceDN w:val="0"/>
        <w:adjustRightInd w:val="0"/>
        <w:spacing w:after="0" w:line="240" w:lineRule="auto"/>
        <w:ind w:left="884"/>
        <w:jc w:val="right"/>
        <w:rPr>
          <w:rFonts w:ascii="Times New Roman" w:eastAsia="Calibri" w:hAnsi="Times New Roman" w:cs="Times New Roman"/>
          <w:sz w:val="28"/>
          <w:szCs w:val="28"/>
          <w:lang w:val="uk-UA" w:eastAsia="ru-RU"/>
        </w:rPr>
      </w:pPr>
    </w:p>
    <w:p w:rsidR="00267D5B" w:rsidRDefault="00267D5B" w:rsidP="0042541C">
      <w:pPr>
        <w:autoSpaceDE w:val="0"/>
        <w:autoSpaceDN w:val="0"/>
        <w:adjustRightInd w:val="0"/>
        <w:spacing w:after="0" w:line="240" w:lineRule="auto"/>
        <w:ind w:left="884"/>
        <w:jc w:val="right"/>
        <w:rPr>
          <w:rFonts w:ascii="Times New Roman" w:eastAsia="Calibri" w:hAnsi="Times New Roman" w:cs="Times New Roman"/>
          <w:sz w:val="28"/>
          <w:szCs w:val="28"/>
          <w:lang w:val="uk-UA" w:eastAsia="ru-RU"/>
        </w:rPr>
      </w:pPr>
    </w:p>
    <w:p w:rsidR="00267D5B" w:rsidRDefault="00267D5B" w:rsidP="0042541C">
      <w:pPr>
        <w:autoSpaceDE w:val="0"/>
        <w:autoSpaceDN w:val="0"/>
        <w:adjustRightInd w:val="0"/>
        <w:spacing w:after="0" w:line="240" w:lineRule="auto"/>
        <w:ind w:left="884"/>
        <w:jc w:val="right"/>
        <w:rPr>
          <w:rFonts w:ascii="Times New Roman" w:eastAsia="Calibri" w:hAnsi="Times New Roman" w:cs="Times New Roman"/>
          <w:sz w:val="28"/>
          <w:szCs w:val="28"/>
          <w:lang w:val="uk-UA" w:eastAsia="ru-RU"/>
        </w:rPr>
      </w:pPr>
    </w:p>
    <w:p w:rsidR="00C61A24" w:rsidRPr="007E4D1A" w:rsidRDefault="00C61A24" w:rsidP="00282139">
      <w:pPr>
        <w:shd w:val="clear" w:color="auto" w:fill="FFFFFF"/>
        <w:tabs>
          <w:tab w:val="left" w:pos="7395"/>
        </w:tabs>
        <w:spacing w:after="0"/>
        <w:jc w:val="right"/>
        <w:textAlignment w:val="top"/>
        <w:rPr>
          <w:rFonts w:ascii="Times New Roman" w:eastAsia="Calibri" w:hAnsi="Times New Roman" w:cs="Times New Roman"/>
          <w:sz w:val="28"/>
          <w:szCs w:val="28"/>
          <w:lang w:val="uk-UA" w:eastAsia="ru-RU"/>
        </w:rPr>
      </w:pPr>
      <w:r w:rsidRPr="00C61A24">
        <w:rPr>
          <w:rFonts w:ascii="Times New Roman" w:eastAsia="Calibri" w:hAnsi="Times New Roman" w:cs="Times New Roman"/>
          <w:sz w:val="28"/>
          <w:szCs w:val="28"/>
          <w:lang w:val="uk-UA" w:eastAsia="ru-RU"/>
        </w:rPr>
        <w:t xml:space="preserve">Додаток </w:t>
      </w:r>
      <w:r w:rsidR="00520EF4">
        <w:rPr>
          <w:rFonts w:ascii="Times New Roman" w:eastAsia="Calibri" w:hAnsi="Times New Roman" w:cs="Times New Roman"/>
          <w:sz w:val="28"/>
          <w:szCs w:val="28"/>
          <w:lang w:val="uk-UA" w:eastAsia="ru-RU"/>
        </w:rPr>
        <w:t>5</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430051" w:rsidRDefault="000A5E60" w:rsidP="00430051">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267D5B" w:rsidRPr="00430051" w:rsidRDefault="00267D5B" w:rsidP="00430051">
      <w:pPr>
        <w:tabs>
          <w:tab w:val="left" w:pos="6375"/>
          <w:tab w:val="right" w:pos="9355"/>
        </w:tabs>
        <w:autoSpaceDE w:val="0"/>
        <w:autoSpaceDN w:val="0"/>
        <w:adjustRightInd w:val="0"/>
        <w:spacing w:after="0" w:line="240" w:lineRule="auto"/>
        <w:ind w:left="884"/>
        <w:jc w:val="center"/>
        <w:rPr>
          <w:rFonts w:ascii="Times New Roman" w:eastAsia="Calibri" w:hAnsi="Times New Roman" w:cs="Times New Roman"/>
          <w:color w:val="000000"/>
          <w:sz w:val="28"/>
          <w:szCs w:val="28"/>
          <w:lang w:val="uk-UA"/>
        </w:rPr>
      </w:pPr>
      <w:r w:rsidRPr="00F049F8">
        <w:rPr>
          <w:rFonts w:ascii="Times New Roman" w:eastAsia="Calibri" w:hAnsi="Times New Roman" w:cs="Times New Roman"/>
          <w:b/>
          <w:bCs/>
          <w:sz w:val="28"/>
          <w:szCs w:val="28"/>
          <w:lang w:val="uk-UA"/>
        </w:rPr>
        <w:t>Навчальний план</w:t>
      </w:r>
    </w:p>
    <w:p w:rsidR="00267D5B" w:rsidRPr="00430051" w:rsidRDefault="00267D5B" w:rsidP="00430051">
      <w:pPr>
        <w:shd w:val="clear" w:color="auto" w:fill="FFFFFF"/>
        <w:spacing w:after="0"/>
        <w:jc w:val="center"/>
        <w:textAlignment w:val="top"/>
        <w:rPr>
          <w:rFonts w:ascii="Times New Roman" w:eastAsia="Calibri" w:hAnsi="Times New Roman" w:cs="Times New Roman"/>
          <w:b/>
          <w:sz w:val="28"/>
          <w:szCs w:val="28"/>
          <w:lang w:val="uk-UA" w:eastAsia="ru-RU"/>
        </w:rPr>
      </w:pPr>
      <w:r>
        <w:rPr>
          <w:rFonts w:ascii="Times New Roman" w:eastAsia="Calibri" w:hAnsi="Times New Roman" w:cs="Times New Roman"/>
          <w:b/>
          <w:sz w:val="28"/>
          <w:szCs w:val="28"/>
          <w:lang w:val="uk-UA" w:eastAsia="ru-RU"/>
        </w:rPr>
        <w:t xml:space="preserve">для 6-х, 7-х та 8-х  класів  </w:t>
      </w:r>
      <w:r w:rsidRPr="00436B64">
        <w:rPr>
          <w:rFonts w:ascii="Times New Roman" w:eastAsia="Calibri" w:hAnsi="Times New Roman" w:cs="Times New Roman"/>
          <w:b/>
          <w:sz w:val="28"/>
          <w:szCs w:val="28"/>
          <w:lang w:val="uk-UA" w:eastAsia="ru-RU"/>
        </w:rPr>
        <w:t>з укр</w:t>
      </w:r>
      <w:r>
        <w:rPr>
          <w:rFonts w:ascii="Times New Roman" w:eastAsia="Calibri" w:hAnsi="Times New Roman" w:cs="Times New Roman"/>
          <w:b/>
          <w:sz w:val="28"/>
          <w:szCs w:val="28"/>
          <w:lang w:val="uk-UA" w:eastAsia="ru-RU"/>
        </w:rPr>
        <w:t>аїнською  мовою навчання</w:t>
      </w:r>
      <w:r w:rsidR="00430051">
        <w:rPr>
          <w:rFonts w:ascii="Times New Roman" w:eastAsia="Calibri" w:hAnsi="Times New Roman" w:cs="Times New Roman"/>
          <w:b/>
          <w:sz w:val="28"/>
          <w:szCs w:val="28"/>
          <w:lang w:val="uk-UA" w:eastAsia="ru-RU"/>
        </w:rPr>
        <w:t xml:space="preserve">  </w:t>
      </w:r>
      <w:r>
        <w:rPr>
          <w:rFonts w:ascii="Times New Roman" w:eastAsia="Calibri" w:hAnsi="Times New Roman" w:cs="Times New Roman"/>
          <w:b/>
          <w:sz w:val="28"/>
          <w:szCs w:val="28"/>
          <w:lang w:val="uk-UA" w:eastAsia="ru-RU"/>
        </w:rPr>
        <w:t xml:space="preserve"> </w:t>
      </w:r>
      <w:r w:rsidRPr="00436B64">
        <w:rPr>
          <w:rFonts w:ascii="Times New Roman" w:eastAsia="Calibri" w:hAnsi="Times New Roman" w:cs="Times New Roman"/>
          <w:b/>
          <w:sz w:val="28"/>
          <w:szCs w:val="28"/>
          <w:lang w:val="uk-UA" w:eastAsia="ru-RU"/>
        </w:rPr>
        <w:t>з вивченням мови  національних  меншин</w:t>
      </w:r>
      <w:r>
        <w:rPr>
          <w:rFonts w:ascii="Times New Roman" w:eastAsia="Calibri" w:hAnsi="Times New Roman" w:cs="Times New Roman"/>
          <w:b/>
          <w:sz w:val="28"/>
          <w:szCs w:val="28"/>
          <w:lang w:eastAsia="ru-RU"/>
        </w:rPr>
        <w:t>на 202</w:t>
      </w:r>
      <w:r>
        <w:rPr>
          <w:rFonts w:ascii="Times New Roman" w:eastAsia="Calibri" w:hAnsi="Times New Roman" w:cs="Times New Roman"/>
          <w:b/>
          <w:sz w:val="28"/>
          <w:szCs w:val="28"/>
          <w:lang w:val="uk-UA" w:eastAsia="ru-RU"/>
        </w:rPr>
        <w:t>3</w:t>
      </w:r>
      <w:r>
        <w:rPr>
          <w:rFonts w:ascii="Times New Roman" w:eastAsia="Calibri" w:hAnsi="Times New Roman" w:cs="Times New Roman"/>
          <w:b/>
          <w:sz w:val="28"/>
          <w:szCs w:val="28"/>
          <w:lang w:eastAsia="ru-RU"/>
        </w:rPr>
        <w:t>/202</w:t>
      </w:r>
      <w:r>
        <w:rPr>
          <w:rFonts w:ascii="Times New Roman" w:eastAsia="Calibri" w:hAnsi="Times New Roman" w:cs="Times New Roman"/>
          <w:b/>
          <w:sz w:val="28"/>
          <w:szCs w:val="28"/>
          <w:lang w:val="uk-UA" w:eastAsia="ru-RU"/>
        </w:rPr>
        <w:t>4</w:t>
      </w:r>
      <w:r w:rsidRPr="00F82831">
        <w:rPr>
          <w:rFonts w:ascii="Times New Roman" w:eastAsia="Calibri" w:hAnsi="Times New Roman" w:cs="Times New Roman"/>
          <w:b/>
          <w:sz w:val="28"/>
          <w:szCs w:val="28"/>
          <w:lang w:eastAsia="ru-RU"/>
        </w:rPr>
        <w:t xml:space="preserve"> навчальний рік</w:t>
      </w:r>
    </w:p>
    <w:p w:rsidR="00267D5B" w:rsidRPr="00436B64" w:rsidRDefault="00267D5B" w:rsidP="00267D5B">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sz w:val="28"/>
          <w:szCs w:val="28"/>
        </w:rPr>
      </w:pPr>
      <w:r>
        <w:rPr>
          <w:rFonts w:ascii="Times New Roman" w:eastAsia="Calibri" w:hAnsi="Times New Roman" w:cs="Times New Roman"/>
          <w:i/>
          <w:sz w:val="28"/>
          <w:szCs w:val="28"/>
          <w:lang w:val="uk-UA" w:eastAsia="ru-RU"/>
        </w:rPr>
        <w:t xml:space="preserve">                   </w:t>
      </w:r>
      <w:r w:rsidRPr="00436B64">
        <w:rPr>
          <w:rFonts w:ascii="Times New Roman" w:eastAsia="Calibri" w:hAnsi="Times New Roman" w:cs="Times New Roman"/>
          <w:i/>
          <w:sz w:val="28"/>
          <w:szCs w:val="28"/>
          <w:lang w:val="uk-UA" w:eastAsia="ru-RU"/>
        </w:rPr>
        <w:t xml:space="preserve">Відповідно до наказу МОНУ </w:t>
      </w:r>
      <w:r w:rsidRPr="00436B64">
        <w:rPr>
          <w:rFonts w:ascii="Times New Roman" w:eastAsia="Calibri" w:hAnsi="Times New Roman" w:cs="Times New Roman"/>
          <w:bCs/>
          <w:i/>
          <w:sz w:val="28"/>
          <w:szCs w:val="28"/>
          <w:lang w:val="uk-UA"/>
        </w:rPr>
        <w:t xml:space="preserve">від </w:t>
      </w:r>
      <w:r w:rsidRPr="00436B64">
        <w:rPr>
          <w:rFonts w:ascii="Times New Roman" w:eastAsia="Calibri" w:hAnsi="Times New Roman" w:cs="Times New Roman"/>
          <w:sz w:val="28"/>
          <w:szCs w:val="28"/>
          <w:lang w:val="uk-UA"/>
        </w:rPr>
        <w:t>20.04.2018 № 405</w:t>
      </w:r>
      <w:r w:rsidRPr="00436B64">
        <w:rPr>
          <w:rFonts w:ascii="Times New Roman" w:eastAsia="Calibri" w:hAnsi="Times New Roman" w:cs="Times New Roman"/>
          <w:sz w:val="28"/>
          <w:szCs w:val="28"/>
        </w:rPr>
        <w:t>,</w:t>
      </w:r>
    </w:p>
    <w:p w:rsidR="00267D5B" w:rsidRPr="00267D5B" w:rsidRDefault="00267D5B" w:rsidP="00267D5B">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i/>
          <w:sz w:val="28"/>
          <w:szCs w:val="28"/>
          <w:lang w:val="uk-UA" w:eastAsia="ru-RU"/>
        </w:rPr>
      </w:pPr>
      <w:r w:rsidRPr="00436B64">
        <w:rPr>
          <w:rFonts w:ascii="Times New Roman" w:eastAsia="Calibri" w:hAnsi="Times New Roman" w:cs="Times New Roman"/>
          <w:bCs/>
          <w:i/>
          <w:sz w:val="28"/>
          <w:szCs w:val="28"/>
        </w:rPr>
        <w:t xml:space="preserve">таблиця </w:t>
      </w:r>
      <w:r w:rsidRPr="00436B64">
        <w:rPr>
          <w:rFonts w:ascii="Times New Roman" w:eastAsia="Calibri" w:hAnsi="Times New Roman" w:cs="Times New Roman"/>
          <w:i/>
          <w:sz w:val="28"/>
          <w:szCs w:val="28"/>
          <w:lang w:val="uk-UA" w:eastAsia="ru-RU"/>
        </w:rPr>
        <w:t xml:space="preserve"> 12</w:t>
      </w:r>
      <w:r w:rsidRPr="00436B64">
        <w:rPr>
          <w:rFonts w:ascii="Times New Roman" w:eastAsia="Calibri" w:hAnsi="Times New Roman" w:cs="Times New Roman"/>
          <w:i/>
          <w:spacing w:val="-1"/>
          <w:sz w:val="28"/>
          <w:szCs w:val="28"/>
          <w:lang w:val="uk-UA"/>
        </w:rPr>
        <w:t xml:space="preserve"> </w:t>
      </w:r>
      <w:r w:rsidRPr="00436B64">
        <w:rPr>
          <w:rFonts w:ascii="Times New Roman" w:eastAsia="Calibri" w:hAnsi="Times New Roman" w:cs="Times New Roman"/>
          <w:i/>
          <w:sz w:val="28"/>
          <w:szCs w:val="28"/>
          <w:lang w:val="uk-UA" w:eastAsia="ru-RU"/>
        </w:rPr>
        <w:t>до Типової освітньої програм</w:t>
      </w:r>
    </w:p>
    <w:tbl>
      <w:tblPr>
        <w:tblW w:w="10444" w:type="dxa"/>
        <w:tblInd w:w="-8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91"/>
        <w:gridCol w:w="3306"/>
        <w:gridCol w:w="1985"/>
        <w:gridCol w:w="1417"/>
        <w:gridCol w:w="1431"/>
        <w:gridCol w:w="14"/>
      </w:tblGrid>
      <w:tr w:rsidR="00267D5B" w:rsidRPr="00CD315C" w:rsidTr="00430051">
        <w:trPr>
          <w:gridAfter w:val="1"/>
          <w:wAfter w:w="14" w:type="dxa"/>
          <w:trHeight w:val="330"/>
        </w:trPr>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Освітні галузі</w:t>
            </w:r>
          </w:p>
        </w:tc>
        <w:tc>
          <w:tcPr>
            <w:tcW w:w="3306"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Предмети</w:t>
            </w:r>
          </w:p>
        </w:tc>
        <w:tc>
          <w:tcPr>
            <w:tcW w:w="4833" w:type="dxa"/>
            <w:gridSpan w:val="3"/>
            <w:tcBorders>
              <w:top w:val="single" w:sz="4" w:space="0" w:color="auto"/>
              <w:left w:val="single" w:sz="4" w:space="0" w:color="auto"/>
              <w:bottom w:val="single" w:sz="4" w:space="0" w:color="auto"/>
              <w:right w:val="single" w:sz="4" w:space="0" w:color="auto"/>
            </w:tcBorders>
          </w:tcPr>
          <w:p w:rsidR="00267D5B" w:rsidRPr="00CD315C" w:rsidRDefault="00430051" w:rsidP="00430051">
            <w:pPr>
              <w:spacing w:after="0" w:line="192" w:lineRule="auto"/>
              <w:ind w:left="207"/>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Кількість годин на тиждень у </w:t>
            </w:r>
            <w:r w:rsidR="00267D5B" w:rsidRPr="00CD315C">
              <w:rPr>
                <w:rFonts w:ascii="Times New Roman" w:eastAsia="Calibri" w:hAnsi="Times New Roman" w:cs="Times New Roman"/>
                <w:sz w:val="28"/>
                <w:szCs w:val="28"/>
                <w:lang w:val="uk-UA"/>
              </w:rPr>
              <w:t>класах</w:t>
            </w:r>
          </w:p>
        </w:tc>
      </w:tr>
      <w:tr w:rsidR="00267D5B" w:rsidRPr="00CD315C" w:rsidTr="00430051">
        <w:trPr>
          <w:trHeight w:val="300"/>
        </w:trPr>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b/>
                <w:sz w:val="28"/>
                <w:szCs w:val="28"/>
                <w:lang w:val="uk-UA"/>
              </w:rPr>
            </w:pPr>
            <w:r w:rsidRPr="00CD315C">
              <w:rPr>
                <w:rFonts w:ascii="Times New Roman" w:eastAsia="Calibri" w:hAnsi="Times New Roman" w:cs="Times New Roman"/>
                <w:b/>
                <w:sz w:val="28"/>
                <w:szCs w:val="28"/>
                <w:lang w:val="uk-UA"/>
              </w:rPr>
              <w:t>7-А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b/>
                <w:sz w:val="28"/>
                <w:szCs w:val="28"/>
                <w:lang w:val="uk-UA"/>
              </w:rPr>
            </w:pPr>
            <w:r w:rsidRPr="00CD315C">
              <w:rPr>
                <w:rFonts w:ascii="Times New Roman" w:eastAsia="Calibri" w:hAnsi="Times New Roman" w:cs="Times New Roman"/>
                <w:b/>
                <w:sz w:val="28"/>
                <w:szCs w:val="28"/>
                <w:lang w:val="uk-UA"/>
              </w:rPr>
              <w:t>8-А</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9-А</w:t>
            </w:r>
          </w:p>
        </w:tc>
      </w:tr>
      <w:tr w:rsidR="00267D5B" w:rsidRPr="00CD315C" w:rsidTr="00430051">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Мови і літератури</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Українська мова </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2,5</w:t>
            </w:r>
            <w:r>
              <w:rPr>
                <w:rFonts w:ascii="Times New Roman" w:eastAsia="Calibri" w:hAnsi="Times New Roman" w:cs="Times New Roman"/>
                <w:sz w:val="28"/>
                <w:szCs w:val="28"/>
                <w:lang w:val="uk-UA"/>
              </w:rPr>
              <w:t>+0,5</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2+1</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Українська література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rPr>
          <w:trHeight w:val="220"/>
        </w:trPr>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Англійська мова</w:t>
            </w:r>
          </w:p>
        </w:tc>
        <w:tc>
          <w:tcPr>
            <w:tcW w:w="1985"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+1</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267D5B" w:rsidRPr="00CD315C" w:rsidTr="00430051">
        <w:trPr>
          <w:trHeight w:val="288"/>
        </w:trPr>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Французька мова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Румунська  мова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rPr>
          <w:trHeight w:val="314"/>
        </w:trPr>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Зарубіжна література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rPr>
          <w:trHeight w:val="690"/>
        </w:trPr>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Суспільство –знавство</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Інтегрований курс </w:t>
            </w:r>
            <w:r>
              <w:rPr>
                <w:rFonts w:ascii="Times New Roman" w:eastAsia="Calibri" w:hAnsi="Times New Roman" w:cs="Times New Roman"/>
                <w:sz w:val="28"/>
                <w:szCs w:val="28"/>
                <w:lang w:val="uk-UA"/>
              </w:rPr>
              <w:t>«</w:t>
            </w:r>
            <w:r w:rsidRPr="00CD315C">
              <w:rPr>
                <w:rFonts w:ascii="Times New Roman" w:eastAsia="Calibri" w:hAnsi="Times New Roman" w:cs="Times New Roman"/>
                <w:sz w:val="28"/>
                <w:szCs w:val="28"/>
                <w:lang w:val="uk-UA"/>
              </w:rPr>
              <w:t>Історія України</w:t>
            </w:r>
            <w:r>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8"/>
                <w:szCs w:val="28"/>
                <w:lang w:val="uk-UA"/>
              </w:rPr>
              <w:t>Всесвітня історія</w:t>
            </w:r>
            <w:r>
              <w:rPr>
                <w:rFonts w:ascii="Times New Roman" w:eastAsia="Calibri" w:hAnsi="Times New Roman" w:cs="Times New Roman"/>
                <w:sz w:val="28"/>
                <w:szCs w:val="28"/>
                <w:lang w:val="uk-UA"/>
              </w:rPr>
              <w:t>»</w:t>
            </w:r>
          </w:p>
        </w:tc>
        <w:tc>
          <w:tcPr>
            <w:tcW w:w="1985"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267D5B" w:rsidRPr="00CD315C" w:rsidTr="00430051">
        <w:trPr>
          <w:trHeight w:val="345"/>
        </w:trPr>
        <w:tc>
          <w:tcPr>
            <w:tcW w:w="2291" w:type="dxa"/>
            <w:vMerge/>
            <w:tcBorders>
              <w:top w:val="single" w:sz="4" w:space="0" w:color="auto"/>
              <w:left w:val="single" w:sz="4" w:space="0" w:color="auto"/>
              <w:bottom w:val="single" w:sz="4" w:space="0" w:color="auto"/>
              <w:right w:val="single" w:sz="4" w:space="0" w:color="auto"/>
            </w:tcBorders>
          </w:tcPr>
          <w:p w:rsidR="00267D5B" w:rsidRPr="00CD315C" w:rsidRDefault="00267D5B" w:rsidP="00267D5B">
            <w:pPr>
              <w:spacing w:after="0" w:line="192"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Історія України</w:t>
            </w:r>
          </w:p>
        </w:tc>
        <w:tc>
          <w:tcPr>
            <w:tcW w:w="1985"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r>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1,5</w:t>
            </w:r>
            <w:r>
              <w:rPr>
                <w:rFonts w:ascii="Times New Roman" w:eastAsia="Calibri" w:hAnsi="Times New Roman" w:cs="Times New Roman"/>
                <w:sz w:val="28"/>
                <w:szCs w:val="28"/>
                <w:lang w:val="uk-UA"/>
              </w:rPr>
              <w:t>+0,5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Всесвітня історія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 xml:space="preserve">Основи правознавства </w:t>
            </w:r>
          </w:p>
        </w:tc>
        <w:tc>
          <w:tcPr>
            <w:tcW w:w="1985" w:type="dxa"/>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267D5B" w:rsidRPr="00CD315C" w:rsidTr="00430051">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Мистецтво*</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Музичне мистецтво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Образотворче мистецтво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Мистецтво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267D5B" w:rsidRPr="00CD315C" w:rsidTr="00430051">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Математика</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Математика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Алгебра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Геометрія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Природо-знавство</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Природознавство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Біологія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Географія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1,5</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Фізика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Хімія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1,5</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+0,5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Технології</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Трудове навчання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Інформатика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2</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r>
      <w:tr w:rsidR="00267D5B" w:rsidRPr="00CD315C" w:rsidTr="00430051">
        <w:tc>
          <w:tcPr>
            <w:tcW w:w="2291" w:type="dxa"/>
            <w:vMerge w:val="restart"/>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Здоров’я і фізична культура</w:t>
            </w: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Основи здоров’я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1</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r>
      <w:tr w:rsidR="00267D5B" w:rsidRPr="00CD315C" w:rsidTr="00430051">
        <w:tc>
          <w:tcPr>
            <w:tcW w:w="2291" w:type="dxa"/>
            <w:vMerge/>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240" w:lineRule="auto"/>
              <w:rPr>
                <w:rFonts w:ascii="Times New Roman" w:eastAsia="Calibri" w:hAnsi="Times New Roman" w:cs="Times New Roman"/>
                <w:sz w:val="28"/>
                <w:szCs w:val="28"/>
                <w:lang w:val="uk-UA"/>
              </w:rPr>
            </w:pPr>
          </w:p>
        </w:tc>
        <w:tc>
          <w:tcPr>
            <w:tcW w:w="3306"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Фізична культура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r>
      <w:tr w:rsidR="00267D5B" w:rsidRPr="00CD315C" w:rsidTr="00430051">
        <w:tc>
          <w:tcPr>
            <w:tcW w:w="559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Разом  без фізичної  культури</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FD51D9" w:rsidRDefault="00267D5B" w:rsidP="00267D5B">
            <w:pPr>
              <w:spacing w:after="0" w:line="192" w:lineRule="auto"/>
              <w:jc w:val="center"/>
              <w:rPr>
                <w:rFonts w:ascii="Times New Roman" w:eastAsia="Calibri" w:hAnsi="Times New Roman" w:cs="Times New Roman"/>
                <w:b/>
                <w:sz w:val="28"/>
                <w:szCs w:val="28"/>
                <w:lang w:val="uk-UA"/>
              </w:rPr>
            </w:pPr>
            <w:r w:rsidRPr="00FD51D9">
              <w:rPr>
                <w:rFonts w:ascii="Times New Roman" w:eastAsia="Calibri" w:hAnsi="Times New Roman" w:cs="Times New Roman"/>
                <w:b/>
                <w:sz w:val="28"/>
                <w:szCs w:val="28"/>
                <w:lang w:val="uk-UA"/>
              </w:rPr>
              <w:t>29+3</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FD51D9" w:rsidRDefault="00267D5B" w:rsidP="00267D5B">
            <w:pPr>
              <w:spacing w:after="0" w:line="192" w:lineRule="auto"/>
              <w:jc w:val="center"/>
              <w:rPr>
                <w:rFonts w:ascii="Times New Roman" w:eastAsia="Calibri" w:hAnsi="Times New Roman" w:cs="Times New Roman"/>
                <w:b/>
                <w:sz w:val="28"/>
                <w:szCs w:val="28"/>
                <w:lang w:val="uk-UA"/>
              </w:rPr>
            </w:pPr>
            <w:r w:rsidRPr="00FD51D9">
              <w:rPr>
                <w:rFonts w:ascii="Times New Roman" w:eastAsia="Calibri" w:hAnsi="Times New Roman" w:cs="Times New Roman"/>
                <w:b/>
                <w:sz w:val="28"/>
                <w:szCs w:val="28"/>
                <w:lang w:val="uk-UA"/>
              </w:rPr>
              <w:t>29,5+3,5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913B7C" w:rsidRDefault="00267D5B" w:rsidP="00267D5B">
            <w:pPr>
              <w:spacing w:after="0" w:line="192" w:lineRule="auto"/>
              <w:jc w:val="center"/>
              <w:rPr>
                <w:rFonts w:ascii="Times New Roman" w:eastAsia="Calibri" w:hAnsi="Times New Roman" w:cs="Times New Roman"/>
                <w:b/>
                <w:sz w:val="28"/>
                <w:szCs w:val="28"/>
                <w:lang w:val="uk-UA"/>
              </w:rPr>
            </w:pPr>
            <w:r w:rsidRPr="00913B7C">
              <w:rPr>
                <w:rFonts w:ascii="Times New Roman" w:eastAsia="Calibri" w:hAnsi="Times New Roman" w:cs="Times New Roman"/>
                <w:b/>
                <w:sz w:val="28"/>
                <w:szCs w:val="28"/>
                <w:lang w:val="uk-UA"/>
              </w:rPr>
              <w:t>31+1</w:t>
            </w:r>
          </w:p>
        </w:tc>
      </w:tr>
      <w:tr w:rsidR="00267D5B" w:rsidRPr="00CD315C" w:rsidTr="00430051">
        <w:trPr>
          <w:trHeight w:val="475"/>
        </w:trPr>
        <w:tc>
          <w:tcPr>
            <w:tcW w:w="559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430051" w:rsidP="00267D5B">
            <w:pPr>
              <w:spacing w:after="0" w:line="192"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Додатковий час на предмети та </w:t>
            </w:r>
            <w:r w:rsidR="00267D5B" w:rsidRPr="00CD315C">
              <w:rPr>
                <w:rFonts w:ascii="Times New Roman" w:eastAsia="Calibri" w:hAnsi="Times New Roman" w:cs="Times New Roman"/>
                <w:sz w:val="28"/>
                <w:szCs w:val="28"/>
                <w:lang w:val="uk-UA"/>
              </w:rPr>
              <w:t xml:space="preserve">факультативи, індивідуальні заняття </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913B7C" w:rsidRDefault="00267D5B" w:rsidP="00267D5B">
            <w:pPr>
              <w:spacing w:after="0" w:line="192" w:lineRule="auto"/>
              <w:jc w:val="center"/>
              <w:rPr>
                <w:rFonts w:ascii="Times New Roman" w:eastAsia="Calibri" w:hAnsi="Times New Roman" w:cs="Times New Roman"/>
                <w:b/>
                <w:sz w:val="28"/>
                <w:szCs w:val="28"/>
                <w:lang w:val="uk-UA"/>
              </w:rPr>
            </w:pPr>
            <w:r w:rsidRPr="00913B7C">
              <w:rPr>
                <w:rFonts w:ascii="Times New Roman" w:eastAsia="Calibri" w:hAnsi="Times New Roman" w:cs="Times New Roman"/>
                <w:b/>
                <w:sz w:val="28"/>
                <w:szCs w:val="28"/>
                <w:lang w:val="uk-UA"/>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913B7C" w:rsidRDefault="00267D5B" w:rsidP="00267D5B">
            <w:pPr>
              <w:spacing w:after="0" w:line="192" w:lineRule="auto"/>
              <w:jc w:val="center"/>
              <w:rPr>
                <w:rFonts w:ascii="Times New Roman" w:eastAsia="Calibri" w:hAnsi="Times New Roman" w:cs="Times New Roman"/>
                <w:b/>
                <w:sz w:val="28"/>
                <w:szCs w:val="28"/>
                <w:lang w:val="uk-UA"/>
              </w:rPr>
            </w:pPr>
            <w:r w:rsidRPr="00913B7C">
              <w:rPr>
                <w:rFonts w:ascii="Times New Roman" w:eastAsia="Calibri" w:hAnsi="Times New Roman" w:cs="Times New Roman"/>
                <w:b/>
                <w:sz w:val="28"/>
                <w:szCs w:val="28"/>
                <w:lang w:val="uk-UA"/>
              </w:rPr>
              <w:t>3,5</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913B7C" w:rsidRDefault="00267D5B" w:rsidP="00267D5B">
            <w:pPr>
              <w:spacing w:after="0" w:line="192" w:lineRule="auto"/>
              <w:jc w:val="center"/>
              <w:rPr>
                <w:rFonts w:ascii="Times New Roman" w:eastAsia="Calibri" w:hAnsi="Times New Roman" w:cs="Times New Roman"/>
                <w:b/>
                <w:sz w:val="28"/>
                <w:szCs w:val="28"/>
                <w:lang w:val="uk-UA"/>
              </w:rPr>
            </w:pPr>
            <w:r w:rsidRPr="00913B7C">
              <w:rPr>
                <w:rFonts w:ascii="Times New Roman" w:eastAsia="Calibri" w:hAnsi="Times New Roman" w:cs="Times New Roman"/>
                <w:b/>
                <w:sz w:val="28"/>
                <w:szCs w:val="28"/>
                <w:lang w:val="uk-UA"/>
              </w:rPr>
              <w:t>2</w:t>
            </w:r>
          </w:p>
        </w:tc>
      </w:tr>
      <w:tr w:rsidR="00267D5B" w:rsidRPr="00CD315C" w:rsidTr="00430051">
        <w:trPr>
          <w:trHeight w:val="206"/>
        </w:trPr>
        <w:tc>
          <w:tcPr>
            <w:tcW w:w="559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Варіативна  складова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CD315C" w:rsidRDefault="00267D5B" w:rsidP="00267D5B">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1</w:t>
            </w:r>
          </w:p>
        </w:tc>
      </w:tr>
      <w:tr w:rsidR="00267D5B" w:rsidRPr="00CD315C" w:rsidTr="00430051">
        <w:trPr>
          <w:trHeight w:val="210"/>
        </w:trPr>
        <w:tc>
          <w:tcPr>
            <w:tcW w:w="5597" w:type="dxa"/>
            <w:gridSpan w:val="2"/>
            <w:tcBorders>
              <w:top w:val="single" w:sz="4" w:space="0" w:color="auto"/>
              <w:left w:val="single" w:sz="4" w:space="0" w:color="auto"/>
              <w:bottom w:val="single" w:sz="4" w:space="0" w:color="auto"/>
              <w:right w:val="single" w:sz="4" w:space="0" w:color="auto"/>
            </w:tcBorders>
            <w:hideMark/>
          </w:tcPr>
          <w:p w:rsidR="00267D5B" w:rsidRDefault="00267D5B" w:rsidP="00267D5B">
            <w:pPr>
              <w:spacing w:after="0" w:line="192" w:lineRule="auto"/>
              <w:rPr>
                <w:rFonts w:ascii="Times New Roman" w:eastAsia="Calibri" w:hAnsi="Times New Roman" w:cs="Times New Roman"/>
                <w:sz w:val="28"/>
                <w:szCs w:val="28"/>
                <w:lang w:val="uk-UA"/>
              </w:rPr>
            </w:pPr>
            <w:r w:rsidRPr="00913B7C">
              <w:rPr>
                <w:rFonts w:ascii="Times New Roman" w:eastAsia="Calibri" w:hAnsi="Times New Roman" w:cs="Times New Roman"/>
                <w:b/>
                <w:sz w:val="28"/>
                <w:szCs w:val="28"/>
                <w:lang w:val="uk-UA"/>
              </w:rPr>
              <w:t>Факультатив:</w:t>
            </w:r>
            <w:r>
              <w:rPr>
                <w:rFonts w:ascii="Times New Roman" w:eastAsia="Calibri" w:hAnsi="Times New Roman" w:cs="Times New Roman"/>
                <w:sz w:val="28"/>
                <w:szCs w:val="28"/>
                <w:lang w:val="uk-UA"/>
              </w:rPr>
              <w:t xml:space="preserve">                             </w:t>
            </w:r>
          </w:p>
          <w:p w:rsidR="00267D5B" w:rsidRPr="00CD315C" w:rsidRDefault="00267D5B" w:rsidP="00267D5B">
            <w:pPr>
              <w:spacing w:after="0" w:line="192"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CD315C">
              <w:rPr>
                <w:rFonts w:ascii="Times New Roman" w:eastAsia="Calibri" w:hAnsi="Times New Roman" w:cs="Times New Roman"/>
                <w:sz w:val="28"/>
                <w:szCs w:val="28"/>
                <w:lang w:val="uk-UA"/>
              </w:rPr>
              <w:t>Навчання  ситуативного  спілкування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17" w:type="dxa"/>
            <w:tcBorders>
              <w:top w:val="single" w:sz="4" w:space="0" w:color="auto"/>
              <w:left w:val="single" w:sz="4" w:space="0" w:color="auto"/>
              <w:bottom w:val="single" w:sz="4" w:space="0" w:color="auto"/>
              <w:right w:val="single" w:sz="4" w:space="0" w:color="auto"/>
            </w:tcBorders>
            <w:vAlign w:val="center"/>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267D5B" w:rsidRPr="00913B7C" w:rsidRDefault="00267D5B" w:rsidP="00267D5B">
            <w:pPr>
              <w:spacing w:after="0" w:line="192" w:lineRule="auto"/>
              <w:jc w:val="center"/>
              <w:rPr>
                <w:rFonts w:ascii="Times New Roman" w:eastAsia="Calibri" w:hAnsi="Times New Roman" w:cs="Times New Roman"/>
                <w:sz w:val="28"/>
                <w:szCs w:val="28"/>
                <w:lang w:val="uk-UA"/>
              </w:rPr>
            </w:pPr>
            <w:r w:rsidRPr="00913B7C">
              <w:rPr>
                <w:rFonts w:ascii="Times New Roman" w:eastAsia="Calibri" w:hAnsi="Times New Roman" w:cs="Times New Roman"/>
                <w:sz w:val="28"/>
                <w:szCs w:val="28"/>
                <w:lang w:val="uk-UA"/>
              </w:rPr>
              <w:t>1</w:t>
            </w:r>
          </w:p>
        </w:tc>
      </w:tr>
      <w:tr w:rsidR="00267D5B" w:rsidRPr="00CD315C" w:rsidTr="00430051">
        <w:trPr>
          <w:trHeight w:val="285"/>
        </w:trPr>
        <w:tc>
          <w:tcPr>
            <w:tcW w:w="559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Гранично допустиме навчальне навантаження</w:t>
            </w:r>
          </w:p>
        </w:tc>
        <w:tc>
          <w:tcPr>
            <w:tcW w:w="1985"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32</w:t>
            </w:r>
          </w:p>
        </w:tc>
        <w:tc>
          <w:tcPr>
            <w:tcW w:w="1417" w:type="dxa"/>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sidRPr="00CD315C">
              <w:rPr>
                <w:rFonts w:ascii="Times New Roman" w:eastAsia="Calibri" w:hAnsi="Times New Roman" w:cs="Times New Roman"/>
                <w:sz w:val="28"/>
                <w:szCs w:val="28"/>
                <w:lang w:val="uk-UA"/>
              </w:rPr>
              <w:t>33</w:t>
            </w:r>
          </w:p>
        </w:tc>
        <w:tc>
          <w:tcPr>
            <w:tcW w:w="1445" w:type="dxa"/>
            <w:gridSpan w:val="2"/>
            <w:tcBorders>
              <w:top w:val="single" w:sz="4" w:space="0" w:color="auto"/>
              <w:left w:val="single" w:sz="4" w:space="0" w:color="auto"/>
              <w:bottom w:val="single" w:sz="4" w:space="0" w:color="auto"/>
              <w:right w:val="single" w:sz="4" w:space="0" w:color="auto"/>
            </w:tcBorders>
          </w:tcPr>
          <w:p w:rsidR="00267D5B" w:rsidRPr="00CD315C" w:rsidRDefault="00267D5B" w:rsidP="00267D5B">
            <w:pPr>
              <w:spacing w:after="0" w:line="192" w:lineRule="auto"/>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33</w:t>
            </w:r>
          </w:p>
        </w:tc>
      </w:tr>
      <w:tr w:rsidR="00267D5B" w:rsidRPr="00CD315C" w:rsidTr="00430051">
        <w:tc>
          <w:tcPr>
            <w:tcW w:w="5597" w:type="dxa"/>
            <w:gridSpan w:val="2"/>
            <w:tcBorders>
              <w:top w:val="single" w:sz="4" w:space="0" w:color="auto"/>
              <w:left w:val="single" w:sz="4" w:space="0" w:color="auto"/>
              <w:bottom w:val="single" w:sz="4" w:space="0" w:color="auto"/>
              <w:right w:val="single" w:sz="4" w:space="0" w:color="auto"/>
            </w:tcBorders>
            <w:hideMark/>
          </w:tcPr>
          <w:p w:rsidR="00267D5B" w:rsidRPr="00CD315C" w:rsidRDefault="00267D5B" w:rsidP="00267D5B">
            <w:pPr>
              <w:spacing w:after="0" w:line="192" w:lineRule="auto"/>
              <w:rPr>
                <w:rFonts w:ascii="Times New Roman" w:eastAsia="Calibri" w:hAnsi="Times New Roman" w:cs="Times New Roman"/>
                <w:sz w:val="28"/>
                <w:szCs w:val="28"/>
                <w:lang w:val="uk-UA"/>
              </w:rPr>
            </w:pPr>
            <w:r w:rsidRPr="00CD315C">
              <w:rPr>
                <w:rFonts w:ascii="Times New Roman" w:eastAsia="Calibri" w:hAnsi="Times New Roman" w:cs="Times New Roman"/>
                <w:b/>
                <w:bCs/>
                <w:sz w:val="28"/>
                <w:szCs w:val="28"/>
                <w:lang w:val="uk-UA"/>
              </w:rPr>
              <w:t>Всього (без урахування поділу класів на групи)</w:t>
            </w:r>
          </w:p>
        </w:tc>
        <w:tc>
          <w:tcPr>
            <w:tcW w:w="1985" w:type="dxa"/>
            <w:tcBorders>
              <w:top w:val="single" w:sz="4" w:space="0" w:color="auto"/>
              <w:left w:val="single" w:sz="4" w:space="0" w:color="auto"/>
              <w:bottom w:val="single" w:sz="4" w:space="0" w:color="auto"/>
              <w:right w:val="single" w:sz="4" w:space="0" w:color="auto"/>
            </w:tcBorders>
            <w:hideMark/>
          </w:tcPr>
          <w:p w:rsidR="00267D5B" w:rsidRPr="00FD51D9" w:rsidRDefault="00267D5B" w:rsidP="00267D5B">
            <w:pPr>
              <w:spacing w:after="0" w:line="192" w:lineRule="auto"/>
              <w:jc w:val="center"/>
              <w:rPr>
                <w:rFonts w:ascii="Times New Roman" w:eastAsia="Calibri" w:hAnsi="Times New Roman" w:cs="Times New Roman"/>
                <w:b/>
                <w:sz w:val="28"/>
                <w:szCs w:val="28"/>
                <w:lang w:val="uk-UA"/>
              </w:rPr>
            </w:pPr>
            <w:r w:rsidRPr="00FD51D9">
              <w:rPr>
                <w:rFonts w:ascii="Times New Roman" w:eastAsia="Calibri" w:hAnsi="Times New Roman" w:cs="Times New Roman"/>
                <w:b/>
                <w:sz w:val="28"/>
                <w:szCs w:val="28"/>
                <w:lang w:val="uk-UA"/>
              </w:rPr>
              <w:t>32+3</w:t>
            </w:r>
          </w:p>
        </w:tc>
        <w:tc>
          <w:tcPr>
            <w:tcW w:w="1417" w:type="dxa"/>
            <w:tcBorders>
              <w:top w:val="single" w:sz="4" w:space="0" w:color="auto"/>
              <w:left w:val="single" w:sz="4" w:space="0" w:color="auto"/>
              <w:bottom w:val="single" w:sz="4" w:space="0" w:color="auto"/>
              <w:right w:val="single" w:sz="4" w:space="0" w:color="auto"/>
            </w:tcBorders>
            <w:hideMark/>
          </w:tcPr>
          <w:p w:rsidR="00267D5B" w:rsidRPr="00FD51D9" w:rsidRDefault="00267D5B" w:rsidP="00267D5B">
            <w:pPr>
              <w:spacing w:after="0" w:line="192" w:lineRule="auto"/>
              <w:jc w:val="center"/>
              <w:rPr>
                <w:rFonts w:ascii="Times New Roman" w:eastAsia="Calibri" w:hAnsi="Times New Roman" w:cs="Times New Roman"/>
                <w:b/>
                <w:sz w:val="28"/>
                <w:szCs w:val="28"/>
                <w:lang w:val="uk-UA"/>
              </w:rPr>
            </w:pPr>
            <w:r w:rsidRPr="00FD51D9">
              <w:rPr>
                <w:rFonts w:ascii="Times New Roman" w:eastAsia="Calibri" w:hAnsi="Times New Roman" w:cs="Times New Roman"/>
                <w:b/>
                <w:sz w:val="28"/>
                <w:szCs w:val="28"/>
                <w:lang w:val="uk-UA"/>
              </w:rPr>
              <w:t>33+3</w:t>
            </w:r>
          </w:p>
        </w:tc>
        <w:tc>
          <w:tcPr>
            <w:tcW w:w="1445" w:type="dxa"/>
            <w:gridSpan w:val="2"/>
            <w:tcBorders>
              <w:top w:val="single" w:sz="4" w:space="0" w:color="auto"/>
              <w:left w:val="single" w:sz="4" w:space="0" w:color="auto"/>
              <w:bottom w:val="single" w:sz="4" w:space="0" w:color="auto"/>
              <w:right w:val="single" w:sz="4" w:space="0" w:color="auto"/>
            </w:tcBorders>
          </w:tcPr>
          <w:p w:rsidR="00267D5B" w:rsidRPr="00913B7C" w:rsidRDefault="00267D5B" w:rsidP="00267D5B">
            <w:pPr>
              <w:spacing w:after="0" w:line="192" w:lineRule="auto"/>
              <w:jc w:val="center"/>
              <w:rPr>
                <w:rFonts w:ascii="Times New Roman" w:eastAsia="Calibri" w:hAnsi="Times New Roman" w:cs="Times New Roman"/>
                <w:b/>
                <w:sz w:val="28"/>
                <w:szCs w:val="28"/>
                <w:lang w:val="uk-UA"/>
              </w:rPr>
            </w:pPr>
            <w:r w:rsidRPr="00913B7C">
              <w:rPr>
                <w:rFonts w:ascii="Times New Roman" w:eastAsia="Calibri" w:hAnsi="Times New Roman" w:cs="Times New Roman"/>
                <w:b/>
                <w:sz w:val="28"/>
                <w:szCs w:val="28"/>
                <w:lang w:val="uk-UA"/>
              </w:rPr>
              <w:t>33+3</w:t>
            </w:r>
          </w:p>
        </w:tc>
      </w:tr>
    </w:tbl>
    <w:p w:rsidR="00B55904" w:rsidRDefault="00B55904" w:rsidP="00B55904">
      <w:pPr>
        <w:spacing w:after="0" w:line="240" w:lineRule="auto"/>
        <w:rPr>
          <w:rFonts w:ascii="Times New Roman" w:eastAsia="Calibri" w:hAnsi="Times New Roman" w:cs="Times New Roman"/>
          <w:sz w:val="28"/>
          <w:szCs w:val="28"/>
          <w:lang w:val="uk-UA" w:eastAsia="uk-UA"/>
        </w:rPr>
      </w:pPr>
    </w:p>
    <w:p w:rsidR="00C61A24" w:rsidRPr="00C61A24" w:rsidRDefault="00520EF4" w:rsidP="0036435A">
      <w:pPr>
        <w:spacing w:after="0" w:line="240" w:lineRule="auto"/>
        <w:jc w:val="right"/>
        <w:rPr>
          <w:rFonts w:ascii="Times New Roman" w:eastAsia="Calibri" w:hAnsi="Times New Roman" w:cs="Times New Roman"/>
          <w:sz w:val="28"/>
          <w:szCs w:val="28"/>
          <w:lang w:val="ru-RU" w:eastAsia="uk-UA"/>
        </w:rPr>
      </w:pPr>
      <w:r>
        <w:rPr>
          <w:rFonts w:ascii="Times New Roman" w:eastAsia="Calibri" w:hAnsi="Times New Roman" w:cs="Times New Roman"/>
          <w:sz w:val="28"/>
          <w:szCs w:val="28"/>
          <w:lang w:val="uk-UA" w:eastAsia="uk-UA"/>
        </w:rPr>
        <w:t>Додаток 6</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C61A24" w:rsidRPr="00B55904" w:rsidRDefault="000A5E60" w:rsidP="00B55904">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C61A24" w:rsidRPr="00282139" w:rsidRDefault="00C61A24" w:rsidP="00B55904">
      <w:pPr>
        <w:shd w:val="clear" w:color="auto" w:fill="FFFFFF"/>
        <w:spacing w:after="0"/>
        <w:textAlignment w:val="top"/>
        <w:rPr>
          <w:rFonts w:ascii="Times New Roman" w:eastAsia="Calibri" w:hAnsi="Times New Roman" w:cs="Times New Roman"/>
          <w:b/>
          <w:sz w:val="28"/>
          <w:szCs w:val="28"/>
          <w:lang w:val="uk-UA" w:eastAsia="ru-RU"/>
        </w:rPr>
      </w:pPr>
      <w:r w:rsidRPr="00C61A24">
        <w:rPr>
          <w:rFonts w:ascii="Times New Roman" w:eastAsia="Calibri" w:hAnsi="Times New Roman" w:cs="Times New Roman"/>
          <w:b/>
          <w:sz w:val="28"/>
          <w:szCs w:val="28"/>
          <w:lang w:val="ru-RU" w:eastAsia="ru-RU"/>
        </w:rPr>
        <w:t xml:space="preserve">Варіативна   складова </w:t>
      </w:r>
      <w:r w:rsidRPr="00C61A24">
        <w:rPr>
          <w:rFonts w:ascii="Times New Roman" w:eastAsia="Calibri" w:hAnsi="Times New Roman" w:cs="Times New Roman"/>
          <w:b/>
          <w:sz w:val="28"/>
          <w:szCs w:val="28"/>
          <w:lang w:val="uk-UA" w:eastAsia="ru-RU"/>
        </w:rPr>
        <w:t xml:space="preserve"> н</w:t>
      </w:r>
      <w:r w:rsidR="00282139">
        <w:rPr>
          <w:rFonts w:ascii="Times New Roman" w:eastAsia="Calibri" w:hAnsi="Times New Roman" w:cs="Times New Roman"/>
          <w:b/>
          <w:sz w:val="28"/>
          <w:szCs w:val="28"/>
          <w:lang w:val="uk-UA" w:eastAsia="ru-RU"/>
        </w:rPr>
        <w:t xml:space="preserve">авчального плану </w:t>
      </w:r>
      <w:r w:rsidR="00304222" w:rsidRPr="00CC0AEE">
        <w:rPr>
          <w:rFonts w:ascii="Times New Roman" w:eastAsia="Times New Roman" w:hAnsi="Times New Roman" w:cs="Times New Roman"/>
          <w:b/>
          <w:sz w:val="28"/>
          <w:szCs w:val="28"/>
          <w:lang w:val="uk-UA" w:eastAsia="uk-UA"/>
        </w:rPr>
        <w:t>Костичанівського ліцею ім. І</w:t>
      </w:r>
      <w:r w:rsidR="00304222" w:rsidRPr="00C61A24">
        <w:rPr>
          <w:rFonts w:ascii="Times New Roman" w:eastAsia="Calibri" w:hAnsi="Times New Roman" w:cs="Times New Roman"/>
          <w:b/>
          <w:sz w:val="28"/>
          <w:szCs w:val="28"/>
          <w:lang w:val="uk-UA" w:eastAsia="ru-RU"/>
        </w:rPr>
        <w:t xml:space="preserve">.Ватаману </w:t>
      </w:r>
      <w:r w:rsidRPr="00C61A24">
        <w:rPr>
          <w:rFonts w:ascii="Times New Roman" w:eastAsia="Calibri" w:hAnsi="Times New Roman" w:cs="Times New Roman"/>
          <w:b/>
          <w:sz w:val="28"/>
          <w:szCs w:val="28"/>
          <w:lang w:val="uk-UA" w:eastAsia="ru-RU"/>
        </w:rPr>
        <w:t xml:space="preserve">для </w:t>
      </w:r>
      <w:r w:rsidR="00430051">
        <w:rPr>
          <w:rFonts w:ascii="Times New Roman" w:eastAsia="Calibri" w:hAnsi="Times New Roman" w:cs="Times New Roman"/>
          <w:b/>
          <w:sz w:val="28"/>
          <w:szCs w:val="28"/>
          <w:lang w:val="ru-RU" w:eastAsia="ru-RU"/>
        </w:rPr>
        <w:t xml:space="preserve">9-го </w:t>
      </w:r>
      <w:r w:rsidR="00430051">
        <w:rPr>
          <w:rFonts w:ascii="Times New Roman" w:eastAsia="Calibri" w:hAnsi="Times New Roman" w:cs="Times New Roman"/>
          <w:b/>
          <w:sz w:val="28"/>
          <w:szCs w:val="28"/>
          <w:lang w:val="uk-UA" w:eastAsia="ru-RU"/>
        </w:rPr>
        <w:t xml:space="preserve">класу </w:t>
      </w:r>
      <w:r w:rsidR="0036435A" w:rsidRPr="00C61A24">
        <w:rPr>
          <w:rFonts w:ascii="Times New Roman" w:eastAsia="Calibri" w:hAnsi="Times New Roman" w:cs="Times New Roman"/>
          <w:b/>
          <w:sz w:val="28"/>
          <w:szCs w:val="28"/>
          <w:lang w:val="uk-UA" w:eastAsia="ru-RU"/>
        </w:rPr>
        <w:t xml:space="preserve"> </w:t>
      </w:r>
      <w:r w:rsidRPr="00C61A24">
        <w:rPr>
          <w:rFonts w:ascii="Times New Roman" w:eastAsia="Calibri" w:hAnsi="Times New Roman" w:cs="Times New Roman"/>
          <w:b/>
          <w:sz w:val="28"/>
          <w:szCs w:val="28"/>
          <w:lang w:val="uk-UA" w:eastAsia="ru-RU"/>
        </w:rPr>
        <w:t>з українською  мовою навчання з вивченн</w:t>
      </w:r>
      <w:r w:rsidR="00406BEF">
        <w:rPr>
          <w:rFonts w:ascii="Times New Roman" w:eastAsia="Calibri" w:hAnsi="Times New Roman" w:cs="Times New Roman"/>
          <w:b/>
          <w:sz w:val="28"/>
          <w:szCs w:val="28"/>
          <w:lang w:val="uk-UA" w:eastAsia="ru-RU"/>
        </w:rPr>
        <w:t xml:space="preserve">ям мови національних </w:t>
      </w:r>
      <w:r w:rsidRPr="00C61A24">
        <w:rPr>
          <w:rFonts w:ascii="Times New Roman" w:eastAsia="Calibri" w:hAnsi="Times New Roman" w:cs="Times New Roman"/>
          <w:b/>
          <w:sz w:val="28"/>
          <w:szCs w:val="28"/>
          <w:lang w:val="uk-UA" w:eastAsia="ru-RU"/>
        </w:rPr>
        <w:t>меншин</w:t>
      </w:r>
      <w:r w:rsidR="00B55904">
        <w:rPr>
          <w:rFonts w:ascii="Times New Roman" w:eastAsia="Calibri" w:hAnsi="Times New Roman" w:cs="Times New Roman"/>
          <w:b/>
          <w:sz w:val="28"/>
          <w:szCs w:val="28"/>
          <w:lang w:val="uk-UA" w:eastAsia="ru-RU"/>
        </w:rPr>
        <w:t xml:space="preserve"> </w:t>
      </w:r>
      <w:r w:rsidR="00430051">
        <w:rPr>
          <w:rFonts w:ascii="Times New Roman" w:eastAsia="Calibri" w:hAnsi="Times New Roman" w:cs="Times New Roman"/>
          <w:b/>
          <w:sz w:val="28"/>
          <w:szCs w:val="28"/>
          <w:lang w:val="uk-UA" w:eastAsia="ru-RU"/>
        </w:rPr>
        <w:t>на 2023/2024</w:t>
      </w:r>
      <w:r w:rsidR="00304222" w:rsidRPr="00C61A24">
        <w:rPr>
          <w:rFonts w:ascii="Times New Roman" w:eastAsia="Calibri" w:hAnsi="Times New Roman" w:cs="Times New Roman"/>
          <w:b/>
          <w:sz w:val="28"/>
          <w:szCs w:val="28"/>
          <w:lang w:val="uk-UA" w:eastAsia="ru-RU"/>
        </w:rPr>
        <w:t xml:space="preserve"> навчальний</w:t>
      </w:r>
      <w:r w:rsidR="00304222">
        <w:rPr>
          <w:rFonts w:ascii="Times New Roman" w:eastAsia="Calibri" w:hAnsi="Times New Roman" w:cs="Times New Roman"/>
          <w:b/>
          <w:sz w:val="28"/>
          <w:szCs w:val="28"/>
          <w:lang w:val="uk-UA" w:eastAsia="ru-RU"/>
        </w:rPr>
        <w:t xml:space="preserve"> рік</w:t>
      </w:r>
    </w:p>
    <w:p w:rsidR="00C61A24" w:rsidRPr="00C61A24" w:rsidRDefault="00C61A24" w:rsidP="00C61A24">
      <w:pPr>
        <w:widowControl w:val="0"/>
        <w:shd w:val="clear" w:color="auto" w:fill="FFFFFF"/>
        <w:autoSpaceDE w:val="0"/>
        <w:autoSpaceDN w:val="0"/>
        <w:adjustRightInd w:val="0"/>
        <w:spacing w:after="0" w:line="240" w:lineRule="auto"/>
        <w:ind w:right="34"/>
        <w:jc w:val="right"/>
        <w:rPr>
          <w:rFonts w:ascii="Times New Roman" w:eastAsia="Calibri" w:hAnsi="Times New Roman" w:cs="Times New Roman"/>
          <w:sz w:val="28"/>
          <w:szCs w:val="28"/>
          <w:lang w:val="ru-RU"/>
        </w:rPr>
      </w:pPr>
      <w:r w:rsidRPr="00C61A24">
        <w:rPr>
          <w:rFonts w:ascii="Times New Roman" w:eastAsia="Calibri" w:hAnsi="Times New Roman" w:cs="Times New Roman"/>
          <w:i/>
          <w:sz w:val="28"/>
          <w:szCs w:val="28"/>
          <w:lang w:val="uk-UA" w:eastAsia="ru-RU"/>
        </w:rPr>
        <w:t xml:space="preserve">Відповідно до наказу МОНУ </w:t>
      </w:r>
      <w:r w:rsidRPr="00C61A24">
        <w:rPr>
          <w:rFonts w:ascii="Times New Roman" w:eastAsia="Calibri" w:hAnsi="Times New Roman" w:cs="Times New Roman"/>
          <w:bCs/>
          <w:i/>
          <w:sz w:val="28"/>
          <w:szCs w:val="28"/>
          <w:lang w:val="uk-UA"/>
        </w:rPr>
        <w:t xml:space="preserve">від </w:t>
      </w:r>
      <w:r w:rsidRPr="00C61A24">
        <w:rPr>
          <w:rFonts w:ascii="Times New Roman" w:eastAsia="Calibri" w:hAnsi="Times New Roman" w:cs="Times New Roman"/>
          <w:sz w:val="28"/>
          <w:szCs w:val="28"/>
          <w:lang w:val="uk-UA"/>
        </w:rPr>
        <w:t>20.04.2018 № 405</w:t>
      </w:r>
      <w:r w:rsidRPr="00C61A24">
        <w:rPr>
          <w:rFonts w:ascii="Times New Roman" w:eastAsia="Calibri" w:hAnsi="Times New Roman" w:cs="Times New Roman"/>
          <w:sz w:val="28"/>
          <w:szCs w:val="28"/>
          <w:lang w:val="ru-RU"/>
        </w:rPr>
        <w:t>,</w:t>
      </w:r>
    </w:p>
    <w:p w:rsidR="00C61A24" w:rsidRPr="00C61A24" w:rsidRDefault="00C61A24" w:rsidP="0036435A">
      <w:pPr>
        <w:spacing w:after="0" w:line="240" w:lineRule="auto"/>
        <w:jc w:val="right"/>
        <w:rPr>
          <w:rFonts w:ascii="Times New Roman" w:eastAsia="Calibri" w:hAnsi="Times New Roman" w:cs="Times New Roman"/>
          <w:sz w:val="24"/>
          <w:szCs w:val="24"/>
          <w:lang w:val="uk-UA" w:eastAsia="uk-UA"/>
        </w:rPr>
      </w:pPr>
      <w:r w:rsidRPr="00C61A24">
        <w:rPr>
          <w:rFonts w:ascii="Times New Roman" w:eastAsia="Calibri" w:hAnsi="Times New Roman" w:cs="Times New Roman"/>
          <w:bCs/>
          <w:i/>
          <w:sz w:val="28"/>
          <w:szCs w:val="28"/>
          <w:lang w:val="ru-RU"/>
        </w:rPr>
        <w:t xml:space="preserve">таблиця </w:t>
      </w:r>
      <w:r w:rsidRPr="00C61A24">
        <w:rPr>
          <w:rFonts w:ascii="Times New Roman" w:eastAsia="Calibri" w:hAnsi="Times New Roman" w:cs="Times New Roman"/>
          <w:i/>
          <w:sz w:val="28"/>
          <w:szCs w:val="28"/>
          <w:lang w:val="uk-UA" w:eastAsia="ru-RU"/>
        </w:rPr>
        <w:t xml:space="preserve"> 1</w:t>
      </w:r>
      <w:r w:rsidRPr="00C61A24">
        <w:rPr>
          <w:rFonts w:ascii="Times New Roman" w:eastAsia="Calibri" w:hAnsi="Times New Roman" w:cs="Times New Roman"/>
          <w:i/>
          <w:sz w:val="28"/>
          <w:szCs w:val="28"/>
          <w:lang w:val="ru-RU" w:eastAsia="ru-RU"/>
        </w:rPr>
        <w:t>2</w:t>
      </w:r>
      <w:r w:rsidRPr="00C61A24">
        <w:rPr>
          <w:rFonts w:ascii="Times New Roman" w:eastAsia="Calibri" w:hAnsi="Times New Roman" w:cs="Times New Roman"/>
          <w:i/>
          <w:spacing w:val="-1"/>
          <w:sz w:val="28"/>
          <w:szCs w:val="28"/>
          <w:lang w:val="ru-RU"/>
        </w:rPr>
        <w:t xml:space="preserve"> </w:t>
      </w:r>
      <w:r w:rsidRPr="00C61A24">
        <w:rPr>
          <w:rFonts w:ascii="Times New Roman" w:eastAsia="Calibri" w:hAnsi="Times New Roman" w:cs="Times New Roman"/>
          <w:i/>
          <w:sz w:val="28"/>
          <w:szCs w:val="28"/>
          <w:lang w:val="uk-UA" w:eastAsia="ru-RU"/>
        </w:rPr>
        <w:t>до Типової освітньої програми</w:t>
      </w:r>
    </w:p>
    <w:tbl>
      <w:tblPr>
        <w:tblpPr w:leftFromText="180" w:rightFromText="180" w:vertAnchor="text" w:horzAnchor="margin" w:tblpXSpec="center" w:tblpY="86"/>
        <w:tblW w:w="114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20"/>
        <w:gridCol w:w="5528"/>
        <w:gridCol w:w="34"/>
      </w:tblGrid>
      <w:tr w:rsidR="00C61A24" w:rsidRPr="00C61A24" w:rsidTr="00407381">
        <w:trPr>
          <w:trHeight w:val="330"/>
        </w:trPr>
        <w:tc>
          <w:tcPr>
            <w:tcW w:w="5920" w:type="dxa"/>
            <w:vMerge w:val="restart"/>
            <w:tcBorders>
              <w:top w:val="single" w:sz="4" w:space="0" w:color="auto"/>
              <w:left w:val="single" w:sz="4" w:space="0" w:color="auto"/>
              <w:right w:val="single" w:sz="4" w:space="0" w:color="auto"/>
            </w:tcBorders>
          </w:tcPr>
          <w:p w:rsidR="00C61A24" w:rsidRPr="00C61A24" w:rsidRDefault="0095420B" w:rsidP="00B55904">
            <w:pPr>
              <w:widowControl w:val="0"/>
              <w:autoSpaceDE w:val="0"/>
              <w:autoSpaceDN w:val="0"/>
              <w:adjustRightInd w:val="0"/>
              <w:spacing w:after="0"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lastRenderedPageBreak/>
              <w:t>-</w:t>
            </w:r>
          </w:p>
        </w:tc>
        <w:tc>
          <w:tcPr>
            <w:tcW w:w="5562" w:type="dxa"/>
            <w:gridSpan w:val="2"/>
            <w:tcBorders>
              <w:top w:val="single" w:sz="4" w:space="0" w:color="auto"/>
              <w:left w:val="single" w:sz="4" w:space="0" w:color="auto"/>
              <w:bottom w:val="single" w:sz="4" w:space="0" w:color="auto"/>
              <w:right w:val="single" w:sz="4" w:space="0" w:color="auto"/>
            </w:tcBorders>
          </w:tcPr>
          <w:p w:rsidR="00C61A24" w:rsidRPr="00B55904" w:rsidRDefault="00C61A24" w:rsidP="00B55904">
            <w:pPr>
              <w:widowControl w:val="0"/>
              <w:autoSpaceDE w:val="0"/>
              <w:autoSpaceDN w:val="0"/>
              <w:adjustRightInd w:val="0"/>
              <w:spacing w:after="0" w:line="240" w:lineRule="auto"/>
              <w:jc w:val="center"/>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ru-RU"/>
              </w:rPr>
              <w:t>Кількість годин</w:t>
            </w:r>
            <w:r w:rsidR="00B55904">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ru-RU"/>
              </w:rPr>
              <w:t>на тиждень у класах</w:t>
            </w:r>
          </w:p>
        </w:tc>
      </w:tr>
      <w:tr w:rsidR="00430051" w:rsidRPr="00C61A24" w:rsidTr="00520EF4">
        <w:trPr>
          <w:trHeight w:val="300"/>
        </w:trPr>
        <w:tc>
          <w:tcPr>
            <w:tcW w:w="5920" w:type="dxa"/>
            <w:vMerge/>
            <w:tcBorders>
              <w:left w:val="single" w:sz="4" w:space="0" w:color="auto"/>
              <w:bottom w:val="single" w:sz="4" w:space="0" w:color="auto"/>
              <w:right w:val="single" w:sz="4" w:space="0" w:color="auto"/>
            </w:tcBorders>
          </w:tcPr>
          <w:p w:rsidR="00430051" w:rsidRPr="00C61A24" w:rsidRDefault="00430051" w:rsidP="00B55904">
            <w:pPr>
              <w:widowControl w:val="0"/>
              <w:autoSpaceDE w:val="0"/>
              <w:autoSpaceDN w:val="0"/>
              <w:adjustRightInd w:val="0"/>
              <w:spacing w:after="0" w:line="240" w:lineRule="auto"/>
              <w:rPr>
                <w:rFonts w:ascii="Times New Roman" w:eastAsia="Calibri" w:hAnsi="Times New Roman" w:cs="Times New Roman"/>
                <w:sz w:val="28"/>
                <w:szCs w:val="28"/>
                <w:lang w:val="ru-RU"/>
              </w:rPr>
            </w:pPr>
          </w:p>
        </w:tc>
        <w:tc>
          <w:tcPr>
            <w:tcW w:w="5562" w:type="dxa"/>
            <w:gridSpan w:val="2"/>
            <w:tcBorders>
              <w:top w:val="single" w:sz="4" w:space="0" w:color="auto"/>
              <w:left w:val="single" w:sz="4" w:space="0" w:color="auto"/>
              <w:right w:val="single" w:sz="4" w:space="0" w:color="auto"/>
            </w:tcBorders>
          </w:tcPr>
          <w:p w:rsidR="00430051" w:rsidRPr="00430051" w:rsidRDefault="00430051" w:rsidP="00B55904">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r w:rsidRPr="00430051">
              <w:rPr>
                <w:rFonts w:ascii="Times New Roman" w:eastAsia="Calibri" w:hAnsi="Times New Roman" w:cs="Times New Roman"/>
                <w:b/>
                <w:sz w:val="28"/>
                <w:szCs w:val="28"/>
                <w:lang w:val="ru-RU"/>
              </w:rPr>
              <w:t>9-А</w:t>
            </w:r>
          </w:p>
        </w:tc>
      </w:tr>
      <w:tr w:rsidR="00430051" w:rsidRPr="00C61A24" w:rsidTr="00520EF4">
        <w:trPr>
          <w:trHeight w:val="675"/>
        </w:trPr>
        <w:tc>
          <w:tcPr>
            <w:tcW w:w="5920" w:type="dxa"/>
            <w:tcBorders>
              <w:top w:val="single" w:sz="4" w:space="0" w:color="auto"/>
              <w:left w:val="single" w:sz="4" w:space="0" w:color="auto"/>
              <w:bottom w:val="single" w:sz="4" w:space="0" w:color="auto"/>
              <w:right w:val="single" w:sz="4" w:space="0" w:color="auto"/>
            </w:tcBorders>
          </w:tcPr>
          <w:p w:rsidR="00430051" w:rsidRPr="00C61A24" w:rsidRDefault="00430051" w:rsidP="00B5590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ru-RU"/>
              </w:rPr>
              <w:t>Додатковий час на предмети, факультативи, індивідуальні заняття та консультації</w:t>
            </w:r>
          </w:p>
        </w:tc>
        <w:tc>
          <w:tcPr>
            <w:tcW w:w="5562" w:type="dxa"/>
            <w:gridSpan w:val="2"/>
            <w:tcBorders>
              <w:left w:val="single" w:sz="4" w:space="0" w:color="auto"/>
              <w:bottom w:val="single" w:sz="4" w:space="0" w:color="auto"/>
              <w:right w:val="single" w:sz="4" w:space="0" w:color="auto"/>
            </w:tcBorders>
          </w:tcPr>
          <w:p w:rsidR="00430051" w:rsidRPr="00B55904" w:rsidRDefault="00430051" w:rsidP="00B55904">
            <w:pPr>
              <w:spacing w:after="0" w:line="192" w:lineRule="auto"/>
              <w:jc w:val="center"/>
              <w:rPr>
                <w:rFonts w:ascii="Times New Roman" w:eastAsia="Calibri" w:hAnsi="Times New Roman" w:cs="Times New Roman"/>
                <w:b/>
                <w:sz w:val="28"/>
                <w:szCs w:val="28"/>
                <w:lang w:val="uk-UA"/>
              </w:rPr>
            </w:pPr>
          </w:p>
          <w:p w:rsidR="00430051" w:rsidRPr="00B55904" w:rsidRDefault="00430051" w:rsidP="00B55904">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2</w:t>
            </w:r>
          </w:p>
        </w:tc>
      </w:tr>
      <w:tr w:rsidR="00430051" w:rsidRPr="00C61A24" w:rsidTr="00520EF4">
        <w:trPr>
          <w:gridAfter w:val="1"/>
          <w:wAfter w:w="34" w:type="dxa"/>
          <w:trHeight w:val="309"/>
        </w:trPr>
        <w:tc>
          <w:tcPr>
            <w:tcW w:w="5920" w:type="dxa"/>
            <w:tcBorders>
              <w:top w:val="single" w:sz="4" w:space="0" w:color="auto"/>
              <w:left w:val="single" w:sz="4" w:space="0" w:color="auto"/>
              <w:bottom w:val="single" w:sz="4" w:space="0" w:color="auto"/>
              <w:right w:val="single" w:sz="4" w:space="0" w:color="auto"/>
            </w:tcBorders>
          </w:tcPr>
          <w:p w:rsidR="00430051" w:rsidRPr="00C61A24" w:rsidRDefault="00430051" w:rsidP="00B55904">
            <w:pPr>
              <w:tabs>
                <w:tab w:val="left" w:pos="0"/>
              </w:tabs>
              <w:autoSpaceDE w:val="0"/>
              <w:autoSpaceDN w:val="0"/>
              <w:spacing w:after="0" w:line="240" w:lineRule="auto"/>
              <w:rPr>
                <w:rFonts w:ascii="Times New Roman" w:eastAsia="Calibri" w:hAnsi="Times New Roman" w:cs="Times New Roman"/>
                <w:b/>
                <w:sz w:val="28"/>
                <w:szCs w:val="28"/>
                <w:lang w:val="ru-RU" w:eastAsia="uk-UA"/>
              </w:rPr>
            </w:pPr>
            <w:r>
              <w:rPr>
                <w:rFonts w:ascii="Times New Roman" w:eastAsia="Calibri" w:hAnsi="Times New Roman" w:cs="Times New Roman"/>
                <w:b/>
                <w:sz w:val="28"/>
                <w:szCs w:val="28"/>
                <w:lang w:val="ru-RU" w:eastAsia="uk-UA"/>
              </w:rPr>
              <w:t>Варіативна складова</w:t>
            </w:r>
          </w:p>
        </w:tc>
        <w:tc>
          <w:tcPr>
            <w:tcW w:w="5528" w:type="dxa"/>
            <w:tcBorders>
              <w:top w:val="single" w:sz="4" w:space="0" w:color="auto"/>
              <w:left w:val="single" w:sz="4" w:space="0" w:color="auto"/>
              <w:bottom w:val="single" w:sz="4" w:space="0" w:color="auto"/>
              <w:right w:val="single" w:sz="4" w:space="0" w:color="auto"/>
            </w:tcBorders>
          </w:tcPr>
          <w:p w:rsidR="00430051" w:rsidRPr="00F049F8" w:rsidRDefault="00430051" w:rsidP="00B55904">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1</w:t>
            </w:r>
          </w:p>
        </w:tc>
      </w:tr>
      <w:tr w:rsidR="00430051" w:rsidRPr="00C61A24" w:rsidTr="00520EF4">
        <w:trPr>
          <w:gridAfter w:val="1"/>
          <w:wAfter w:w="34" w:type="dxa"/>
          <w:trHeight w:val="315"/>
        </w:trPr>
        <w:tc>
          <w:tcPr>
            <w:tcW w:w="5920" w:type="dxa"/>
            <w:tcBorders>
              <w:top w:val="single" w:sz="4" w:space="0" w:color="auto"/>
              <w:left w:val="single" w:sz="4" w:space="0" w:color="auto"/>
              <w:bottom w:val="single" w:sz="4" w:space="0" w:color="auto"/>
              <w:right w:val="single" w:sz="4" w:space="0" w:color="auto"/>
            </w:tcBorders>
          </w:tcPr>
          <w:p w:rsidR="00430051" w:rsidRPr="00C61A24" w:rsidRDefault="00430051" w:rsidP="00B55904">
            <w:pPr>
              <w:tabs>
                <w:tab w:val="left" w:pos="0"/>
              </w:tabs>
              <w:autoSpaceDE w:val="0"/>
              <w:autoSpaceDN w:val="0"/>
              <w:spacing w:after="0" w:line="240" w:lineRule="auto"/>
              <w:rPr>
                <w:rFonts w:ascii="Times New Roman" w:eastAsia="Calibri" w:hAnsi="Times New Roman" w:cs="Times New Roman"/>
                <w:b/>
                <w:sz w:val="28"/>
                <w:szCs w:val="28"/>
                <w:lang w:val="ru-RU" w:eastAsia="uk-UA"/>
              </w:rPr>
            </w:pPr>
            <w:r w:rsidRPr="00C61A24">
              <w:rPr>
                <w:rFonts w:ascii="Times New Roman" w:eastAsia="Calibri" w:hAnsi="Times New Roman" w:cs="Times New Roman"/>
                <w:b/>
                <w:sz w:val="28"/>
                <w:szCs w:val="28"/>
                <w:lang w:val="ru-RU" w:eastAsia="uk-UA"/>
              </w:rPr>
              <w:t>Факультативи:</w:t>
            </w:r>
          </w:p>
        </w:tc>
        <w:tc>
          <w:tcPr>
            <w:tcW w:w="5528" w:type="dxa"/>
            <w:tcBorders>
              <w:top w:val="single" w:sz="4" w:space="0" w:color="auto"/>
              <w:left w:val="single" w:sz="4" w:space="0" w:color="auto"/>
              <w:bottom w:val="single" w:sz="4" w:space="0" w:color="auto"/>
              <w:right w:val="single" w:sz="4" w:space="0" w:color="auto"/>
            </w:tcBorders>
          </w:tcPr>
          <w:p w:rsidR="00430051" w:rsidRPr="00F049F8" w:rsidRDefault="00430051" w:rsidP="00B55904">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1</w:t>
            </w:r>
          </w:p>
        </w:tc>
      </w:tr>
      <w:tr w:rsidR="00430051" w:rsidRPr="00C61A24" w:rsidTr="00520EF4">
        <w:trPr>
          <w:gridAfter w:val="1"/>
          <w:wAfter w:w="34" w:type="dxa"/>
          <w:trHeight w:val="382"/>
        </w:trPr>
        <w:tc>
          <w:tcPr>
            <w:tcW w:w="5920" w:type="dxa"/>
            <w:tcBorders>
              <w:top w:val="single" w:sz="4" w:space="0" w:color="auto"/>
              <w:left w:val="single" w:sz="4" w:space="0" w:color="auto"/>
              <w:bottom w:val="single" w:sz="4" w:space="0" w:color="auto"/>
              <w:right w:val="single" w:sz="4" w:space="0" w:color="auto"/>
            </w:tcBorders>
          </w:tcPr>
          <w:p w:rsidR="00430051" w:rsidRPr="00C61A24" w:rsidRDefault="00430051" w:rsidP="00B55904">
            <w:pPr>
              <w:widowControl w:val="0"/>
              <w:autoSpaceDE w:val="0"/>
              <w:autoSpaceDN w:val="0"/>
              <w:adjustRightInd w:val="0"/>
              <w:spacing w:after="0" w:line="240" w:lineRule="auto"/>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ru-RU"/>
              </w:rPr>
              <w:t>Навчання ситуативного спілкування</w:t>
            </w:r>
            <w:r>
              <w:rPr>
                <w:rFonts w:ascii="Times New Roman" w:eastAsia="Calibri" w:hAnsi="Times New Roman" w:cs="Times New Roman"/>
                <w:sz w:val="28"/>
                <w:szCs w:val="28"/>
                <w:lang w:val="ru-RU"/>
              </w:rPr>
              <w:t xml:space="preserve"> </w:t>
            </w:r>
          </w:p>
        </w:tc>
        <w:tc>
          <w:tcPr>
            <w:tcW w:w="5528" w:type="dxa"/>
            <w:tcBorders>
              <w:top w:val="single" w:sz="4" w:space="0" w:color="auto"/>
              <w:left w:val="single" w:sz="4" w:space="0" w:color="auto"/>
              <w:bottom w:val="single" w:sz="4" w:space="0" w:color="auto"/>
              <w:right w:val="single" w:sz="4" w:space="0" w:color="auto"/>
            </w:tcBorders>
          </w:tcPr>
          <w:p w:rsidR="00430051" w:rsidRPr="00F049F8" w:rsidRDefault="00430051" w:rsidP="00B55904">
            <w:pPr>
              <w:spacing w:after="0" w:line="192" w:lineRule="auto"/>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1</w:t>
            </w:r>
          </w:p>
        </w:tc>
      </w:tr>
    </w:tbl>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C61A24">
      <w:pPr>
        <w:shd w:val="clear" w:color="auto" w:fill="FFFFFF"/>
        <w:spacing w:after="0"/>
        <w:jc w:val="right"/>
        <w:textAlignment w:val="top"/>
        <w:rPr>
          <w:rFonts w:ascii="Times New Roman" w:eastAsia="Calibri" w:hAnsi="Times New Roman" w:cs="Times New Roman"/>
          <w:bCs/>
          <w:color w:val="000000"/>
          <w:sz w:val="28"/>
          <w:szCs w:val="28"/>
          <w:lang w:val="uk-UA"/>
        </w:rPr>
      </w:pPr>
    </w:p>
    <w:p w:rsidR="00D1149A" w:rsidRDefault="00D1149A" w:rsidP="00407381">
      <w:pPr>
        <w:shd w:val="clear" w:color="auto" w:fill="FFFFFF"/>
        <w:spacing w:after="0"/>
        <w:textAlignment w:val="top"/>
        <w:rPr>
          <w:rFonts w:ascii="Times New Roman" w:eastAsia="Calibri" w:hAnsi="Times New Roman" w:cs="Times New Roman"/>
          <w:bCs/>
          <w:color w:val="000000"/>
          <w:sz w:val="28"/>
          <w:szCs w:val="28"/>
          <w:lang w:val="uk-UA"/>
        </w:rPr>
      </w:pPr>
    </w:p>
    <w:p w:rsidR="00407381" w:rsidRDefault="00407381" w:rsidP="00407381">
      <w:pPr>
        <w:shd w:val="clear" w:color="auto" w:fill="FFFFFF"/>
        <w:spacing w:after="0"/>
        <w:textAlignment w:val="top"/>
        <w:rPr>
          <w:rFonts w:ascii="Times New Roman" w:eastAsia="Calibri" w:hAnsi="Times New Roman" w:cs="Times New Roman"/>
          <w:bCs/>
          <w:color w:val="000000"/>
          <w:sz w:val="28"/>
          <w:szCs w:val="28"/>
          <w:lang w:val="uk-UA"/>
        </w:rPr>
      </w:pPr>
    </w:p>
    <w:p w:rsidR="00407381" w:rsidRDefault="00407381" w:rsidP="00407381">
      <w:pPr>
        <w:shd w:val="clear" w:color="auto" w:fill="FFFFFF"/>
        <w:spacing w:after="0"/>
        <w:textAlignment w:val="top"/>
        <w:rPr>
          <w:rFonts w:ascii="Times New Roman" w:eastAsia="Calibri" w:hAnsi="Times New Roman" w:cs="Times New Roman"/>
          <w:bCs/>
          <w:color w:val="000000"/>
          <w:sz w:val="28"/>
          <w:szCs w:val="28"/>
          <w:lang w:val="uk-UA"/>
        </w:rPr>
      </w:pPr>
    </w:p>
    <w:p w:rsidR="00407381" w:rsidRDefault="00407381" w:rsidP="00407381">
      <w:pPr>
        <w:shd w:val="clear" w:color="auto" w:fill="FFFFFF"/>
        <w:spacing w:after="0"/>
        <w:textAlignment w:val="top"/>
        <w:rPr>
          <w:rFonts w:ascii="Times New Roman" w:eastAsia="Calibri" w:hAnsi="Times New Roman" w:cs="Times New Roman"/>
          <w:bCs/>
          <w:color w:val="000000"/>
          <w:sz w:val="28"/>
          <w:szCs w:val="28"/>
          <w:lang w:val="uk-UA"/>
        </w:rPr>
      </w:pPr>
    </w:p>
    <w:p w:rsidR="00407381" w:rsidRDefault="00407381" w:rsidP="00407381">
      <w:pPr>
        <w:shd w:val="clear" w:color="auto" w:fill="FFFFFF"/>
        <w:spacing w:after="0"/>
        <w:textAlignment w:val="top"/>
        <w:rPr>
          <w:rFonts w:ascii="Times New Roman" w:eastAsia="Calibri" w:hAnsi="Times New Roman" w:cs="Times New Roman"/>
          <w:bCs/>
          <w:color w:val="000000"/>
          <w:sz w:val="28"/>
          <w:szCs w:val="28"/>
          <w:lang w:val="uk-UA"/>
        </w:rPr>
      </w:pPr>
    </w:p>
    <w:p w:rsidR="00430051" w:rsidRDefault="00430051" w:rsidP="00407381">
      <w:pPr>
        <w:shd w:val="clear" w:color="auto" w:fill="FFFFFF"/>
        <w:spacing w:after="0"/>
        <w:textAlignment w:val="top"/>
        <w:rPr>
          <w:rFonts w:ascii="Times New Roman" w:eastAsia="Calibri" w:hAnsi="Times New Roman" w:cs="Times New Roman"/>
          <w:bCs/>
          <w:color w:val="000000"/>
          <w:sz w:val="28"/>
          <w:szCs w:val="28"/>
          <w:lang w:val="uk-UA"/>
        </w:rPr>
      </w:pPr>
    </w:p>
    <w:p w:rsidR="00C61A24" w:rsidRPr="00C61A24" w:rsidRDefault="00430051" w:rsidP="00C61A24">
      <w:pPr>
        <w:shd w:val="clear" w:color="auto" w:fill="FFFFFF"/>
        <w:spacing w:after="0"/>
        <w:jc w:val="right"/>
        <w:textAlignment w:val="top"/>
        <w:rPr>
          <w:rFonts w:ascii="Times New Roman" w:eastAsia="Calibri" w:hAnsi="Times New Roman" w:cs="Times New Roman"/>
          <w:bCs/>
          <w:color w:val="000000"/>
          <w:sz w:val="28"/>
          <w:szCs w:val="28"/>
          <w:lang w:val="uk-UA"/>
        </w:rPr>
      </w:pPr>
      <w:r>
        <w:rPr>
          <w:rFonts w:ascii="Times New Roman" w:eastAsia="Calibri" w:hAnsi="Times New Roman" w:cs="Times New Roman"/>
          <w:bCs/>
          <w:color w:val="000000"/>
          <w:sz w:val="28"/>
          <w:szCs w:val="28"/>
          <w:lang w:val="uk-UA"/>
        </w:rPr>
        <w:t>Додаток</w:t>
      </w:r>
      <w:r w:rsidR="00520EF4">
        <w:rPr>
          <w:rFonts w:ascii="Times New Roman" w:eastAsia="Calibri" w:hAnsi="Times New Roman" w:cs="Times New Roman"/>
          <w:bCs/>
          <w:color w:val="000000"/>
          <w:sz w:val="28"/>
          <w:szCs w:val="28"/>
          <w:lang w:val="uk-UA"/>
        </w:rPr>
        <w:t xml:space="preserve"> 7</w:t>
      </w:r>
      <w:r>
        <w:rPr>
          <w:rFonts w:ascii="Times New Roman" w:eastAsia="Calibri" w:hAnsi="Times New Roman" w:cs="Times New Roman"/>
          <w:bCs/>
          <w:color w:val="000000"/>
          <w:sz w:val="28"/>
          <w:szCs w:val="28"/>
          <w:lang w:val="uk-UA"/>
        </w:rPr>
        <w:t xml:space="preserve"> </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0A5E60" w:rsidRPr="00B56A55" w:rsidRDefault="000A5E60" w:rsidP="000A5E60">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430051" w:rsidRDefault="00C61A24" w:rsidP="00407381">
      <w:pPr>
        <w:shd w:val="clear" w:color="auto" w:fill="FFFFFF"/>
        <w:spacing w:after="0"/>
        <w:jc w:val="center"/>
        <w:textAlignment w:val="top"/>
        <w:rPr>
          <w:rFonts w:ascii="Times New Roman" w:eastAsia="Calibri" w:hAnsi="Times New Roman" w:cs="Times New Roman"/>
          <w:b/>
          <w:sz w:val="28"/>
          <w:szCs w:val="28"/>
          <w:lang w:val="uk-UA"/>
        </w:rPr>
      </w:pPr>
      <w:r w:rsidRPr="00C61A24">
        <w:rPr>
          <w:rFonts w:ascii="Times New Roman" w:eastAsia="Calibri" w:hAnsi="Times New Roman" w:cs="Times New Roman"/>
          <w:b/>
          <w:bCs/>
          <w:color w:val="000000"/>
          <w:sz w:val="28"/>
          <w:szCs w:val="28"/>
          <w:lang w:val="uk-UA"/>
        </w:rPr>
        <w:t>Перелік програм,</w:t>
      </w:r>
      <w:r w:rsidRPr="00C61A24">
        <w:rPr>
          <w:rFonts w:ascii="Times New Roman" w:eastAsia="Calibri" w:hAnsi="Times New Roman" w:cs="Times New Roman"/>
          <w:b/>
          <w:sz w:val="28"/>
          <w:szCs w:val="28"/>
          <w:lang w:val="uk-UA"/>
        </w:rPr>
        <w:t xml:space="preserve"> </w:t>
      </w:r>
      <w:r w:rsidRPr="00C61A24">
        <w:rPr>
          <w:rFonts w:ascii="Times New Roman" w:eastAsia="Calibri" w:hAnsi="Times New Roman" w:cs="Times New Roman"/>
          <w:b/>
          <w:bCs/>
          <w:color w:val="000000"/>
          <w:sz w:val="28"/>
          <w:szCs w:val="28"/>
          <w:lang w:val="uk-UA"/>
        </w:rPr>
        <w:t>за якими з</w:t>
      </w:r>
      <w:r w:rsidR="0036435A">
        <w:rPr>
          <w:rFonts w:ascii="Times New Roman" w:eastAsia="Calibri" w:hAnsi="Times New Roman" w:cs="Times New Roman"/>
          <w:b/>
          <w:bCs/>
          <w:color w:val="000000"/>
          <w:sz w:val="28"/>
          <w:szCs w:val="28"/>
          <w:lang w:val="uk-UA"/>
        </w:rPr>
        <w:t xml:space="preserve">дійснюється  вивчення предметів </w:t>
      </w:r>
      <w:r w:rsidRPr="00C61A24">
        <w:rPr>
          <w:rFonts w:ascii="Times New Roman" w:eastAsia="Calibri" w:hAnsi="Times New Roman" w:cs="Times New Roman"/>
          <w:b/>
          <w:bCs/>
          <w:color w:val="000000"/>
          <w:sz w:val="28"/>
          <w:szCs w:val="28"/>
          <w:lang w:val="uk-UA"/>
        </w:rPr>
        <w:t>варіативної складової  навчального плану</w:t>
      </w:r>
      <w:r w:rsidRPr="00C61A24">
        <w:rPr>
          <w:rFonts w:ascii="Times New Roman" w:eastAsia="Calibri" w:hAnsi="Times New Roman" w:cs="Times New Roman"/>
          <w:b/>
          <w:sz w:val="28"/>
          <w:szCs w:val="28"/>
          <w:lang w:val="uk-UA"/>
        </w:rPr>
        <w:t xml:space="preserve"> для </w:t>
      </w:r>
      <w:r w:rsidR="0036435A" w:rsidRPr="00C61A24">
        <w:rPr>
          <w:rFonts w:ascii="Times New Roman" w:eastAsia="Calibri" w:hAnsi="Times New Roman" w:cs="Times New Roman"/>
          <w:b/>
          <w:sz w:val="28"/>
          <w:szCs w:val="28"/>
          <w:lang w:val="uk-UA" w:eastAsia="ru-RU"/>
        </w:rPr>
        <w:t xml:space="preserve"> </w:t>
      </w:r>
      <w:r w:rsidR="00430051">
        <w:rPr>
          <w:rFonts w:ascii="Times New Roman" w:eastAsia="Calibri" w:hAnsi="Times New Roman" w:cs="Times New Roman"/>
          <w:b/>
          <w:sz w:val="28"/>
          <w:szCs w:val="28"/>
          <w:lang w:val="ru-RU" w:eastAsia="ru-RU"/>
        </w:rPr>
        <w:t xml:space="preserve">9-го </w:t>
      </w:r>
      <w:r w:rsidR="00430051">
        <w:rPr>
          <w:rFonts w:ascii="Times New Roman" w:eastAsia="Calibri" w:hAnsi="Times New Roman" w:cs="Times New Roman"/>
          <w:b/>
          <w:sz w:val="28"/>
          <w:szCs w:val="28"/>
          <w:lang w:val="uk-UA" w:eastAsia="ru-RU"/>
        </w:rPr>
        <w:t>класу</w:t>
      </w:r>
      <w:r w:rsidR="0036435A" w:rsidRPr="00C61A24">
        <w:rPr>
          <w:rFonts w:ascii="Times New Roman" w:eastAsia="Calibri" w:hAnsi="Times New Roman" w:cs="Times New Roman"/>
          <w:b/>
          <w:sz w:val="28"/>
          <w:szCs w:val="28"/>
          <w:lang w:val="uk-UA" w:eastAsia="ru-RU"/>
        </w:rPr>
        <w:t xml:space="preserve"> </w:t>
      </w:r>
      <w:r w:rsidRPr="00C61A24">
        <w:rPr>
          <w:rFonts w:ascii="Times New Roman" w:eastAsia="Calibri" w:hAnsi="Times New Roman" w:cs="Times New Roman"/>
          <w:b/>
          <w:sz w:val="28"/>
          <w:szCs w:val="28"/>
          <w:lang w:val="uk-UA"/>
        </w:rPr>
        <w:t xml:space="preserve">з українською   мовою </w:t>
      </w:r>
      <w:r w:rsidRPr="00C61A24">
        <w:rPr>
          <w:rFonts w:ascii="Times New Roman" w:eastAsia="Calibri" w:hAnsi="Times New Roman" w:cs="Times New Roman"/>
          <w:b/>
          <w:bCs/>
          <w:sz w:val="28"/>
          <w:szCs w:val="28"/>
          <w:lang w:val="uk-UA"/>
        </w:rPr>
        <w:t>навчання і вивченням  мови  національних  меншин</w:t>
      </w:r>
      <w:r w:rsidR="0036435A">
        <w:rPr>
          <w:rFonts w:ascii="Times New Roman" w:eastAsia="Calibri" w:hAnsi="Times New Roman" w:cs="Times New Roman"/>
          <w:b/>
          <w:sz w:val="28"/>
          <w:szCs w:val="28"/>
          <w:lang w:val="uk-UA"/>
        </w:rPr>
        <w:t xml:space="preserve"> </w:t>
      </w:r>
    </w:p>
    <w:p w:rsidR="00C61A24" w:rsidRPr="00406BEF" w:rsidRDefault="00430051" w:rsidP="00407381">
      <w:pPr>
        <w:shd w:val="clear" w:color="auto" w:fill="FFFFFF"/>
        <w:spacing w:after="0"/>
        <w:jc w:val="center"/>
        <w:textAlignment w:val="top"/>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eastAsia="ru-RU"/>
        </w:rPr>
        <w:t>на 2023/2024</w:t>
      </w:r>
      <w:r w:rsidR="00304222" w:rsidRPr="00C61A24">
        <w:rPr>
          <w:rFonts w:ascii="Times New Roman" w:eastAsia="Calibri" w:hAnsi="Times New Roman" w:cs="Times New Roman"/>
          <w:b/>
          <w:sz w:val="28"/>
          <w:szCs w:val="28"/>
          <w:lang w:val="uk-UA" w:eastAsia="ru-RU"/>
        </w:rPr>
        <w:t xml:space="preserve"> навчальний</w:t>
      </w:r>
      <w:r w:rsidR="00304222">
        <w:rPr>
          <w:rFonts w:ascii="Times New Roman" w:eastAsia="Calibri" w:hAnsi="Times New Roman" w:cs="Times New Roman"/>
          <w:b/>
          <w:sz w:val="28"/>
          <w:szCs w:val="28"/>
          <w:lang w:val="uk-UA" w:eastAsia="ru-RU"/>
        </w:rPr>
        <w:t xml:space="preserve"> рік</w:t>
      </w:r>
    </w:p>
    <w:tbl>
      <w:tblPr>
        <w:tblpPr w:leftFromText="180" w:rightFromText="180" w:vertAnchor="text" w:horzAnchor="margin" w:tblpXSpec="center" w:tblpY="27"/>
        <w:tblW w:w="108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
        <w:gridCol w:w="709"/>
        <w:gridCol w:w="1984"/>
        <w:gridCol w:w="1559"/>
        <w:gridCol w:w="2312"/>
        <w:gridCol w:w="3925"/>
      </w:tblGrid>
      <w:tr w:rsidR="00C61A24" w:rsidRPr="00C61A24" w:rsidTr="00B55904">
        <w:trPr>
          <w:trHeight w:val="513"/>
        </w:trPr>
        <w:tc>
          <w:tcPr>
            <w:tcW w:w="392" w:type="dxa"/>
            <w:shd w:val="clear" w:color="auto" w:fill="auto"/>
            <w:tcMar>
              <w:top w:w="17" w:type="dxa"/>
              <w:left w:w="108" w:type="dxa"/>
              <w:bottom w:w="0" w:type="dxa"/>
              <w:right w:w="108" w:type="dxa"/>
            </w:tcMar>
            <w:hideMark/>
          </w:tcPr>
          <w:p w:rsidR="00C61A24" w:rsidRPr="00C61A24" w:rsidRDefault="00C61A24" w:rsidP="0095420B">
            <w:pPr>
              <w:pStyle w:val="a3"/>
              <w:rPr>
                <w:sz w:val="24"/>
                <w:szCs w:val="24"/>
              </w:rPr>
            </w:pPr>
            <w:r w:rsidRPr="00C61A24">
              <w:rPr>
                <w:color w:val="000000"/>
                <w:kern w:val="24"/>
                <w:sz w:val="24"/>
                <w:szCs w:val="24"/>
              </w:rPr>
              <w:t xml:space="preserve">№ </w:t>
            </w:r>
            <w:r w:rsidRPr="00C61A24">
              <w:rPr>
                <w:color w:val="000000"/>
                <w:kern w:val="24"/>
                <w:sz w:val="24"/>
                <w:szCs w:val="24"/>
              </w:rPr>
              <w:lastRenderedPageBreak/>
              <w:t xml:space="preserve">з/п </w:t>
            </w:r>
          </w:p>
        </w:tc>
        <w:tc>
          <w:tcPr>
            <w:tcW w:w="709" w:type="dxa"/>
            <w:shd w:val="clear" w:color="auto" w:fill="auto"/>
            <w:tcMar>
              <w:top w:w="17" w:type="dxa"/>
              <w:left w:w="108" w:type="dxa"/>
              <w:bottom w:w="0" w:type="dxa"/>
              <w:right w:w="108" w:type="dxa"/>
            </w:tcMar>
            <w:hideMark/>
          </w:tcPr>
          <w:p w:rsidR="00C61A24" w:rsidRPr="00C61A24" w:rsidRDefault="00C61A24" w:rsidP="0095420B">
            <w:pPr>
              <w:pStyle w:val="a3"/>
              <w:rPr>
                <w:sz w:val="24"/>
                <w:szCs w:val="24"/>
              </w:rPr>
            </w:pPr>
            <w:r w:rsidRPr="00C61A24">
              <w:rPr>
                <w:color w:val="000000"/>
                <w:kern w:val="24"/>
                <w:sz w:val="24"/>
                <w:szCs w:val="24"/>
              </w:rPr>
              <w:lastRenderedPageBreak/>
              <w:t xml:space="preserve">Клас </w:t>
            </w:r>
          </w:p>
        </w:tc>
        <w:tc>
          <w:tcPr>
            <w:tcW w:w="1984" w:type="dxa"/>
            <w:shd w:val="clear" w:color="auto" w:fill="auto"/>
            <w:tcMar>
              <w:top w:w="17" w:type="dxa"/>
              <w:left w:w="108" w:type="dxa"/>
              <w:bottom w:w="0" w:type="dxa"/>
              <w:right w:w="108" w:type="dxa"/>
            </w:tcMar>
            <w:hideMark/>
          </w:tcPr>
          <w:p w:rsidR="00C61A24" w:rsidRPr="00C61A24" w:rsidRDefault="00C61A24" w:rsidP="0095420B">
            <w:pPr>
              <w:pStyle w:val="a3"/>
              <w:rPr>
                <w:color w:val="000000"/>
                <w:kern w:val="24"/>
                <w:sz w:val="24"/>
                <w:szCs w:val="24"/>
              </w:rPr>
            </w:pPr>
            <w:r w:rsidRPr="00C61A24">
              <w:rPr>
                <w:color w:val="000000"/>
                <w:kern w:val="24"/>
                <w:sz w:val="24"/>
                <w:szCs w:val="24"/>
              </w:rPr>
              <w:t xml:space="preserve"> Назва курсу за вибором</w:t>
            </w:r>
          </w:p>
          <w:p w:rsidR="00C61A24" w:rsidRPr="00C61A24" w:rsidRDefault="00C61A24" w:rsidP="0095420B">
            <w:pPr>
              <w:pStyle w:val="a3"/>
              <w:rPr>
                <w:sz w:val="24"/>
                <w:szCs w:val="24"/>
              </w:rPr>
            </w:pPr>
            <w:r w:rsidRPr="00C61A24">
              <w:rPr>
                <w:color w:val="000000"/>
                <w:kern w:val="24"/>
                <w:sz w:val="24"/>
                <w:szCs w:val="24"/>
              </w:rPr>
              <w:lastRenderedPageBreak/>
              <w:t xml:space="preserve"> чи факультативу</w:t>
            </w:r>
          </w:p>
          <w:p w:rsidR="00C61A24" w:rsidRPr="00C61A24" w:rsidRDefault="00C61A24" w:rsidP="0095420B">
            <w:pPr>
              <w:pStyle w:val="a3"/>
              <w:rPr>
                <w:sz w:val="24"/>
                <w:szCs w:val="24"/>
              </w:rPr>
            </w:pPr>
          </w:p>
        </w:tc>
        <w:tc>
          <w:tcPr>
            <w:tcW w:w="1559" w:type="dxa"/>
            <w:tcMar>
              <w:top w:w="17" w:type="dxa"/>
              <w:left w:w="108" w:type="dxa"/>
              <w:bottom w:w="0" w:type="dxa"/>
              <w:right w:w="108" w:type="dxa"/>
            </w:tcMar>
          </w:tcPr>
          <w:p w:rsidR="00C61A24" w:rsidRPr="00C61A24" w:rsidRDefault="00C61A24" w:rsidP="0095420B">
            <w:pPr>
              <w:pStyle w:val="a3"/>
              <w:rPr>
                <w:sz w:val="24"/>
                <w:szCs w:val="24"/>
              </w:rPr>
            </w:pPr>
            <w:r w:rsidRPr="00C61A24">
              <w:rPr>
                <w:color w:val="000000"/>
                <w:kern w:val="24"/>
                <w:sz w:val="24"/>
                <w:szCs w:val="24"/>
              </w:rPr>
              <w:lastRenderedPageBreak/>
              <w:t xml:space="preserve">К-ть годин </w:t>
            </w:r>
          </w:p>
          <w:p w:rsidR="00C61A24" w:rsidRPr="00C61A24" w:rsidRDefault="00C61A24" w:rsidP="0095420B">
            <w:pPr>
              <w:pStyle w:val="a3"/>
              <w:rPr>
                <w:color w:val="000000"/>
                <w:kern w:val="24"/>
                <w:sz w:val="24"/>
                <w:szCs w:val="24"/>
              </w:rPr>
            </w:pPr>
            <w:r w:rsidRPr="00C61A24">
              <w:rPr>
                <w:color w:val="000000"/>
                <w:kern w:val="24"/>
                <w:sz w:val="24"/>
                <w:szCs w:val="24"/>
              </w:rPr>
              <w:t xml:space="preserve">за </w:t>
            </w:r>
            <w:r w:rsidRPr="00C61A24">
              <w:rPr>
                <w:color w:val="000000"/>
                <w:kern w:val="24"/>
                <w:sz w:val="24"/>
                <w:szCs w:val="24"/>
              </w:rPr>
              <w:lastRenderedPageBreak/>
              <w:t>навчальним планом</w:t>
            </w:r>
          </w:p>
        </w:tc>
        <w:tc>
          <w:tcPr>
            <w:tcW w:w="2312" w:type="dxa"/>
            <w:shd w:val="clear" w:color="auto" w:fill="auto"/>
            <w:tcMar>
              <w:top w:w="17" w:type="dxa"/>
              <w:left w:w="108" w:type="dxa"/>
              <w:bottom w:w="0" w:type="dxa"/>
              <w:right w:w="108" w:type="dxa"/>
            </w:tcMar>
            <w:hideMark/>
          </w:tcPr>
          <w:p w:rsidR="00C61A24" w:rsidRPr="00C61A24" w:rsidRDefault="00C61A24" w:rsidP="0095420B">
            <w:pPr>
              <w:pStyle w:val="a3"/>
              <w:rPr>
                <w:sz w:val="24"/>
                <w:szCs w:val="24"/>
              </w:rPr>
            </w:pPr>
            <w:r w:rsidRPr="00C61A24">
              <w:rPr>
                <w:color w:val="000000"/>
                <w:kern w:val="24"/>
                <w:sz w:val="24"/>
                <w:szCs w:val="24"/>
              </w:rPr>
              <w:lastRenderedPageBreak/>
              <w:t>Яким чином використані</w:t>
            </w:r>
          </w:p>
        </w:tc>
        <w:tc>
          <w:tcPr>
            <w:tcW w:w="3925" w:type="dxa"/>
            <w:shd w:val="clear" w:color="auto" w:fill="auto"/>
            <w:tcMar>
              <w:top w:w="17" w:type="dxa"/>
              <w:left w:w="108" w:type="dxa"/>
              <w:bottom w:w="0" w:type="dxa"/>
              <w:right w:w="108" w:type="dxa"/>
            </w:tcMar>
            <w:hideMark/>
          </w:tcPr>
          <w:p w:rsidR="00C61A24" w:rsidRPr="00C61A24" w:rsidRDefault="00C61A24" w:rsidP="0095420B">
            <w:pPr>
              <w:pStyle w:val="a3"/>
              <w:rPr>
                <w:color w:val="000000"/>
                <w:kern w:val="24"/>
                <w:sz w:val="24"/>
                <w:szCs w:val="24"/>
              </w:rPr>
            </w:pPr>
            <w:r w:rsidRPr="00C61A24">
              <w:rPr>
                <w:color w:val="000000"/>
                <w:kern w:val="24"/>
                <w:sz w:val="24"/>
                <w:szCs w:val="24"/>
              </w:rPr>
              <w:t>Автор програми,</w:t>
            </w:r>
          </w:p>
          <w:p w:rsidR="00C61A24" w:rsidRPr="00C61A24" w:rsidRDefault="00C61A24" w:rsidP="0095420B">
            <w:pPr>
              <w:pStyle w:val="a3"/>
              <w:rPr>
                <w:color w:val="000000"/>
                <w:kern w:val="24"/>
                <w:sz w:val="24"/>
                <w:szCs w:val="24"/>
              </w:rPr>
            </w:pPr>
            <w:r w:rsidRPr="00C61A24">
              <w:rPr>
                <w:color w:val="000000"/>
                <w:kern w:val="24"/>
                <w:sz w:val="24"/>
                <w:szCs w:val="24"/>
              </w:rPr>
              <w:t xml:space="preserve">лист Міністерства, яким </w:t>
            </w:r>
            <w:r w:rsidRPr="00C61A24">
              <w:rPr>
                <w:color w:val="000000"/>
                <w:kern w:val="24"/>
                <w:sz w:val="24"/>
                <w:szCs w:val="24"/>
              </w:rPr>
              <w:lastRenderedPageBreak/>
              <w:t>рекомендовано використання</w:t>
            </w:r>
          </w:p>
          <w:p w:rsidR="00C61A24" w:rsidRPr="00C61A24" w:rsidRDefault="00C61A24" w:rsidP="0095420B">
            <w:pPr>
              <w:pStyle w:val="a3"/>
              <w:rPr>
                <w:color w:val="000000"/>
                <w:kern w:val="24"/>
                <w:sz w:val="24"/>
                <w:szCs w:val="24"/>
              </w:rPr>
            </w:pPr>
            <w:r w:rsidRPr="00C61A24">
              <w:rPr>
                <w:color w:val="000000"/>
                <w:kern w:val="24"/>
                <w:sz w:val="24"/>
                <w:szCs w:val="24"/>
              </w:rPr>
              <w:t>даної програми</w:t>
            </w:r>
          </w:p>
        </w:tc>
      </w:tr>
      <w:tr w:rsidR="0036435A" w:rsidRPr="00C61A24" w:rsidTr="00B55904">
        <w:trPr>
          <w:trHeight w:val="75"/>
        </w:trPr>
        <w:tc>
          <w:tcPr>
            <w:tcW w:w="392" w:type="dxa"/>
            <w:shd w:val="clear" w:color="auto" w:fill="auto"/>
            <w:tcMar>
              <w:top w:w="17" w:type="dxa"/>
              <w:left w:w="108" w:type="dxa"/>
              <w:bottom w:w="0" w:type="dxa"/>
              <w:right w:w="108" w:type="dxa"/>
            </w:tcMar>
          </w:tcPr>
          <w:p w:rsidR="0036435A" w:rsidRPr="00C61A24" w:rsidRDefault="0036435A" w:rsidP="0095420B">
            <w:pPr>
              <w:pStyle w:val="a3"/>
              <w:rPr>
                <w:bCs/>
                <w:color w:val="000000"/>
              </w:rPr>
            </w:pPr>
            <w:r w:rsidRPr="00C61A24">
              <w:rPr>
                <w:bCs/>
                <w:color w:val="000000"/>
              </w:rPr>
              <w:t>1</w:t>
            </w:r>
          </w:p>
        </w:tc>
        <w:tc>
          <w:tcPr>
            <w:tcW w:w="709" w:type="dxa"/>
            <w:shd w:val="clear" w:color="auto" w:fill="auto"/>
            <w:tcMar>
              <w:top w:w="17" w:type="dxa"/>
              <w:left w:w="108" w:type="dxa"/>
              <w:bottom w:w="0" w:type="dxa"/>
              <w:right w:w="108" w:type="dxa"/>
            </w:tcMar>
            <w:vAlign w:val="center"/>
          </w:tcPr>
          <w:p w:rsidR="0036435A" w:rsidRPr="00C61A24" w:rsidRDefault="00430051" w:rsidP="0095420B">
            <w:pPr>
              <w:pStyle w:val="a3"/>
            </w:pPr>
            <w:r>
              <w:rPr>
                <w:lang w:val="uk-UA"/>
              </w:rPr>
              <w:t>9</w:t>
            </w:r>
            <w:r w:rsidR="0036435A" w:rsidRPr="00C61A24">
              <w:t>-А</w:t>
            </w:r>
          </w:p>
        </w:tc>
        <w:tc>
          <w:tcPr>
            <w:tcW w:w="1984" w:type="dxa"/>
            <w:shd w:val="clear" w:color="auto" w:fill="auto"/>
            <w:tcMar>
              <w:top w:w="17" w:type="dxa"/>
              <w:left w:w="108" w:type="dxa"/>
              <w:bottom w:w="0" w:type="dxa"/>
              <w:right w:w="108" w:type="dxa"/>
            </w:tcMar>
            <w:vAlign w:val="center"/>
          </w:tcPr>
          <w:p w:rsidR="0036435A" w:rsidRPr="00C61A24" w:rsidRDefault="0036435A" w:rsidP="0095420B">
            <w:pPr>
              <w:pStyle w:val="a3"/>
            </w:pPr>
            <w:r w:rsidRPr="00C61A24">
              <w:t>«Навчання  ситуативного  спілкування»</w:t>
            </w:r>
          </w:p>
          <w:p w:rsidR="0036435A" w:rsidRPr="00B55904" w:rsidRDefault="0036435A" w:rsidP="0095420B">
            <w:pPr>
              <w:pStyle w:val="a3"/>
              <w:rPr>
                <w:lang w:val="uk-UA"/>
              </w:rPr>
            </w:pPr>
            <w:r w:rsidRPr="00C61A24">
              <w:t>( англ.мова )</w:t>
            </w:r>
          </w:p>
        </w:tc>
        <w:tc>
          <w:tcPr>
            <w:tcW w:w="1559" w:type="dxa"/>
            <w:tcMar>
              <w:top w:w="17" w:type="dxa"/>
              <w:left w:w="108" w:type="dxa"/>
              <w:bottom w:w="0" w:type="dxa"/>
              <w:right w:w="108" w:type="dxa"/>
            </w:tcMar>
            <w:vAlign w:val="center"/>
          </w:tcPr>
          <w:p w:rsidR="0036435A" w:rsidRPr="00C61A24" w:rsidRDefault="0095420B" w:rsidP="0095420B">
            <w:pPr>
              <w:pStyle w:val="a3"/>
            </w:pPr>
            <w:r>
              <w:t>1</w:t>
            </w:r>
          </w:p>
        </w:tc>
        <w:tc>
          <w:tcPr>
            <w:tcW w:w="2312" w:type="dxa"/>
            <w:shd w:val="clear" w:color="auto" w:fill="auto"/>
            <w:tcMar>
              <w:top w:w="17" w:type="dxa"/>
              <w:left w:w="108" w:type="dxa"/>
              <w:bottom w:w="0" w:type="dxa"/>
              <w:right w:w="108" w:type="dxa"/>
            </w:tcMar>
            <w:vAlign w:val="center"/>
          </w:tcPr>
          <w:p w:rsidR="0036435A" w:rsidRPr="00C61A24" w:rsidRDefault="0036435A" w:rsidP="0095420B">
            <w:pPr>
              <w:pStyle w:val="a3"/>
            </w:pPr>
            <w:r w:rsidRPr="00C61A24">
              <w:t>Факультатив</w:t>
            </w:r>
          </w:p>
        </w:tc>
        <w:tc>
          <w:tcPr>
            <w:tcW w:w="3925" w:type="dxa"/>
            <w:shd w:val="clear" w:color="auto" w:fill="auto"/>
            <w:tcMar>
              <w:top w:w="17" w:type="dxa"/>
              <w:left w:w="108" w:type="dxa"/>
              <w:bottom w:w="0" w:type="dxa"/>
              <w:right w:w="108" w:type="dxa"/>
            </w:tcMar>
            <w:vAlign w:val="center"/>
          </w:tcPr>
          <w:p w:rsidR="0036435A" w:rsidRPr="00C61A24" w:rsidRDefault="0036435A" w:rsidP="0095420B">
            <w:pPr>
              <w:pStyle w:val="a3"/>
            </w:pPr>
            <w:r w:rsidRPr="00C61A24">
              <w:t>А.Несвіт, Г.Ворон,</w:t>
            </w:r>
          </w:p>
          <w:p w:rsidR="0036435A" w:rsidRPr="00C61A24" w:rsidRDefault="0036435A" w:rsidP="0095420B">
            <w:pPr>
              <w:pStyle w:val="a3"/>
            </w:pPr>
            <w:r w:rsidRPr="00C61A24">
              <w:t>Р.Левіт, Н.Беленя</w:t>
            </w:r>
          </w:p>
          <w:p w:rsidR="0036435A" w:rsidRPr="00C61A24" w:rsidRDefault="0036435A" w:rsidP="0095420B">
            <w:pPr>
              <w:pStyle w:val="a3"/>
            </w:pPr>
            <w:r w:rsidRPr="00C61A24">
              <w:t>Лист МОН України</w:t>
            </w:r>
          </w:p>
          <w:p w:rsidR="0036435A" w:rsidRPr="00C61A24" w:rsidRDefault="0036435A" w:rsidP="0095420B">
            <w:pPr>
              <w:pStyle w:val="a3"/>
            </w:pPr>
            <w:r w:rsidRPr="00C61A24">
              <w:t>№1.4/ 18-Г-781 від 23.11.2011</w:t>
            </w:r>
          </w:p>
        </w:tc>
      </w:tr>
    </w:tbl>
    <w:p w:rsidR="00C61A24" w:rsidRPr="00C61A24" w:rsidRDefault="00C61A24" w:rsidP="00C61A24">
      <w:pPr>
        <w:shd w:val="clear" w:color="auto" w:fill="FFFFFF"/>
        <w:tabs>
          <w:tab w:val="left" w:pos="7965"/>
        </w:tabs>
        <w:spacing w:after="0"/>
        <w:ind w:firstLine="851"/>
        <w:jc w:val="both"/>
        <w:textAlignment w:val="top"/>
        <w:rPr>
          <w:rFonts w:ascii="Times New Roman" w:eastAsia="Calibri" w:hAnsi="Times New Roman" w:cs="Times New Roman"/>
          <w:b/>
          <w:sz w:val="28"/>
          <w:szCs w:val="28"/>
          <w:lang w:val="ru-RU" w:eastAsia="ru-RU"/>
        </w:rPr>
      </w:pPr>
      <w:r w:rsidRPr="00C61A24">
        <w:rPr>
          <w:rFonts w:ascii="Times New Roman" w:eastAsia="Calibri" w:hAnsi="Times New Roman" w:cs="Times New Roman"/>
          <w:b/>
          <w:sz w:val="28"/>
          <w:szCs w:val="28"/>
          <w:lang w:val="ru-RU" w:eastAsia="ru-RU"/>
        </w:rPr>
        <w:t xml:space="preserve">                                                                </w:t>
      </w:r>
    </w:p>
    <w:p w:rsidR="00C61A24" w:rsidRPr="00C61A24" w:rsidRDefault="00C61A24" w:rsidP="00C61A24">
      <w:pPr>
        <w:shd w:val="clear" w:color="auto" w:fill="FFFFFF"/>
        <w:tabs>
          <w:tab w:val="left" w:pos="7965"/>
        </w:tabs>
        <w:spacing w:after="0"/>
        <w:ind w:firstLine="851"/>
        <w:jc w:val="both"/>
        <w:textAlignment w:val="top"/>
        <w:rPr>
          <w:rFonts w:ascii="Times New Roman" w:eastAsia="Calibri" w:hAnsi="Times New Roman" w:cs="Times New Roman"/>
          <w:b/>
          <w:sz w:val="28"/>
          <w:szCs w:val="28"/>
          <w:lang w:val="ru-RU" w:eastAsia="ru-RU"/>
        </w:rPr>
      </w:pPr>
    </w:p>
    <w:p w:rsidR="00C61A24" w:rsidRPr="00C61A24" w:rsidRDefault="00C61A24" w:rsidP="00C61A24">
      <w:pPr>
        <w:shd w:val="clear" w:color="auto" w:fill="FFFFFF"/>
        <w:tabs>
          <w:tab w:val="left" w:pos="7965"/>
        </w:tabs>
        <w:spacing w:after="0"/>
        <w:ind w:firstLine="851"/>
        <w:jc w:val="both"/>
        <w:textAlignment w:val="top"/>
        <w:rPr>
          <w:rFonts w:ascii="Times New Roman" w:eastAsia="Calibri" w:hAnsi="Times New Roman" w:cs="Times New Roman"/>
          <w:b/>
          <w:sz w:val="28"/>
          <w:szCs w:val="28"/>
          <w:lang w:val="ru-RU" w:eastAsia="ru-RU"/>
        </w:rPr>
      </w:pPr>
    </w:p>
    <w:p w:rsidR="00406BEF" w:rsidRPr="00C61A24" w:rsidRDefault="00C61A24" w:rsidP="00937D89">
      <w:pPr>
        <w:shd w:val="clear" w:color="auto" w:fill="FFFFFF"/>
        <w:tabs>
          <w:tab w:val="left" w:pos="7965"/>
        </w:tabs>
        <w:spacing w:after="0"/>
        <w:ind w:firstLine="851"/>
        <w:jc w:val="both"/>
        <w:textAlignment w:val="top"/>
        <w:rPr>
          <w:rFonts w:ascii="Times New Roman" w:eastAsia="Calibri" w:hAnsi="Times New Roman" w:cs="Times New Roman"/>
          <w:b/>
          <w:sz w:val="28"/>
          <w:szCs w:val="28"/>
          <w:lang w:val="ru-RU" w:eastAsia="ru-RU"/>
        </w:rPr>
      </w:pPr>
      <w:r w:rsidRPr="00C61A24">
        <w:rPr>
          <w:rFonts w:ascii="Times New Roman" w:eastAsia="Calibri" w:hAnsi="Times New Roman" w:cs="Times New Roman"/>
          <w:b/>
          <w:sz w:val="28"/>
          <w:szCs w:val="28"/>
          <w:lang w:val="ru-RU" w:eastAsia="ru-RU"/>
        </w:rPr>
        <w:t xml:space="preserve">                                                                                      </w:t>
      </w:r>
      <w:r w:rsidR="00937D89">
        <w:rPr>
          <w:rFonts w:ascii="Times New Roman" w:eastAsia="Calibri" w:hAnsi="Times New Roman" w:cs="Times New Roman"/>
          <w:b/>
          <w:sz w:val="28"/>
          <w:szCs w:val="28"/>
          <w:lang w:val="ru-RU" w:eastAsia="ru-RU"/>
        </w:rPr>
        <w:t xml:space="preserve">           </w:t>
      </w:r>
    </w:p>
    <w:p w:rsidR="00D1149A" w:rsidRDefault="00D1149A"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Pr="00C61A24" w:rsidRDefault="0058546F" w:rsidP="0058546F">
      <w:pPr>
        <w:shd w:val="clear" w:color="auto" w:fill="FFFFFF"/>
        <w:spacing w:after="0"/>
        <w:jc w:val="right"/>
        <w:textAlignment w:val="top"/>
        <w:rPr>
          <w:rFonts w:ascii="Times New Roman" w:eastAsia="Calibri" w:hAnsi="Times New Roman" w:cs="Times New Roman"/>
          <w:bCs/>
          <w:color w:val="000000"/>
          <w:sz w:val="28"/>
          <w:szCs w:val="28"/>
          <w:lang w:val="uk-UA"/>
        </w:rPr>
      </w:pPr>
      <w:r>
        <w:rPr>
          <w:rFonts w:ascii="Times New Roman" w:eastAsia="Calibri" w:hAnsi="Times New Roman" w:cs="Times New Roman"/>
          <w:bCs/>
          <w:color w:val="000000"/>
          <w:sz w:val="28"/>
          <w:szCs w:val="28"/>
          <w:lang w:val="uk-UA"/>
        </w:rPr>
        <w:t xml:space="preserve">Додаток </w:t>
      </w:r>
      <w:r w:rsidR="00520EF4">
        <w:rPr>
          <w:rFonts w:ascii="Times New Roman" w:eastAsia="Calibri" w:hAnsi="Times New Roman" w:cs="Times New Roman"/>
          <w:bCs/>
          <w:color w:val="000000"/>
          <w:sz w:val="28"/>
          <w:szCs w:val="28"/>
          <w:lang w:val="uk-UA"/>
        </w:rPr>
        <w:t>8</w:t>
      </w:r>
    </w:p>
    <w:p w:rsidR="0058546F" w:rsidRPr="00C61A24" w:rsidRDefault="0058546F" w:rsidP="0058546F">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58546F" w:rsidRPr="00C61A24" w:rsidRDefault="0058546F" w:rsidP="0058546F">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58546F" w:rsidRPr="00C61A24" w:rsidRDefault="0058546F" w:rsidP="0058546F">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58546F" w:rsidRPr="0058546F" w:rsidRDefault="0058546F" w:rsidP="0058546F">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58546F" w:rsidRPr="0058546F" w:rsidRDefault="0058546F" w:rsidP="0058546F">
      <w:pPr>
        <w:shd w:val="clear" w:color="auto" w:fill="FFFFFF"/>
        <w:spacing w:after="0"/>
        <w:jc w:val="center"/>
        <w:textAlignment w:val="top"/>
        <w:rPr>
          <w:rFonts w:ascii="Times New Roman" w:eastAsia="Calibri" w:hAnsi="Times New Roman" w:cs="Times New Roman"/>
          <w:b/>
          <w:bCs/>
          <w:color w:val="000000"/>
          <w:sz w:val="28"/>
          <w:szCs w:val="28"/>
          <w:lang w:val="uk-UA"/>
        </w:rPr>
      </w:pPr>
      <w:r w:rsidRPr="0058546F">
        <w:rPr>
          <w:rFonts w:ascii="Times New Roman" w:eastAsia="Calibri" w:hAnsi="Times New Roman" w:cs="Times New Roman"/>
          <w:b/>
          <w:bCs/>
          <w:color w:val="000000"/>
          <w:sz w:val="28"/>
          <w:szCs w:val="28"/>
          <w:lang w:val="uk-UA"/>
        </w:rPr>
        <w:t>Перелік навчальних програм</w:t>
      </w:r>
    </w:p>
    <w:p w:rsidR="0058546F" w:rsidRDefault="0058546F" w:rsidP="0058546F">
      <w:pPr>
        <w:spacing w:after="0"/>
        <w:jc w:val="center"/>
        <w:rPr>
          <w:rFonts w:ascii="Times New Roman" w:eastAsia="Calibri" w:hAnsi="Times New Roman" w:cs="Times New Roman"/>
          <w:b/>
          <w:sz w:val="28"/>
          <w:szCs w:val="28"/>
          <w:lang w:val="uk-UA" w:eastAsia="ru-RU"/>
        </w:rPr>
      </w:pPr>
      <w:r w:rsidRPr="00C61A24">
        <w:rPr>
          <w:rFonts w:ascii="Times New Roman" w:eastAsia="Calibri" w:hAnsi="Times New Roman" w:cs="Times New Roman"/>
          <w:b/>
          <w:bCs/>
          <w:color w:val="000000"/>
          <w:sz w:val="28"/>
          <w:szCs w:val="28"/>
          <w:lang w:val="uk-UA"/>
        </w:rPr>
        <w:t>за якими з</w:t>
      </w:r>
      <w:r>
        <w:rPr>
          <w:rFonts w:ascii="Times New Roman" w:eastAsia="Calibri" w:hAnsi="Times New Roman" w:cs="Times New Roman"/>
          <w:b/>
          <w:bCs/>
          <w:color w:val="000000"/>
          <w:sz w:val="28"/>
          <w:szCs w:val="28"/>
          <w:lang w:val="uk-UA"/>
        </w:rPr>
        <w:t>дійснюється  вивчення предметів інваріантної</w:t>
      </w:r>
      <w:r w:rsidRPr="00C61A24">
        <w:rPr>
          <w:rFonts w:ascii="Times New Roman" w:eastAsia="Calibri" w:hAnsi="Times New Roman" w:cs="Times New Roman"/>
          <w:b/>
          <w:bCs/>
          <w:color w:val="000000"/>
          <w:sz w:val="28"/>
          <w:szCs w:val="28"/>
          <w:lang w:val="uk-UA"/>
        </w:rPr>
        <w:t xml:space="preserve"> складової  навчального плану</w:t>
      </w:r>
      <w:r w:rsidRPr="00C61A24">
        <w:rPr>
          <w:rFonts w:ascii="Times New Roman" w:eastAsia="Calibri" w:hAnsi="Times New Roman" w:cs="Times New Roman"/>
          <w:b/>
          <w:sz w:val="28"/>
          <w:szCs w:val="28"/>
          <w:lang w:val="uk-UA"/>
        </w:rPr>
        <w:t xml:space="preserve"> для </w:t>
      </w:r>
      <w:r w:rsidRPr="00C61A24">
        <w:rPr>
          <w:rFonts w:ascii="Times New Roman" w:eastAsia="Calibri" w:hAnsi="Times New Roman" w:cs="Times New Roman"/>
          <w:b/>
          <w:sz w:val="28"/>
          <w:szCs w:val="28"/>
          <w:lang w:val="uk-UA" w:eastAsia="ru-RU"/>
        </w:rPr>
        <w:t xml:space="preserve"> </w:t>
      </w:r>
      <w:r>
        <w:rPr>
          <w:rFonts w:ascii="Times New Roman" w:eastAsia="Calibri" w:hAnsi="Times New Roman" w:cs="Times New Roman"/>
          <w:b/>
          <w:sz w:val="28"/>
          <w:szCs w:val="28"/>
          <w:lang w:val="ru-RU" w:eastAsia="ru-RU"/>
        </w:rPr>
        <w:t xml:space="preserve">7-9-х </w:t>
      </w:r>
      <w:r>
        <w:rPr>
          <w:rFonts w:ascii="Times New Roman" w:eastAsia="Calibri" w:hAnsi="Times New Roman" w:cs="Times New Roman"/>
          <w:b/>
          <w:sz w:val="28"/>
          <w:szCs w:val="28"/>
          <w:lang w:val="uk-UA" w:eastAsia="ru-RU"/>
        </w:rPr>
        <w:t>класів</w:t>
      </w:r>
    </w:p>
    <w:p w:rsidR="0058546F" w:rsidRPr="0058546F" w:rsidRDefault="0058546F" w:rsidP="0058546F">
      <w:pPr>
        <w:spacing w:after="0" w:line="240" w:lineRule="auto"/>
        <w:jc w:val="both"/>
        <w:rPr>
          <w:rFonts w:ascii="Times New Roman" w:hAnsi="Times New Roman" w:cs="Times New Roman"/>
          <w:sz w:val="28"/>
          <w:szCs w:val="28"/>
          <w:lang w:val="ru-RU"/>
        </w:rPr>
      </w:pPr>
      <w:r w:rsidRPr="0058546F">
        <w:rPr>
          <w:rFonts w:ascii="Times New Roman" w:hAnsi="Times New Roman" w:cs="Times New Roman"/>
          <w:sz w:val="28"/>
          <w:szCs w:val="28"/>
          <w:lang w:val="ru-RU"/>
        </w:rPr>
        <w:t>(затверджені наказами МОН від 07.06.2017 № 804 та від 23.10.2017 № 1407)</w:t>
      </w:r>
    </w:p>
    <w:p w:rsidR="0058546F" w:rsidRDefault="0058546F" w:rsidP="0058546F">
      <w:pPr>
        <w:spacing w:after="0"/>
        <w:jc w:val="both"/>
      </w:pPr>
    </w:p>
    <w:tbl>
      <w:tblPr>
        <w:tblStyle w:val="aa"/>
        <w:tblW w:w="0" w:type="auto"/>
        <w:tblLook w:val="04A0" w:firstRow="1" w:lastRow="0" w:firstColumn="1" w:lastColumn="0" w:noHBand="0" w:noVBand="1"/>
      </w:tblPr>
      <w:tblGrid>
        <w:gridCol w:w="675"/>
        <w:gridCol w:w="8895"/>
      </w:tblGrid>
      <w:tr w:rsidR="0058546F" w:rsidTr="00520EF4">
        <w:tc>
          <w:tcPr>
            <w:tcW w:w="675" w:type="dxa"/>
          </w:tcPr>
          <w:p w:rsidR="0058546F" w:rsidRPr="00F074E8" w:rsidRDefault="0058546F" w:rsidP="00520EF4">
            <w:pPr>
              <w:rPr>
                <w:b/>
              </w:rPr>
            </w:pPr>
            <w:r w:rsidRPr="00F074E8">
              <w:rPr>
                <w:b/>
              </w:rPr>
              <w:t xml:space="preserve">№ </w:t>
            </w:r>
            <w:r w:rsidRPr="00F074E8">
              <w:rPr>
                <w:b/>
              </w:rPr>
              <w:lastRenderedPageBreak/>
              <w:t>з/п</w:t>
            </w:r>
          </w:p>
        </w:tc>
        <w:tc>
          <w:tcPr>
            <w:tcW w:w="8895" w:type="dxa"/>
          </w:tcPr>
          <w:p w:rsidR="0058546F" w:rsidRPr="00F074E8" w:rsidRDefault="0058546F" w:rsidP="00520EF4">
            <w:pPr>
              <w:jc w:val="center"/>
              <w:rPr>
                <w:b/>
              </w:rPr>
            </w:pPr>
            <w:r w:rsidRPr="00F074E8">
              <w:rPr>
                <w:b/>
              </w:rPr>
              <w:lastRenderedPageBreak/>
              <w:t>Назва навчальної програми</w:t>
            </w:r>
          </w:p>
        </w:tc>
      </w:tr>
      <w:tr w:rsidR="0058546F" w:rsidTr="00520EF4">
        <w:tc>
          <w:tcPr>
            <w:tcW w:w="675" w:type="dxa"/>
          </w:tcPr>
          <w:p w:rsidR="0058546F" w:rsidRDefault="0058546F" w:rsidP="00520EF4">
            <w:pPr>
              <w:jc w:val="both"/>
            </w:pPr>
            <w:r>
              <w:t>1.</w:t>
            </w:r>
          </w:p>
        </w:tc>
        <w:tc>
          <w:tcPr>
            <w:tcW w:w="8895" w:type="dxa"/>
          </w:tcPr>
          <w:p w:rsidR="0058546F" w:rsidRDefault="0058546F" w:rsidP="00520EF4">
            <w:pPr>
              <w:jc w:val="both"/>
            </w:pPr>
            <w:r w:rsidRPr="00F074E8">
              <w:t>Українська мова</w:t>
            </w:r>
          </w:p>
        </w:tc>
      </w:tr>
      <w:tr w:rsidR="0058546F" w:rsidTr="00520EF4">
        <w:tc>
          <w:tcPr>
            <w:tcW w:w="675" w:type="dxa"/>
          </w:tcPr>
          <w:p w:rsidR="0058546F" w:rsidRDefault="0058546F" w:rsidP="00520EF4">
            <w:pPr>
              <w:jc w:val="both"/>
            </w:pPr>
            <w:r>
              <w:t>2.</w:t>
            </w:r>
          </w:p>
        </w:tc>
        <w:tc>
          <w:tcPr>
            <w:tcW w:w="8895" w:type="dxa"/>
          </w:tcPr>
          <w:p w:rsidR="0058546F" w:rsidRDefault="0058546F" w:rsidP="00520EF4">
            <w:pPr>
              <w:jc w:val="both"/>
            </w:pPr>
            <w:r w:rsidRPr="00F074E8">
              <w:t>Українська література</w:t>
            </w:r>
          </w:p>
        </w:tc>
      </w:tr>
      <w:tr w:rsidR="0058546F" w:rsidTr="00520EF4">
        <w:tc>
          <w:tcPr>
            <w:tcW w:w="675" w:type="dxa"/>
          </w:tcPr>
          <w:p w:rsidR="0058546F" w:rsidRDefault="0058546F" w:rsidP="00520EF4">
            <w:pPr>
              <w:jc w:val="both"/>
            </w:pPr>
            <w:r>
              <w:t>3.</w:t>
            </w:r>
          </w:p>
        </w:tc>
        <w:tc>
          <w:tcPr>
            <w:tcW w:w="8895" w:type="dxa"/>
          </w:tcPr>
          <w:p w:rsidR="0058546F" w:rsidRDefault="0058546F" w:rsidP="00520EF4">
            <w:pPr>
              <w:jc w:val="both"/>
            </w:pPr>
            <w:r w:rsidRPr="00F074E8">
              <w:t>Біологія</w:t>
            </w:r>
          </w:p>
        </w:tc>
      </w:tr>
      <w:tr w:rsidR="0058546F" w:rsidTr="00520EF4">
        <w:tc>
          <w:tcPr>
            <w:tcW w:w="675" w:type="dxa"/>
          </w:tcPr>
          <w:p w:rsidR="0058546F" w:rsidRDefault="0058546F" w:rsidP="00520EF4">
            <w:pPr>
              <w:jc w:val="both"/>
            </w:pPr>
            <w:r>
              <w:t>4.</w:t>
            </w:r>
          </w:p>
        </w:tc>
        <w:tc>
          <w:tcPr>
            <w:tcW w:w="8895" w:type="dxa"/>
          </w:tcPr>
          <w:p w:rsidR="0058546F" w:rsidRDefault="0058546F" w:rsidP="00520EF4">
            <w:pPr>
              <w:jc w:val="both"/>
            </w:pPr>
            <w:r>
              <w:t>Всесвітня історія (наказ Міністерства освіти і науки України від 03 серпня 2022 року № 698)</w:t>
            </w:r>
          </w:p>
        </w:tc>
      </w:tr>
      <w:tr w:rsidR="0058546F" w:rsidTr="00520EF4">
        <w:tc>
          <w:tcPr>
            <w:tcW w:w="675" w:type="dxa"/>
          </w:tcPr>
          <w:p w:rsidR="0058546F" w:rsidRDefault="0058546F" w:rsidP="00520EF4">
            <w:pPr>
              <w:jc w:val="both"/>
            </w:pPr>
            <w:r>
              <w:t>5.</w:t>
            </w:r>
          </w:p>
        </w:tc>
        <w:tc>
          <w:tcPr>
            <w:tcW w:w="8895" w:type="dxa"/>
          </w:tcPr>
          <w:p w:rsidR="0058546F" w:rsidRDefault="0058546F" w:rsidP="00520EF4">
            <w:pPr>
              <w:jc w:val="both"/>
            </w:pPr>
            <w:r>
              <w:t>Географія (наказ Міністерства освіти і науки України від 03 серпня 2022 року № 698)</w:t>
            </w:r>
          </w:p>
        </w:tc>
      </w:tr>
      <w:tr w:rsidR="0058546F" w:rsidTr="00520EF4">
        <w:tc>
          <w:tcPr>
            <w:tcW w:w="675" w:type="dxa"/>
          </w:tcPr>
          <w:p w:rsidR="0058546F" w:rsidRDefault="0058546F" w:rsidP="00520EF4">
            <w:pPr>
              <w:jc w:val="both"/>
            </w:pPr>
            <w:r>
              <w:t>6.</w:t>
            </w:r>
          </w:p>
        </w:tc>
        <w:tc>
          <w:tcPr>
            <w:tcW w:w="8895" w:type="dxa"/>
          </w:tcPr>
          <w:p w:rsidR="0058546F" w:rsidRDefault="0058546F" w:rsidP="00520EF4">
            <w:pPr>
              <w:jc w:val="both"/>
            </w:pPr>
            <w:r>
              <w:t>З арубіжна література  (наказ Міністерства освіти і науки України від 03 серпня 2022 року № 698)</w:t>
            </w:r>
          </w:p>
        </w:tc>
      </w:tr>
      <w:tr w:rsidR="0058546F" w:rsidTr="00520EF4">
        <w:tc>
          <w:tcPr>
            <w:tcW w:w="675" w:type="dxa"/>
          </w:tcPr>
          <w:p w:rsidR="0058546F" w:rsidRDefault="0058546F" w:rsidP="00520EF4">
            <w:pPr>
              <w:jc w:val="both"/>
            </w:pPr>
            <w:r>
              <w:t>7.</w:t>
            </w:r>
          </w:p>
        </w:tc>
        <w:tc>
          <w:tcPr>
            <w:tcW w:w="8895" w:type="dxa"/>
          </w:tcPr>
          <w:p w:rsidR="0058546F" w:rsidRDefault="0058546F" w:rsidP="00520EF4">
            <w:pPr>
              <w:jc w:val="both"/>
            </w:pPr>
            <w:r w:rsidRPr="00F074E8">
              <w:t>Інформатика</w:t>
            </w:r>
          </w:p>
        </w:tc>
      </w:tr>
      <w:tr w:rsidR="0058546F" w:rsidTr="00520EF4">
        <w:tc>
          <w:tcPr>
            <w:tcW w:w="675" w:type="dxa"/>
          </w:tcPr>
          <w:p w:rsidR="0058546F" w:rsidRDefault="0058546F" w:rsidP="00520EF4">
            <w:pPr>
              <w:jc w:val="both"/>
            </w:pPr>
            <w:r>
              <w:t>8.</w:t>
            </w:r>
          </w:p>
        </w:tc>
        <w:tc>
          <w:tcPr>
            <w:tcW w:w="8895" w:type="dxa"/>
          </w:tcPr>
          <w:p w:rsidR="0058546F" w:rsidRDefault="0058546F" w:rsidP="00520EF4">
            <w:pPr>
              <w:jc w:val="both"/>
            </w:pPr>
            <w:r>
              <w:t>Історія України (наказ Міністерства освіти і науки України від 03 серпня 2022 року № 698)</w:t>
            </w:r>
          </w:p>
        </w:tc>
      </w:tr>
      <w:tr w:rsidR="0058546F" w:rsidTr="00520EF4">
        <w:tc>
          <w:tcPr>
            <w:tcW w:w="675" w:type="dxa"/>
          </w:tcPr>
          <w:p w:rsidR="0058546F" w:rsidRDefault="0058546F" w:rsidP="00520EF4">
            <w:pPr>
              <w:jc w:val="both"/>
            </w:pPr>
            <w:r>
              <w:t>9.</w:t>
            </w:r>
          </w:p>
        </w:tc>
        <w:tc>
          <w:tcPr>
            <w:tcW w:w="8895" w:type="dxa"/>
          </w:tcPr>
          <w:p w:rsidR="0058546F" w:rsidRDefault="0058546F" w:rsidP="00520EF4">
            <w:pPr>
              <w:jc w:val="both"/>
            </w:pPr>
            <w:r w:rsidRPr="00F074E8">
              <w:t>Математика</w:t>
            </w:r>
          </w:p>
        </w:tc>
      </w:tr>
      <w:tr w:rsidR="0058546F" w:rsidTr="00520EF4">
        <w:tc>
          <w:tcPr>
            <w:tcW w:w="675" w:type="dxa"/>
          </w:tcPr>
          <w:p w:rsidR="0058546F" w:rsidRDefault="0058546F" w:rsidP="00520EF4">
            <w:pPr>
              <w:jc w:val="both"/>
            </w:pPr>
            <w:r>
              <w:t>10.</w:t>
            </w:r>
          </w:p>
        </w:tc>
        <w:tc>
          <w:tcPr>
            <w:tcW w:w="8895" w:type="dxa"/>
          </w:tcPr>
          <w:p w:rsidR="0058546F" w:rsidRDefault="0058546F" w:rsidP="00520EF4">
            <w:pPr>
              <w:jc w:val="both"/>
            </w:pPr>
            <w:r w:rsidRPr="00F074E8">
              <w:t>Мистецтво</w:t>
            </w:r>
          </w:p>
        </w:tc>
      </w:tr>
      <w:tr w:rsidR="0058546F" w:rsidTr="00520EF4">
        <w:tc>
          <w:tcPr>
            <w:tcW w:w="675" w:type="dxa"/>
          </w:tcPr>
          <w:p w:rsidR="0058546F" w:rsidRDefault="0058546F" w:rsidP="00520EF4">
            <w:pPr>
              <w:jc w:val="both"/>
            </w:pPr>
            <w:r>
              <w:t>11.</w:t>
            </w:r>
          </w:p>
        </w:tc>
        <w:tc>
          <w:tcPr>
            <w:tcW w:w="8895" w:type="dxa"/>
          </w:tcPr>
          <w:p w:rsidR="0058546F" w:rsidRDefault="0058546F" w:rsidP="00520EF4">
            <w:pPr>
              <w:jc w:val="both"/>
            </w:pPr>
            <w:r>
              <w:t>Основи здоров’я (наказ Міністерства освіти і науки України від 03 серпня 2022 року № 698</w:t>
            </w:r>
          </w:p>
        </w:tc>
      </w:tr>
      <w:tr w:rsidR="0058546F" w:rsidTr="00520EF4">
        <w:tc>
          <w:tcPr>
            <w:tcW w:w="675" w:type="dxa"/>
          </w:tcPr>
          <w:p w:rsidR="0058546F" w:rsidRDefault="0058546F" w:rsidP="00520EF4">
            <w:pPr>
              <w:jc w:val="both"/>
            </w:pPr>
            <w:r>
              <w:t>12.</w:t>
            </w:r>
          </w:p>
        </w:tc>
        <w:tc>
          <w:tcPr>
            <w:tcW w:w="8895" w:type="dxa"/>
          </w:tcPr>
          <w:p w:rsidR="0058546F" w:rsidRDefault="0058546F" w:rsidP="00520EF4">
            <w:pPr>
              <w:jc w:val="both"/>
            </w:pPr>
            <w:r>
              <w:t xml:space="preserve"> Природознавство</w:t>
            </w:r>
          </w:p>
        </w:tc>
      </w:tr>
      <w:tr w:rsidR="0058546F" w:rsidTr="00520EF4">
        <w:tc>
          <w:tcPr>
            <w:tcW w:w="675" w:type="dxa"/>
          </w:tcPr>
          <w:p w:rsidR="0058546F" w:rsidRDefault="0058546F" w:rsidP="00520EF4">
            <w:pPr>
              <w:jc w:val="both"/>
            </w:pPr>
            <w:r>
              <w:t>13.</w:t>
            </w:r>
          </w:p>
        </w:tc>
        <w:tc>
          <w:tcPr>
            <w:tcW w:w="8895" w:type="dxa"/>
          </w:tcPr>
          <w:p w:rsidR="0058546F" w:rsidRDefault="0058546F" w:rsidP="00520EF4">
            <w:pPr>
              <w:jc w:val="both"/>
            </w:pPr>
            <w:r>
              <w:t>Трудове навчання</w:t>
            </w:r>
          </w:p>
        </w:tc>
      </w:tr>
      <w:tr w:rsidR="0058546F" w:rsidTr="00520EF4">
        <w:tc>
          <w:tcPr>
            <w:tcW w:w="675" w:type="dxa"/>
          </w:tcPr>
          <w:p w:rsidR="0058546F" w:rsidRDefault="0058546F" w:rsidP="00520EF4">
            <w:pPr>
              <w:jc w:val="both"/>
            </w:pPr>
            <w:r>
              <w:t>14.</w:t>
            </w:r>
          </w:p>
        </w:tc>
        <w:tc>
          <w:tcPr>
            <w:tcW w:w="8895" w:type="dxa"/>
          </w:tcPr>
          <w:p w:rsidR="0058546F" w:rsidRDefault="0058546F" w:rsidP="00520EF4">
            <w:pPr>
              <w:jc w:val="both"/>
            </w:pPr>
            <w:r>
              <w:t>Фізика</w:t>
            </w:r>
          </w:p>
        </w:tc>
      </w:tr>
      <w:tr w:rsidR="0058546F" w:rsidTr="00520EF4">
        <w:tc>
          <w:tcPr>
            <w:tcW w:w="675" w:type="dxa"/>
          </w:tcPr>
          <w:p w:rsidR="0058546F" w:rsidRDefault="0058546F" w:rsidP="00520EF4">
            <w:pPr>
              <w:jc w:val="both"/>
            </w:pPr>
            <w:r>
              <w:t>15.</w:t>
            </w:r>
          </w:p>
        </w:tc>
        <w:tc>
          <w:tcPr>
            <w:tcW w:w="8895" w:type="dxa"/>
          </w:tcPr>
          <w:p w:rsidR="0058546F" w:rsidRDefault="0058546F" w:rsidP="00520EF4">
            <w:pPr>
              <w:jc w:val="both"/>
            </w:pPr>
            <w:r>
              <w:t>Фізична культура</w:t>
            </w:r>
          </w:p>
        </w:tc>
      </w:tr>
      <w:tr w:rsidR="0058546F" w:rsidTr="00520EF4">
        <w:tc>
          <w:tcPr>
            <w:tcW w:w="675" w:type="dxa"/>
          </w:tcPr>
          <w:p w:rsidR="0058546F" w:rsidRDefault="0058546F" w:rsidP="00520EF4">
            <w:pPr>
              <w:jc w:val="both"/>
            </w:pPr>
            <w:r>
              <w:t>16.</w:t>
            </w:r>
          </w:p>
        </w:tc>
        <w:tc>
          <w:tcPr>
            <w:tcW w:w="8895" w:type="dxa"/>
          </w:tcPr>
          <w:p w:rsidR="0058546F" w:rsidRDefault="0058546F" w:rsidP="00520EF4">
            <w:pPr>
              <w:jc w:val="both"/>
            </w:pPr>
            <w:r>
              <w:t>Хімія</w:t>
            </w:r>
          </w:p>
        </w:tc>
      </w:tr>
      <w:tr w:rsidR="0058546F" w:rsidTr="00520EF4">
        <w:tc>
          <w:tcPr>
            <w:tcW w:w="675" w:type="dxa"/>
          </w:tcPr>
          <w:p w:rsidR="0058546F" w:rsidRDefault="0058546F" w:rsidP="00520EF4">
            <w:pPr>
              <w:jc w:val="both"/>
            </w:pPr>
            <w:r>
              <w:t>17.</w:t>
            </w:r>
          </w:p>
        </w:tc>
        <w:tc>
          <w:tcPr>
            <w:tcW w:w="8895" w:type="dxa"/>
          </w:tcPr>
          <w:p w:rsidR="0058546F" w:rsidRDefault="0058546F" w:rsidP="00520EF4">
            <w:pPr>
              <w:jc w:val="both"/>
            </w:pPr>
            <w:r>
              <w:t>Іноземні мови</w:t>
            </w:r>
          </w:p>
        </w:tc>
      </w:tr>
      <w:tr w:rsidR="0058546F" w:rsidTr="00520EF4">
        <w:tc>
          <w:tcPr>
            <w:tcW w:w="675" w:type="dxa"/>
          </w:tcPr>
          <w:p w:rsidR="0058546F" w:rsidRDefault="0058546F" w:rsidP="00520EF4">
            <w:pPr>
              <w:jc w:val="both"/>
            </w:pPr>
            <w:r>
              <w:t>18.</w:t>
            </w:r>
          </w:p>
        </w:tc>
        <w:tc>
          <w:tcPr>
            <w:tcW w:w="8895" w:type="dxa"/>
          </w:tcPr>
          <w:p w:rsidR="0058546F" w:rsidRDefault="0058546F" w:rsidP="00520EF4">
            <w:pPr>
              <w:jc w:val="both"/>
            </w:pPr>
            <w:r>
              <w:t>Основи правознавства (наказ Міністерства освіти і науки України від 03 серпня 2022 року № 698)</w:t>
            </w:r>
          </w:p>
        </w:tc>
      </w:tr>
    </w:tbl>
    <w:p w:rsidR="0058546F" w:rsidRDefault="0058546F" w:rsidP="0058546F">
      <w:pPr>
        <w:spacing w:after="0"/>
        <w:jc w:val="both"/>
      </w:pPr>
    </w:p>
    <w:p w:rsidR="0058546F" w:rsidRPr="0058546F" w:rsidRDefault="0058546F"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eastAsia="ru-RU"/>
        </w:rPr>
      </w:pPr>
    </w:p>
    <w:p w:rsidR="00D1149A" w:rsidRDefault="00D1149A"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58546F" w:rsidRDefault="0058546F" w:rsidP="0058546F">
      <w:pPr>
        <w:shd w:val="clear" w:color="auto" w:fill="FFFFFF"/>
        <w:tabs>
          <w:tab w:val="left" w:pos="7395"/>
        </w:tabs>
        <w:spacing w:after="0" w:line="259" w:lineRule="auto"/>
        <w:textAlignment w:val="top"/>
        <w:rPr>
          <w:rFonts w:ascii="Times New Roman" w:eastAsia="Calibri" w:hAnsi="Times New Roman" w:cs="Times New Roman"/>
          <w:sz w:val="28"/>
          <w:szCs w:val="28"/>
          <w:lang w:val="uk-UA" w:eastAsia="ru-RU"/>
        </w:rPr>
      </w:pPr>
    </w:p>
    <w:p w:rsidR="00062FD1" w:rsidRDefault="00C61A24" w:rsidP="0058546F">
      <w:pPr>
        <w:shd w:val="clear" w:color="auto" w:fill="FFFFFF"/>
        <w:tabs>
          <w:tab w:val="left" w:pos="7395"/>
        </w:tabs>
        <w:spacing w:after="0" w:line="259" w:lineRule="auto"/>
        <w:textAlignment w:val="top"/>
        <w:rPr>
          <w:rFonts w:ascii="Times New Roman" w:eastAsia="Calibri" w:hAnsi="Times New Roman" w:cs="Times New Roman"/>
          <w:sz w:val="28"/>
          <w:szCs w:val="28"/>
          <w:lang w:val="uk-UA" w:eastAsia="ru-RU"/>
        </w:rPr>
      </w:pPr>
      <w:r w:rsidRPr="00C61A24">
        <w:rPr>
          <w:rFonts w:ascii="Times New Roman" w:eastAsia="Calibri" w:hAnsi="Times New Roman" w:cs="Times New Roman"/>
          <w:sz w:val="28"/>
          <w:szCs w:val="28"/>
          <w:lang w:val="uk-UA" w:eastAsia="ru-RU"/>
        </w:rPr>
        <w:t xml:space="preserve"> </w:t>
      </w:r>
    </w:p>
    <w:p w:rsidR="00062FD1" w:rsidRDefault="00062FD1" w:rsidP="00C61A24">
      <w:pPr>
        <w:shd w:val="clear" w:color="auto" w:fill="FFFFFF"/>
        <w:tabs>
          <w:tab w:val="left" w:pos="7395"/>
        </w:tabs>
        <w:spacing w:after="0" w:line="259" w:lineRule="auto"/>
        <w:jc w:val="right"/>
        <w:textAlignment w:val="top"/>
        <w:rPr>
          <w:rFonts w:ascii="Times New Roman" w:eastAsia="Calibri" w:hAnsi="Times New Roman" w:cs="Times New Roman"/>
          <w:sz w:val="28"/>
          <w:szCs w:val="28"/>
          <w:lang w:val="uk-UA" w:eastAsia="ru-RU"/>
        </w:rPr>
      </w:pPr>
    </w:p>
    <w:p w:rsidR="00225023" w:rsidRDefault="00225023"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r>
        <w:rPr>
          <w:noProof/>
          <w:lang w:val="uk-UA" w:eastAsia="uk-UA"/>
        </w:rPr>
        <w:lastRenderedPageBreak/>
        <w:drawing>
          <wp:inline distT="0" distB="0" distL="0" distR="0" wp14:anchorId="51E99AE6" wp14:editId="5A1BC4D9">
            <wp:extent cx="5940425" cy="79209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7920990"/>
                    </a:xfrm>
                    <a:prstGeom prst="rect">
                      <a:avLst/>
                    </a:prstGeom>
                  </pic:spPr>
                </pic:pic>
              </a:graphicData>
            </a:graphic>
          </wp:inline>
        </w:drawing>
      </w:r>
    </w:p>
    <w:p w:rsidR="00225023" w:rsidRDefault="00225023"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p>
    <w:p w:rsidR="00225023" w:rsidRDefault="00225023"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p>
    <w:p w:rsidR="00225023" w:rsidRDefault="00225023"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p>
    <w:p w:rsidR="00225023" w:rsidRDefault="00225023"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p>
    <w:p w:rsidR="00225023" w:rsidRDefault="00225023"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ru-RU"/>
        </w:rPr>
      </w:pPr>
    </w:p>
    <w:p w:rsidR="00407381" w:rsidRDefault="00C61A24"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uk-UA"/>
        </w:rPr>
      </w:pPr>
      <w:r w:rsidRPr="00C61A24">
        <w:rPr>
          <w:rFonts w:ascii="Times New Roman" w:eastAsia="Calibri" w:hAnsi="Times New Roman" w:cs="Times New Roman"/>
          <w:b/>
          <w:sz w:val="28"/>
          <w:szCs w:val="28"/>
          <w:lang w:val="ru-RU"/>
        </w:rPr>
        <w:lastRenderedPageBreak/>
        <w:t>Осв</w:t>
      </w:r>
      <w:r w:rsidR="00937D89">
        <w:rPr>
          <w:rFonts w:ascii="Times New Roman" w:eastAsia="Calibri" w:hAnsi="Times New Roman" w:cs="Times New Roman"/>
          <w:b/>
          <w:sz w:val="28"/>
          <w:szCs w:val="28"/>
          <w:lang w:val="ru-RU"/>
        </w:rPr>
        <w:t xml:space="preserve">ітня  програма  </w:t>
      </w:r>
      <w:r w:rsidR="00304222" w:rsidRPr="00CC0AEE">
        <w:rPr>
          <w:rFonts w:ascii="Times New Roman" w:eastAsia="Times New Roman" w:hAnsi="Times New Roman" w:cs="Times New Roman"/>
          <w:b/>
          <w:sz w:val="28"/>
          <w:szCs w:val="28"/>
          <w:lang w:val="uk-UA" w:eastAsia="uk-UA"/>
        </w:rPr>
        <w:t>Костичанівського ліцею ім. І</w:t>
      </w:r>
      <w:r w:rsidR="00304222" w:rsidRPr="00C61A24">
        <w:rPr>
          <w:rFonts w:ascii="Times New Roman" w:eastAsia="Calibri" w:hAnsi="Times New Roman" w:cs="Times New Roman"/>
          <w:b/>
          <w:sz w:val="28"/>
          <w:szCs w:val="28"/>
          <w:lang w:val="uk-UA" w:eastAsia="ru-RU"/>
        </w:rPr>
        <w:t xml:space="preserve">.Ватаману </w:t>
      </w:r>
    </w:p>
    <w:p w:rsidR="00C61A24" w:rsidRPr="00C61A24" w:rsidRDefault="00C61A24" w:rsidP="00A97EA7">
      <w:pPr>
        <w:widowControl w:val="0"/>
        <w:autoSpaceDE w:val="0"/>
        <w:autoSpaceDN w:val="0"/>
        <w:adjustRightInd w:val="0"/>
        <w:spacing w:after="0" w:line="240" w:lineRule="auto"/>
        <w:jc w:val="center"/>
        <w:rPr>
          <w:rFonts w:ascii="Times New Roman" w:eastAsia="Calibri" w:hAnsi="Times New Roman" w:cs="Times New Roman"/>
          <w:b/>
          <w:sz w:val="28"/>
          <w:szCs w:val="28"/>
          <w:lang w:val="uk-UA"/>
        </w:rPr>
      </w:pPr>
      <w:r w:rsidRPr="00C61A24">
        <w:rPr>
          <w:rFonts w:ascii="Times New Roman" w:eastAsia="Calibri" w:hAnsi="Times New Roman" w:cs="Times New Roman"/>
          <w:b/>
          <w:sz w:val="28"/>
          <w:szCs w:val="28"/>
          <w:lang w:val="uk-UA"/>
        </w:rPr>
        <w:t>для  ІІІ ступеня</w:t>
      </w:r>
    </w:p>
    <w:p w:rsidR="00C61A24" w:rsidRPr="00C61A24" w:rsidRDefault="00C61A24" w:rsidP="00C61A24">
      <w:pPr>
        <w:widowControl w:val="0"/>
        <w:autoSpaceDE w:val="0"/>
        <w:autoSpaceDN w:val="0"/>
        <w:adjustRightInd w:val="0"/>
        <w:spacing w:after="0" w:line="240" w:lineRule="auto"/>
        <w:jc w:val="center"/>
        <w:rPr>
          <w:rFonts w:ascii="Times New Roman" w:eastAsia="Calibri" w:hAnsi="Times New Roman" w:cs="Times New Roman"/>
          <w:b/>
          <w:sz w:val="28"/>
          <w:szCs w:val="28"/>
          <w:lang w:val="uk-UA"/>
        </w:rPr>
      </w:pPr>
    </w:p>
    <w:p w:rsidR="00C61A24" w:rsidRPr="0096520D" w:rsidRDefault="00C61A24" w:rsidP="0096520D">
      <w:pPr>
        <w:shd w:val="clear" w:color="auto" w:fill="FFFFFF"/>
        <w:spacing w:after="225"/>
        <w:jc w:val="both"/>
        <w:rPr>
          <w:rFonts w:ascii="Arial" w:eastAsia="Times New Roman" w:hAnsi="Arial" w:cs="Arial"/>
          <w:color w:val="545454"/>
          <w:sz w:val="21"/>
          <w:szCs w:val="21"/>
          <w:lang w:val="uk-UA" w:eastAsia="ru-RU"/>
        </w:rPr>
      </w:pPr>
      <w:r w:rsidRPr="00C61A24">
        <w:rPr>
          <w:rFonts w:ascii="Times New Roman" w:eastAsia="Calibri" w:hAnsi="Times New Roman" w:cs="Times New Roman"/>
          <w:sz w:val="28"/>
          <w:szCs w:val="28"/>
          <w:lang w:val="uk-UA"/>
        </w:rPr>
        <w:t xml:space="preserve">      О</w:t>
      </w:r>
      <w:r w:rsidR="00937D89">
        <w:rPr>
          <w:rFonts w:ascii="Times New Roman" w:eastAsia="Calibri" w:hAnsi="Times New Roman" w:cs="Times New Roman"/>
          <w:sz w:val="28"/>
          <w:szCs w:val="28"/>
          <w:lang w:val="uk-UA"/>
        </w:rPr>
        <w:t xml:space="preserve">світня програма </w:t>
      </w:r>
      <w:r w:rsidR="00304222" w:rsidRPr="00A97EA7">
        <w:rPr>
          <w:rFonts w:ascii="Times New Roman" w:eastAsia="Calibri" w:hAnsi="Times New Roman" w:cs="Times New Roman"/>
          <w:sz w:val="28"/>
          <w:szCs w:val="28"/>
          <w:lang w:val="uk-UA"/>
        </w:rPr>
        <w:t xml:space="preserve">Костичанівського ліцею ім. І.Ватаману </w:t>
      </w:r>
      <w:r w:rsidRPr="00C61A24">
        <w:rPr>
          <w:rFonts w:ascii="Times New Roman" w:eastAsia="Calibri" w:hAnsi="Times New Roman" w:cs="Times New Roman"/>
          <w:sz w:val="28"/>
          <w:szCs w:val="28"/>
          <w:lang w:val="uk-UA"/>
        </w:rPr>
        <w:t>для  ІІІ ступеня  розроблена на виконання Закону України «Про освіту» та постанови Кабінету Міністрів України від 23 листопада 2011 року № 1392 «Про затвердження Державного стандарту базової та повної загальної середньої освіти»</w:t>
      </w:r>
      <w:r w:rsidRPr="0096520D">
        <w:rPr>
          <w:rFonts w:ascii="Times New Roman" w:eastAsia="Calibri" w:hAnsi="Times New Roman" w:cs="Times New Roman"/>
          <w:sz w:val="28"/>
          <w:szCs w:val="28"/>
          <w:lang w:val="uk-UA"/>
        </w:rPr>
        <w:t xml:space="preserve"> та наказу МОН України </w:t>
      </w:r>
      <w:r w:rsidR="0096520D" w:rsidRPr="00C61A24">
        <w:rPr>
          <w:rFonts w:ascii="Times New Roman" w:eastAsia="Calibri" w:hAnsi="Times New Roman" w:cs="Times New Roman"/>
          <w:sz w:val="28"/>
          <w:szCs w:val="28"/>
          <w:lang w:val="uk-UA"/>
        </w:rPr>
        <w:t xml:space="preserve">від 20.04.2018 </w:t>
      </w:r>
      <w:r w:rsidRPr="0096520D">
        <w:rPr>
          <w:rFonts w:ascii="Times New Roman" w:eastAsia="Calibri" w:hAnsi="Times New Roman" w:cs="Times New Roman"/>
          <w:sz w:val="28"/>
          <w:szCs w:val="28"/>
          <w:lang w:val="uk-UA"/>
        </w:rPr>
        <w:t xml:space="preserve"> № 408</w:t>
      </w:r>
      <w:r w:rsidR="0096520D">
        <w:rPr>
          <w:rFonts w:ascii="Times New Roman" w:eastAsia="Calibri" w:hAnsi="Times New Roman" w:cs="Times New Roman"/>
          <w:sz w:val="28"/>
          <w:szCs w:val="28"/>
          <w:lang w:val="uk-UA"/>
        </w:rPr>
        <w:t xml:space="preserve"> </w:t>
      </w:r>
      <w:r w:rsidR="0096520D" w:rsidRPr="00C669F9">
        <w:rPr>
          <w:rFonts w:ascii="Times New Roman" w:eastAsia="Calibri" w:hAnsi="Times New Roman" w:cs="Times New Roman"/>
          <w:sz w:val="28"/>
          <w:szCs w:val="28"/>
          <w:lang w:val="uk-UA"/>
        </w:rPr>
        <w:t>(у редакції наказу МОН від 28.11.2019 №1493 зі змінами, внесеними наказом МОН від 31.03.2020 № 464)</w:t>
      </w:r>
      <w:r w:rsidR="00A97EA7">
        <w:rPr>
          <w:rFonts w:ascii="Times New Roman" w:eastAsia="Calibri" w:hAnsi="Times New Roman" w:cs="Times New Roman"/>
          <w:sz w:val="28"/>
          <w:szCs w:val="28"/>
          <w:lang w:val="uk-UA"/>
        </w:rPr>
        <w:t xml:space="preserve">  </w:t>
      </w:r>
      <w:r w:rsidRPr="0096520D">
        <w:rPr>
          <w:rFonts w:ascii="Times New Roman" w:eastAsia="Calibri" w:hAnsi="Times New Roman" w:cs="Times New Roman"/>
          <w:sz w:val="28"/>
          <w:szCs w:val="28"/>
          <w:lang w:val="uk-UA"/>
        </w:rPr>
        <w:t>«Про</w:t>
      </w:r>
      <w:r w:rsidRPr="00C61A24">
        <w:rPr>
          <w:rFonts w:ascii="Times New Roman" w:eastAsia="Calibri" w:hAnsi="Times New Roman" w:cs="Times New Roman"/>
          <w:sz w:val="28"/>
          <w:szCs w:val="28"/>
          <w:shd w:val="clear" w:color="auto" w:fill="FFFFFF"/>
          <w:lang w:val="uk-UA"/>
        </w:rPr>
        <w:t xml:space="preserve"> затвердження типової освітньої програми закладів загальної середньої освіти ІІІ ступеня»</w:t>
      </w:r>
    </w:p>
    <w:p w:rsidR="00270CEB" w:rsidRDefault="00270CEB" w:rsidP="00270CEB">
      <w:pPr>
        <w:spacing w:after="0"/>
        <w:ind w:left="-567" w:firstLine="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C61A24" w:rsidRPr="00C61A24">
        <w:rPr>
          <w:rFonts w:ascii="Times New Roman" w:eastAsia="Calibri" w:hAnsi="Times New Roman" w:cs="Times New Roman"/>
          <w:sz w:val="28"/>
          <w:szCs w:val="28"/>
          <w:lang w:val="uk-UA"/>
        </w:rPr>
        <w:t xml:space="preserve">Освітня програма середньої освіти окреслює підходи до планування й </w:t>
      </w:r>
    </w:p>
    <w:p w:rsidR="00270CEB" w:rsidRDefault="00270CEB" w:rsidP="00270CEB">
      <w:pPr>
        <w:spacing w:after="0"/>
        <w:ind w:left="-567" w:firstLine="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 xml:space="preserve">організації </w:t>
      </w:r>
      <w:r w:rsidRPr="00937D89">
        <w:rPr>
          <w:rFonts w:ascii="Times New Roman" w:eastAsia="Calibri" w:hAnsi="Times New Roman" w:cs="Times New Roman"/>
          <w:sz w:val="28"/>
          <w:szCs w:val="28"/>
          <w:lang w:val="uk-UA"/>
        </w:rPr>
        <w:t xml:space="preserve">  Костичанівським</w:t>
      </w:r>
      <w:r>
        <w:rPr>
          <w:rFonts w:ascii="Times New Roman" w:eastAsia="Calibri" w:hAnsi="Times New Roman" w:cs="Times New Roman"/>
          <w:sz w:val="28"/>
          <w:szCs w:val="28"/>
          <w:lang w:val="uk-UA"/>
        </w:rPr>
        <w:t xml:space="preserve"> ліцеєм</w:t>
      </w:r>
      <w:r w:rsidRPr="00937D89">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 xml:space="preserve">єдиного комплексу освітніх </w:t>
      </w:r>
      <w:r>
        <w:rPr>
          <w:rFonts w:ascii="Times New Roman" w:eastAsia="Calibri" w:hAnsi="Times New Roman" w:cs="Times New Roman"/>
          <w:sz w:val="28"/>
          <w:szCs w:val="28"/>
          <w:lang w:val="uk-UA"/>
        </w:rPr>
        <w:t xml:space="preserve">   </w:t>
      </w:r>
    </w:p>
    <w:p w:rsidR="00270CEB" w:rsidRDefault="00270CEB" w:rsidP="00270CEB">
      <w:pPr>
        <w:spacing w:after="0"/>
        <w:ind w:left="-567" w:firstLine="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компонентів для досягнення учнями обов’язкових результатів навчання,</w:t>
      </w:r>
    </w:p>
    <w:p w:rsidR="00270CEB" w:rsidRPr="00270CEB" w:rsidRDefault="00270CEB" w:rsidP="00270CEB">
      <w:pPr>
        <w:spacing w:after="0"/>
        <w:ind w:left="-567" w:firstLine="284"/>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 xml:space="preserve">визначених Державним стандартом базової та повної загальної середньої </w:t>
      </w:r>
      <w:r>
        <w:rPr>
          <w:rFonts w:ascii="Times New Roman" w:eastAsia="Calibri" w:hAnsi="Times New Roman" w:cs="Times New Roman"/>
          <w:sz w:val="28"/>
          <w:szCs w:val="28"/>
          <w:lang w:val="uk-UA"/>
        </w:rPr>
        <w:t xml:space="preserve">   </w:t>
      </w:r>
    </w:p>
    <w:p w:rsidR="00C61A24" w:rsidRPr="00270CEB" w:rsidRDefault="00270CEB" w:rsidP="00270CEB">
      <w:pPr>
        <w:spacing w:after="0"/>
        <w:ind w:left="-567" w:firstLine="284"/>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Pr="00C61A24">
        <w:rPr>
          <w:rFonts w:ascii="Times New Roman" w:eastAsia="Calibri" w:hAnsi="Times New Roman" w:cs="Times New Roman"/>
          <w:sz w:val="28"/>
          <w:szCs w:val="28"/>
          <w:lang w:val="uk-UA"/>
        </w:rPr>
        <w:t xml:space="preserve">освіти. </w:t>
      </w:r>
      <w:r>
        <w:rPr>
          <w:rFonts w:ascii="Times New Roman" w:eastAsia="Calibri" w:hAnsi="Times New Roman" w:cs="Times New Roman"/>
          <w:sz w:val="28"/>
          <w:szCs w:val="28"/>
          <w:lang w:val="uk-UA"/>
        </w:rPr>
        <w:t xml:space="preserve">                   </w:t>
      </w:r>
    </w:p>
    <w:p w:rsidR="00C61A24" w:rsidRPr="00C61A24" w:rsidRDefault="00C61A24" w:rsidP="00270CEB">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Освітня програма для ІІІ ступеня визначає: </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загальний обсяг навчального навантаження, орієнтовну тривалість і можливі взаємозв’язки окремих предметів, факультативів, курсів за вибором тощо, зокрема їх інтеграції, а також логічної послідовності їх вивчення </w:t>
      </w:r>
    </w:p>
    <w:p w:rsidR="00C61A24" w:rsidRPr="00C61A24" w:rsidRDefault="00C61A24" w:rsidP="00C61A24">
      <w:pPr>
        <w:tabs>
          <w:tab w:val="left" w:pos="993"/>
        </w:tabs>
        <w:spacing w:line="240" w:lineRule="auto"/>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(додаток 1, додаток 2);</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очікувані результати навчання учнів подані в рамках навчальних програм </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рекомендовані форми організації освітнього процесу та інструменти системи внутрішнього забезпечення якості освіти;</w:t>
      </w:r>
    </w:p>
    <w:p w:rsidR="00C61A24" w:rsidRPr="00C61A24" w:rsidRDefault="00C61A24" w:rsidP="00C61A24">
      <w:pPr>
        <w:tabs>
          <w:tab w:val="left" w:pos="993"/>
        </w:tabs>
        <w:spacing w:line="240" w:lineRule="auto"/>
        <w:ind w:firstLine="709"/>
        <w:contextualSpacing/>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вимоги до осіб, які можуть розпочати навчання за цією освітньою програмою. </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i/>
          <w:sz w:val="28"/>
          <w:szCs w:val="28"/>
          <w:lang w:val="uk-UA"/>
        </w:rPr>
        <w:t>Загальний обсяг навчального навантаження та орієнтовна тривалість і можливі взаємозв’язки освітніх галузей, предметів, дисциплін</w:t>
      </w:r>
      <w:r w:rsidRPr="00C61A24">
        <w:rPr>
          <w:rFonts w:ascii="Times New Roman" w:eastAsia="Calibri" w:hAnsi="Times New Roman" w:cs="Times New Roman"/>
          <w:sz w:val="28"/>
          <w:szCs w:val="28"/>
          <w:lang w:val="uk-UA"/>
        </w:rPr>
        <w:t>.</w:t>
      </w:r>
    </w:p>
    <w:p w:rsidR="00C61A24" w:rsidRPr="00C61A24" w:rsidRDefault="00C61A24" w:rsidP="00C61A24">
      <w:pPr>
        <w:spacing w:line="240" w:lineRule="auto"/>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Загальний обсяг навчального навантаження здобувачів  середньої освіти для </w:t>
      </w:r>
      <w:r w:rsidRPr="00C61A24">
        <w:rPr>
          <w:rFonts w:ascii="Times New Roman" w:eastAsia="Calibri" w:hAnsi="Times New Roman" w:cs="Times New Roman"/>
          <w:b/>
          <w:sz w:val="28"/>
          <w:szCs w:val="28"/>
          <w:lang w:val="uk-UA"/>
        </w:rPr>
        <w:t>10-11 класів</w:t>
      </w:r>
      <w:r w:rsidRPr="00C61A24">
        <w:rPr>
          <w:rFonts w:ascii="Times New Roman" w:eastAsia="Calibri" w:hAnsi="Times New Roman" w:cs="Times New Roman"/>
          <w:sz w:val="28"/>
          <w:szCs w:val="28"/>
          <w:lang w:val="uk-UA"/>
        </w:rPr>
        <w:t xml:space="preserve"> – 1330 годин/навчальний рік. Детальний розподіл навчального навантаження на тиждень окреслено у н</w:t>
      </w:r>
      <w:r w:rsidR="00937D89">
        <w:rPr>
          <w:rFonts w:ascii="Times New Roman" w:eastAsia="Calibri" w:hAnsi="Times New Roman" w:cs="Times New Roman"/>
          <w:sz w:val="28"/>
          <w:szCs w:val="28"/>
          <w:lang w:val="uk-UA"/>
        </w:rPr>
        <w:t>авчальн</w:t>
      </w:r>
      <w:r w:rsidR="00A97EA7">
        <w:rPr>
          <w:rFonts w:ascii="Times New Roman" w:eastAsia="Calibri" w:hAnsi="Times New Roman" w:cs="Times New Roman"/>
          <w:sz w:val="28"/>
          <w:szCs w:val="28"/>
          <w:lang w:val="uk-UA"/>
        </w:rPr>
        <w:t>ому плані Костичанівського ліцею</w:t>
      </w:r>
      <w:r w:rsidRPr="00C61A24">
        <w:rPr>
          <w:rFonts w:ascii="Times New Roman" w:eastAsia="Calibri" w:hAnsi="Times New Roman" w:cs="Times New Roman"/>
          <w:sz w:val="28"/>
          <w:szCs w:val="28"/>
          <w:lang w:val="uk-UA"/>
        </w:rPr>
        <w:t xml:space="preserve"> для ІІІ ступеня ( додаток 1) .</w:t>
      </w:r>
    </w:p>
    <w:p w:rsidR="00C61A24" w:rsidRPr="00C61A24" w:rsidRDefault="00C61A24" w:rsidP="00C61A24">
      <w:pPr>
        <w:spacing w:line="240" w:lineRule="auto"/>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    Навчальний план для </w:t>
      </w:r>
      <w:r w:rsidRPr="00C61A24">
        <w:rPr>
          <w:rFonts w:ascii="Times New Roman" w:eastAsia="Calibri" w:hAnsi="Times New Roman" w:cs="Times New Roman"/>
          <w:b/>
          <w:sz w:val="28"/>
          <w:szCs w:val="28"/>
          <w:lang w:val="uk-UA"/>
        </w:rPr>
        <w:t>10-11 класів</w:t>
      </w:r>
      <w:r w:rsidRPr="00C61A24">
        <w:rPr>
          <w:rFonts w:ascii="Times New Roman" w:eastAsia="Calibri" w:hAnsi="Times New Roman" w:cs="Times New Roman"/>
          <w:sz w:val="28"/>
          <w:szCs w:val="28"/>
          <w:lang w:val="uk-UA"/>
        </w:rPr>
        <w:t xml:space="preserve"> розроблено відповідно до Державного стандарту та Типової освітньої  програми закладів загальної середньої освіти ІІІ ступеня , затвердженою наказом Міністерства освіти і науки України від 20.04.2018 № 408, з метою його впровадження у частині повної загальної середньої освіти з 1 вересня 2018 року. Він містить загальний обсяг навчального навантаження та тижневі години на вивчення базових предметів, </w:t>
      </w:r>
      <w:r w:rsidRPr="00C61A24">
        <w:rPr>
          <w:rFonts w:ascii="Times New Roman" w:eastAsia="Calibri" w:hAnsi="Times New Roman" w:cs="Times New Roman"/>
          <w:sz w:val="28"/>
          <w:szCs w:val="28"/>
          <w:lang w:val="uk-UA"/>
        </w:rPr>
        <w:lastRenderedPageBreak/>
        <w:t>вибірково-обов’язкових предметів і спеціальних курсів, а також передбачає години на факультат</w:t>
      </w:r>
      <w:r w:rsidR="003B5F77">
        <w:rPr>
          <w:rFonts w:ascii="Times New Roman" w:eastAsia="Calibri" w:hAnsi="Times New Roman" w:cs="Times New Roman"/>
          <w:sz w:val="28"/>
          <w:szCs w:val="28"/>
          <w:lang w:val="uk-UA"/>
        </w:rPr>
        <w:t>иви, індивідуальні заняття тощо.</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lang w:val="uk-UA"/>
        </w:rPr>
        <w:t>До базових предметів належать: «Українська мова», «</w:t>
      </w:r>
      <w:r w:rsidR="00062FD1">
        <w:rPr>
          <w:rFonts w:ascii="Times New Roman" w:eastAsia="Times New Roman" w:hAnsi="Times New Roman" w:cs="Times New Roman"/>
          <w:sz w:val="28"/>
          <w:szCs w:val="28"/>
          <w:lang w:val="uk-UA"/>
        </w:rPr>
        <w:t>Українська література», «Румунська  мова та література», « Французька</w:t>
      </w:r>
      <w:r w:rsidRPr="00C61A24">
        <w:rPr>
          <w:rFonts w:ascii="Times New Roman" w:eastAsia="Times New Roman" w:hAnsi="Times New Roman" w:cs="Times New Roman"/>
          <w:sz w:val="28"/>
          <w:szCs w:val="28"/>
          <w:lang w:val="uk-UA"/>
        </w:rPr>
        <w:t xml:space="preserve"> мова», </w:t>
      </w:r>
      <w:r w:rsidR="00062FD1">
        <w:rPr>
          <w:rFonts w:ascii="Times New Roman" w:eastAsia="Times New Roman" w:hAnsi="Times New Roman" w:cs="Times New Roman"/>
          <w:sz w:val="28"/>
          <w:szCs w:val="28"/>
          <w:lang w:val="uk-UA"/>
        </w:rPr>
        <w:t>«Англійська  мова»</w:t>
      </w:r>
      <w:r w:rsidRPr="00C61A24">
        <w:rPr>
          <w:rFonts w:ascii="Times New Roman" w:eastAsia="Times New Roman" w:hAnsi="Times New Roman" w:cs="Times New Roman"/>
          <w:sz w:val="28"/>
          <w:szCs w:val="28"/>
          <w:lang w:val="uk-UA"/>
        </w:rPr>
        <w:t xml:space="preserve"> «Історія України», «Всесвітня історія», «Громадянська освіта», «Математика», «Фізика і астрономія», «Біологія і екологія», «Хімія», «Географія», «Фіз</w:t>
      </w:r>
      <w:r w:rsidR="00937D89">
        <w:rPr>
          <w:rFonts w:ascii="Times New Roman" w:eastAsia="Times New Roman" w:hAnsi="Times New Roman" w:cs="Times New Roman"/>
          <w:sz w:val="28"/>
          <w:szCs w:val="28"/>
          <w:lang w:val="uk-UA"/>
        </w:rPr>
        <w:t>ична культура», «Захист України</w:t>
      </w:r>
      <w:r w:rsidRPr="00C61A24">
        <w:rPr>
          <w:rFonts w:ascii="Times New Roman" w:eastAsia="Times New Roman" w:hAnsi="Times New Roman" w:cs="Times New Roman"/>
          <w:sz w:val="28"/>
          <w:szCs w:val="28"/>
          <w:lang w:val="uk-UA"/>
        </w:rPr>
        <w:t xml:space="preserve">». </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lang w:val="uk-UA"/>
        </w:rPr>
        <w:t>Освітня  програма має забезпечити досягнення рівня очікуваних результатів навчання учнів згідно з державними вимогами Державного стандарту.</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lang w:val="uk-UA"/>
        </w:rPr>
        <w:t>За модульним принципом  буде реалізовано і зміст базових предметів «Фізика і астрономія» та « Біологія і екологія». Розподіл годин між модулем фізики і модулем астрономії здійснюється відповідно до навчальних програм, таким  же  чином здійснюється розподіл годин між модулем біології   і модулем екології.</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lang w:val="uk-UA"/>
        </w:rPr>
        <w:t xml:space="preserve">Реалізація змісту освіти, визначеного Державним стандартом, також забезпечується вибірково-обов’язковими предметами , що вивчаються на рівні стандарту. Із </w:t>
      </w:r>
      <w:r w:rsidR="00145843">
        <w:rPr>
          <w:rFonts w:ascii="Times New Roman" w:eastAsia="Times New Roman" w:hAnsi="Times New Roman" w:cs="Times New Roman"/>
          <w:sz w:val="28"/>
          <w:szCs w:val="28"/>
          <w:lang w:val="uk-UA"/>
        </w:rPr>
        <w:t>запропонованого переліку учні 10-</w:t>
      </w:r>
      <w:r w:rsidR="0065261F">
        <w:rPr>
          <w:rFonts w:ascii="Times New Roman" w:eastAsia="Times New Roman" w:hAnsi="Times New Roman" w:cs="Times New Roman"/>
          <w:sz w:val="28"/>
          <w:szCs w:val="28"/>
          <w:lang w:val="uk-UA"/>
        </w:rPr>
        <w:t xml:space="preserve"> го </w:t>
      </w:r>
      <w:r w:rsidR="00A97EA7">
        <w:rPr>
          <w:rFonts w:ascii="Times New Roman" w:eastAsia="Times New Roman" w:hAnsi="Times New Roman" w:cs="Times New Roman"/>
          <w:sz w:val="28"/>
          <w:szCs w:val="28"/>
          <w:lang w:val="uk-UA"/>
        </w:rPr>
        <w:t xml:space="preserve"> та 11- го класів</w:t>
      </w:r>
      <w:r w:rsidR="0065261F">
        <w:rPr>
          <w:rFonts w:ascii="Times New Roman" w:eastAsia="Times New Roman" w:hAnsi="Times New Roman" w:cs="Times New Roman"/>
          <w:sz w:val="28"/>
          <w:szCs w:val="28"/>
          <w:lang w:val="uk-UA"/>
        </w:rPr>
        <w:t xml:space="preserve">  обрали   предмети «Інформатика» та </w:t>
      </w:r>
      <w:r w:rsidR="0065261F" w:rsidRPr="0065261F">
        <w:rPr>
          <w:rFonts w:ascii="Times New Roman" w:eastAsia="Times New Roman" w:hAnsi="Times New Roman" w:cs="Times New Roman"/>
          <w:sz w:val="28"/>
          <w:szCs w:val="28"/>
          <w:lang w:val="uk-UA"/>
        </w:rPr>
        <w:t xml:space="preserve"> </w:t>
      </w:r>
      <w:r w:rsidR="0065261F" w:rsidRPr="00C61A24">
        <w:rPr>
          <w:rFonts w:ascii="Times New Roman" w:eastAsia="Times New Roman" w:hAnsi="Times New Roman" w:cs="Times New Roman"/>
          <w:sz w:val="28"/>
          <w:szCs w:val="28"/>
          <w:lang w:val="uk-UA"/>
        </w:rPr>
        <w:t xml:space="preserve">«Технології» </w:t>
      </w:r>
      <w:r w:rsidRPr="00C61A24">
        <w:rPr>
          <w:rFonts w:ascii="Times New Roman" w:eastAsia="Times New Roman" w:hAnsi="Times New Roman" w:cs="Times New Roman"/>
          <w:sz w:val="28"/>
          <w:szCs w:val="28"/>
          <w:lang w:val="uk-UA"/>
        </w:rPr>
        <w:t>(години, передбачені на вибірково-обов’язкові предмети діляться</w:t>
      </w:r>
      <w:r w:rsidR="003D310F">
        <w:rPr>
          <w:rFonts w:ascii="Times New Roman" w:eastAsia="Times New Roman" w:hAnsi="Times New Roman" w:cs="Times New Roman"/>
          <w:sz w:val="28"/>
          <w:szCs w:val="28"/>
          <w:lang w:val="uk-UA"/>
        </w:rPr>
        <w:t xml:space="preserve"> між двома обраними предметами).</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lang w:val="uk-UA"/>
        </w:rPr>
        <w:t>У 10-11-х  класах з навчанням мовою національної меншини предмет «Румунська  мова і  література» буде  вивчатися як інтегрований курс.</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ru-RU"/>
        </w:rPr>
      </w:pPr>
      <w:r w:rsidRPr="00C61A24">
        <w:rPr>
          <w:rFonts w:ascii="Times New Roman" w:eastAsia="Times New Roman" w:hAnsi="Times New Roman" w:cs="Times New Roman"/>
          <w:sz w:val="28"/>
          <w:szCs w:val="28"/>
          <w:lang w:val="uk-UA"/>
        </w:rPr>
        <w:t xml:space="preserve">Зміст  навчання  </w:t>
      </w:r>
      <w:r w:rsidRPr="00C61A24">
        <w:rPr>
          <w:rFonts w:ascii="Times New Roman" w:eastAsia="Times New Roman" w:hAnsi="Times New Roman" w:cs="Times New Roman"/>
          <w:b/>
          <w:sz w:val="28"/>
          <w:szCs w:val="28"/>
          <w:lang w:val="uk-UA"/>
        </w:rPr>
        <w:t>учнів  10-11-х  класів</w:t>
      </w:r>
      <w:r w:rsidRPr="00C61A24">
        <w:rPr>
          <w:rFonts w:ascii="Times New Roman" w:eastAsia="Times New Roman" w:hAnsi="Times New Roman" w:cs="Times New Roman"/>
          <w:sz w:val="28"/>
          <w:szCs w:val="28"/>
          <w:lang w:val="uk-UA"/>
        </w:rPr>
        <w:t xml:space="preserve"> реалізується системою окремих предметів і курсів ( додаток1):</w:t>
      </w:r>
      <w:r w:rsidRPr="00C61A24">
        <w:rPr>
          <w:rFonts w:ascii="Times New Roman" w:eastAsia="Times New Roman" w:hAnsi="Times New Roman" w:cs="Times New Roman"/>
          <w:sz w:val="28"/>
          <w:szCs w:val="28"/>
          <w:lang w:val="ru-RU"/>
        </w:rPr>
        <w:t xml:space="preserve"> </w:t>
      </w:r>
    </w:p>
    <w:p w:rsidR="00C61A24" w:rsidRPr="00C61A24" w:rsidRDefault="00C61A24" w:rsidP="00C61A24">
      <w:pPr>
        <w:spacing w:line="240" w:lineRule="auto"/>
        <w:ind w:firstLine="709"/>
        <w:jc w:val="both"/>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lang w:val="ru-RU"/>
        </w:rPr>
        <w:t xml:space="preserve"> </w:t>
      </w:r>
      <w:r w:rsidRPr="00C61A24">
        <w:rPr>
          <w:rFonts w:ascii="Times New Roman" w:eastAsia="Times New Roman" w:hAnsi="Times New Roman" w:cs="Times New Roman"/>
          <w:sz w:val="28"/>
          <w:szCs w:val="28"/>
          <w:lang w:val="uk-UA"/>
        </w:rPr>
        <w:t xml:space="preserve">- </w:t>
      </w:r>
      <w:r w:rsidRPr="00C61A24">
        <w:rPr>
          <w:rFonts w:ascii="Times New Roman" w:eastAsia="Times New Roman" w:hAnsi="Times New Roman" w:cs="Times New Roman"/>
          <w:sz w:val="28"/>
          <w:szCs w:val="28"/>
          <w:lang w:val="ru-RU"/>
        </w:rPr>
        <w:t xml:space="preserve">  </w:t>
      </w:r>
      <w:r w:rsidRPr="00C61A24">
        <w:rPr>
          <w:rFonts w:ascii="Times New Roman" w:eastAsia="Times New Roman" w:hAnsi="Times New Roman" w:cs="Times New Roman"/>
          <w:sz w:val="28"/>
          <w:szCs w:val="28"/>
          <w:lang w:val="uk-UA"/>
        </w:rPr>
        <w:t>базові та вибірково-обов’язкові предмети, що вивчають</w:t>
      </w:r>
      <w:r w:rsidR="007327FD">
        <w:rPr>
          <w:rFonts w:ascii="Times New Roman" w:eastAsia="Times New Roman" w:hAnsi="Times New Roman" w:cs="Times New Roman"/>
          <w:sz w:val="28"/>
          <w:szCs w:val="28"/>
          <w:lang w:val="uk-UA"/>
        </w:rPr>
        <w:t>ся на рівні стандарту( додаток 1</w:t>
      </w:r>
      <w:r w:rsidRPr="00C61A24">
        <w:rPr>
          <w:rFonts w:ascii="Times New Roman" w:eastAsia="Times New Roman" w:hAnsi="Times New Roman" w:cs="Times New Roman"/>
          <w:sz w:val="28"/>
          <w:szCs w:val="28"/>
          <w:lang w:val="uk-UA"/>
        </w:rPr>
        <w:t>): українська література</w:t>
      </w:r>
      <w:r w:rsidRPr="00C61A24">
        <w:rPr>
          <w:rFonts w:ascii="Calibri" w:eastAsia="Calibri" w:hAnsi="Calibri" w:cs="Times New Roman"/>
          <w:lang w:val="uk-UA"/>
        </w:rPr>
        <w:t xml:space="preserve"> ;</w:t>
      </w:r>
      <w:r w:rsidRPr="00C61A24">
        <w:rPr>
          <w:rFonts w:ascii="Times New Roman" w:eastAsia="Times New Roman" w:hAnsi="Times New Roman" w:cs="Times New Roman"/>
          <w:sz w:val="28"/>
          <w:szCs w:val="28"/>
          <w:lang w:val="uk-UA"/>
        </w:rPr>
        <w:t>румунська  мова і література, зарубіжна літерату</w:t>
      </w:r>
      <w:r w:rsidR="00A97EA7">
        <w:rPr>
          <w:rFonts w:ascii="Times New Roman" w:eastAsia="Times New Roman" w:hAnsi="Times New Roman" w:cs="Times New Roman"/>
          <w:sz w:val="28"/>
          <w:szCs w:val="28"/>
          <w:lang w:val="uk-UA"/>
        </w:rPr>
        <w:t>ра , іноземна мова( французька),</w:t>
      </w:r>
      <w:r w:rsidRPr="00C61A24">
        <w:rPr>
          <w:rFonts w:ascii="Times New Roman" w:eastAsia="Times New Roman" w:hAnsi="Times New Roman" w:cs="Times New Roman"/>
          <w:sz w:val="28"/>
          <w:szCs w:val="28"/>
          <w:lang w:val="uk-UA"/>
        </w:rPr>
        <w:t xml:space="preserve"> іноземна  мова (англійська), історія України, всесвітня історія, правознавство, алгебра і початки аналізу, геометрія,біологія, екологія, географія, фізика, астрономія, хімія, ф</w:t>
      </w:r>
      <w:r w:rsidR="00A97EA7">
        <w:rPr>
          <w:rFonts w:ascii="Times New Roman" w:eastAsia="Times New Roman" w:hAnsi="Times New Roman" w:cs="Times New Roman"/>
          <w:sz w:val="28"/>
          <w:szCs w:val="28"/>
          <w:lang w:val="uk-UA"/>
        </w:rPr>
        <w:t>ізична культура, захист України</w:t>
      </w:r>
      <w:r w:rsidRPr="00C61A24">
        <w:rPr>
          <w:rFonts w:ascii="Times New Roman" w:eastAsia="Times New Roman" w:hAnsi="Times New Roman" w:cs="Times New Roman"/>
          <w:sz w:val="28"/>
          <w:szCs w:val="28"/>
          <w:lang w:val="uk-UA"/>
        </w:rPr>
        <w:t>, інформатика та технології;</w:t>
      </w:r>
    </w:p>
    <w:p w:rsidR="00C61A24" w:rsidRPr="00C61A24" w:rsidRDefault="00145843" w:rsidP="00C61A24">
      <w:pPr>
        <w:spacing w:line="24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предмети  що  ви</w:t>
      </w:r>
      <w:r w:rsidR="00C61A24" w:rsidRPr="00C61A24">
        <w:rPr>
          <w:rFonts w:ascii="Times New Roman" w:eastAsia="Times New Roman" w:hAnsi="Times New Roman" w:cs="Times New Roman"/>
          <w:sz w:val="28"/>
          <w:szCs w:val="28"/>
          <w:lang w:val="uk-UA"/>
        </w:rPr>
        <w:t>вчаються  на  профільному  рівні: українська  мова</w:t>
      </w:r>
    </w:p>
    <w:p w:rsidR="00C61A24" w:rsidRPr="00145843" w:rsidRDefault="00C61A24" w:rsidP="00317169">
      <w:pPr>
        <w:spacing w:line="240" w:lineRule="auto"/>
        <w:ind w:firstLine="709"/>
        <w:jc w:val="both"/>
        <w:rPr>
          <w:rFonts w:ascii="Times New Roman" w:eastAsia="Calibri" w:hAnsi="Times New Roman" w:cs="Times New Roman"/>
          <w:sz w:val="28"/>
          <w:szCs w:val="28"/>
          <w:lang w:val="uk-UA"/>
        </w:rPr>
      </w:pPr>
      <w:r w:rsidRPr="00C61A24">
        <w:rPr>
          <w:rFonts w:ascii="Times New Roman" w:eastAsia="Times New Roman" w:hAnsi="Times New Roman" w:cs="Times New Roman"/>
          <w:sz w:val="28"/>
          <w:szCs w:val="28"/>
          <w:lang w:val="uk-UA" w:eastAsia="uk-UA"/>
        </w:rPr>
        <w:t>Враховуючи освітні потреби учнів,</w:t>
      </w:r>
      <w:r w:rsidR="003B5F77">
        <w:rPr>
          <w:rFonts w:ascii="Times New Roman" w:eastAsia="Times New Roman" w:hAnsi="Times New Roman" w:cs="Times New Roman"/>
          <w:sz w:val="28"/>
          <w:szCs w:val="28"/>
          <w:lang w:val="uk-UA" w:eastAsia="uk-UA"/>
        </w:rPr>
        <w:t xml:space="preserve"> </w:t>
      </w:r>
      <w:r w:rsidRPr="00C61A24">
        <w:rPr>
          <w:rFonts w:ascii="Times New Roman" w:eastAsia="Times New Roman" w:hAnsi="Times New Roman" w:cs="Times New Roman"/>
          <w:sz w:val="28"/>
          <w:szCs w:val="28"/>
          <w:lang w:val="uk-UA" w:eastAsia="uk-UA"/>
        </w:rPr>
        <w:t xml:space="preserve">заяви  батьків  та  </w:t>
      </w:r>
      <w:r w:rsidR="003B5F77">
        <w:rPr>
          <w:rFonts w:ascii="Times New Roman" w:eastAsia="Times New Roman" w:hAnsi="Times New Roman" w:cs="Times New Roman"/>
          <w:sz w:val="28"/>
          <w:szCs w:val="28"/>
          <w:lang w:val="uk-UA" w:eastAsia="uk-UA"/>
        </w:rPr>
        <w:t xml:space="preserve">учнів, регіональні особливості, </w:t>
      </w:r>
      <w:r w:rsidRPr="00C61A24">
        <w:rPr>
          <w:rFonts w:ascii="Times New Roman" w:eastAsia="Times New Roman" w:hAnsi="Times New Roman" w:cs="Times New Roman"/>
          <w:sz w:val="28"/>
          <w:szCs w:val="28"/>
          <w:lang w:val="uk-UA" w:eastAsia="uk-UA"/>
        </w:rPr>
        <w:t>кадрове забезпечення, матеріально-технічну базу,</w:t>
      </w:r>
      <w:r w:rsidR="003B5F77">
        <w:rPr>
          <w:rFonts w:ascii="Times New Roman" w:eastAsia="Times New Roman" w:hAnsi="Times New Roman" w:cs="Times New Roman"/>
          <w:sz w:val="28"/>
          <w:szCs w:val="28"/>
          <w:lang w:val="uk-UA" w:eastAsia="uk-UA"/>
        </w:rPr>
        <w:t xml:space="preserve"> </w:t>
      </w:r>
      <w:r w:rsidRPr="00C61A24">
        <w:rPr>
          <w:rFonts w:ascii="Times New Roman" w:eastAsia="Times New Roman" w:hAnsi="Times New Roman" w:cs="Times New Roman"/>
          <w:sz w:val="28"/>
          <w:szCs w:val="28"/>
          <w:lang w:val="uk-UA" w:eastAsia="uk-UA"/>
        </w:rPr>
        <w:t>заклад  прийняв  рішення  про розподіл годин для  вивчення  української  мови</w:t>
      </w:r>
      <w:r w:rsidR="00CF17D3">
        <w:rPr>
          <w:rFonts w:ascii="Times New Roman" w:eastAsia="Times New Roman" w:hAnsi="Times New Roman" w:cs="Times New Roman"/>
          <w:sz w:val="28"/>
          <w:szCs w:val="28"/>
          <w:lang w:val="uk-UA" w:eastAsia="uk-UA"/>
        </w:rPr>
        <w:t xml:space="preserve"> в11-му класі</w:t>
      </w:r>
      <w:r w:rsidRPr="00C61A24">
        <w:rPr>
          <w:rFonts w:ascii="Times New Roman" w:eastAsia="Times New Roman" w:hAnsi="Times New Roman" w:cs="Times New Roman"/>
          <w:sz w:val="28"/>
          <w:szCs w:val="28"/>
          <w:lang w:val="uk-UA" w:eastAsia="uk-UA"/>
        </w:rPr>
        <w:t xml:space="preserve"> на  профільному  рівні.</w:t>
      </w:r>
      <w:r w:rsidRPr="00C61A24">
        <w:rPr>
          <w:rFonts w:ascii="Times New Roman" w:eastAsia="Times New Roman" w:hAnsi="Times New Roman" w:cs="Times New Roman"/>
          <w:sz w:val="28"/>
          <w:szCs w:val="28"/>
          <w:lang w:val="uk-UA"/>
        </w:rPr>
        <w:t xml:space="preserve"> При складанні своїх </w:t>
      </w:r>
      <w:r w:rsidR="00937D89">
        <w:rPr>
          <w:rFonts w:ascii="Times New Roman" w:eastAsia="Times New Roman" w:hAnsi="Times New Roman" w:cs="Times New Roman"/>
          <w:sz w:val="28"/>
          <w:szCs w:val="28"/>
          <w:lang w:val="uk-UA"/>
        </w:rPr>
        <w:t>н</w:t>
      </w:r>
      <w:r w:rsidR="007327FD">
        <w:rPr>
          <w:rFonts w:ascii="Times New Roman" w:eastAsia="Times New Roman" w:hAnsi="Times New Roman" w:cs="Times New Roman"/>
          <w:sz w:val="28"/>
          <w:szCs w:val="28"/>
          <w:lang w:val="uk-UA"/>
        </w:rPr>
        <w:t>авчальних планів Костичанівський</w:t>
      </w:r>
      <w:r w:rsidRPr="00C61A24">
        <w:rPr>
          <w:rFonts w:ascii="Times New Roman" w:eastAsia="Times New Roman" w:hAnsi="Times New Roman" w:cs="Times New Roman"/>
          <w:sz w:val="28"/>
          <w:szCs w:val="28"/>
          <w:lang w:val="uk-UA"/>
        </w:rPr>
        <w:t xml:space="preserve">  </w:t>
      </w:r>
      <w:r w:rsidR="00A97EA7">
        <w:rPr>
          <w:rFonts w:ascii="Times New Roman" w:eastAsia="Times New Roman" w:hAnsi="Times New Roman" w:cs="Times New Roman"/>
          <w:sz w:val="28"/>
          <w:szCs w:val="28"/>
          <w:lang w:val="uk-UA"/>
        </w:rPr>
        <w:t>ліцей</w:t>
      </w:r>
      <w:r w:rsidR="00937D89">
        <w:rPr>
          <w:rFonts w:ascii="Times New Roman" w:eastAsia="Times New Roman" w:hAnsi="Times New Roman" w:cs="Times New Roman"/>
          <w:sz w:val="28"/>
          <w:szCs w:val="28"/>
          <w:lang w:val="uk-UA"/>
        </w:rPr>
        <w:t xml:space="preserve">  збільшував</w:t>
      </w:r>
      <w:r w:rsidRPr="00C61A24">
        <w:rPr>
          <w:rFonts w:ascii="Times New Roman" w:eastAsia="Times New Roman" w:hAnsi="Times New Roman" w:cs="Times New Roman"/>
          <w:sz w:val="28"/>
          <w:szCs w:val="28"/>
          <w:lang w:val="uk-UA"/>
        </w:rPr>
        <w:t xml:space="preserve">  кількість годин на вивчення базових предметів за рахунок додаткових годин навчального  плану. </w:t>
      </w:r>
      <w:r w:rsidRPr="00145843">
        <w:rPr>
          <w:rFonts w:ascii="Times New Roman" w:eastAsia="Calibri" w:hAnsi="Times New Roman" w:cs="Times New Roman"/>
          <w:sz w:val="28"/>
          <w:szCs w:val="28"/>
          <w:lang w:val="uk-UA"/>
        </w:rPr>
        <w:t>В</w:t>
      </w:r>
      <w:r w:rsidRPr="00C61A24">
        <w:rPr>
          <w:rFonts w:ascii="Times New Roman" w:eastAsia="Calibri" w:hAnsi="Times New Roman" w:cs="Times New Roman"/>
          <w:sz w:val="28"/>
          <w:szCs w:val="28"/>
          <w:lang w:val="uk-UA"/>
        </w:rPr>
        <w:t xml:space="preserve">  інваріа</w:t>
      </w:r>
      <w:r w:rsidRPr="00145843">
        <w:rPr>
          <w:rFonts w:ascii="Times New Roman" w:eastAsia="Calibri" w:hAnsi="Times New Roman" w:cs="Times New Roman"/>
          <w:sz w:val="28"/>
          <w:szCs w:val="28"/>
          <w:lang w:val="uk-UA"/>
        </w:rPr>
        <w:t>нт</w:t>
      </w:r>
      <w:r w:rsidRPr="00C61A24">
        <w:rPr>
          <w:rFonts w:ascii="Times New Roman" w:eastAsia="Calibri" w:hAnsi="Times New Roman" w:cs="Times New Roman"/>
          <w:sz w:val="28"/>
          <w:szCs w:val="28"/>
          <w:lang w:val="uk-UA"/>
        </w:rPr>
        <w:t xml:space="preserve">ну  частину </w:t>
      </w:r>
      <w:r w:rsidR="00937D89">
        <w:rPr>
          <w:rFonts w:ascii="Times New Roman" w:eastAsia="Calibri" w:hAnsi="Times New Roman" w:cs="Times New Roman"/>
          <w:sz w:val="28"/>
          <w:szCs w:val="28"/>
          <w:lang w:val="uk-UA"/>
        </w:rPr>
        <w:t>дл</w:t>
      </w:r>
      <w:r w:rsidR="00270CEB">
        <w:rPr>
          <w:rFonts w:ascii="Times New Roman" w:eastAsia="Calibri" w:hAnsi="Times New Roman" w:cs="Times New Roman"/>
          <w:sz w:val="28"/>
          <w:szCs w:val="28"/>
          <w:lang w:val="uk-UA"/>
        </w:rPr>
        <w:t>я 10- го  класу  перенесено  4</w:t>
      </w:r>
      <w:r w:rsidRPr="00C61A24">
        <w:rPr>
          <w:rFonts w:ascii="Times New Roman" w:eastAsia="Calibri" w:hAnsi="Times New Roman" w:cs="Times New Roman"/>
          <w:sz w:val="28"/>
          <w:szCs w:val="28"/>
          <w:lang w:val="uk-UA"/>
        </w:rPr>
        <w:t xml:space="preserve"> додаткових  годин</w:t>
      </w:r>
      <w:r w:rsidRPr="00145843">
        <w:rPr>
          <w:rFonts w:ascii="Times New Roman" w:eastAsia="Calibri" w:hAnsi="Times New Roman" w:cs="Times New Roman"/>
          <w:sz w:val="28"/>
          <w:szCs w:val="28"/>
          <w:lang w:val="uk-UA"/>
        </w:rPr>
        <w:t xml:space="preserve"> для  вивчення </w:t>
      </w:r>
      <w:r w:rsidRPr="00145843">
        <w:rPr>
          <w:rFonts w:ascii="Times New Roman" w:eastAsia="Calibri" w:hAnsi="Times New Roman" w:cs="Times New Roman"/>
          <w:sz w:val="28"/>
          <w:szCs w:val="28"/>
          <w:lang w:val="uk-UA"/>
        </w:rPr>
        <w:lastRenderedPageBreak/>
        <w:t xml:space="preserve">української  </w:t>
      </w:r>
      <w:r w:rsidR="00270CEB">
        <w:rPr>
          <w:rFonts w:ascii="Times New Roman" w:eastAsia="Calibri" w:hAnsi="Times New Roman" w:cs="Times New Roman"/>
          <w:sz w:val="28"/>
          <w:szCs w:val="28"/>
          <w:lang w:val="uk-UA"/>
        </w:rPr>
        <w:t>мови ( 1</w:t>
      </w:r>
      <w:r w:rsidR="00145843" w:rsidRPr="00145843">
        <w:rPr>
          <w:rFonts w:ascii="Times New Roman" w:eastAsia="Calibri" w:hAnsi="Times New Roman" w:cs="Times New Roman"/>
          <w:sz w:val="28"/>
          <w:szCs w:val="28"/>
          <w:lang w:val="uk-UA"/>
        </w:rPr>
        <w:t xml:space="preserve"> </w:t>
      </w:r>
      <w:r w:rsidR="00270CEB">
        <w:rPr>
          <w:rFonts w:ascii="Times New Roman" w:eastAsia="Calibri" w:hAnsi="Times New Roman" w:cs="Times New Roman"/>
          <w:sz w:val="28"/>
          <w:szCs w:val="28"/>
          <w:lang w:val="uk-UA"/>
        </w:rPr>
        <w:t>година</w:t>
      </w:r>
      <w:r w:rsidR="00145843" w:rsidRPr="00145843">
        <w:rPr>
          <w:rFonts w:ascii="Times New Roman" w:eastAsia="Calibri" w:hAnsi="Times New Roman" w:cs="Times New Roman"/>
          <w:sz w:val="28"/>
          <w:szCs w:val="28"/>
          <w:lang w:val="uk-UA"/>
        </w:rPr>
        <w:t>),</w:t>
      </w:r>
      <w:r w:rsidR="00270CEB" w:rsidRPr="00270CEB">
        <w:rPr>
          <w:rFonts w:ascii="Times New Roman" w:eastAsia="Calibri" w:hAnsi="Times New Roman" w:cs="Times New Roman"/>
          <w:sz w:val="28"/>
          <w:szCs w:val="28"/>
          <w:lang w:val="uk-UA"/>
        </w:rPr>
        <w:t xml:space="preserve"> </w:t>
      </w:r>
      <w:r w:rsidR="00270CEB" w:rsidRPr="00145843">
        <w:rPr>
          <w:rFonts w:ascii="Times New Roman" w:eastAsia="Calibri" w:hAnsi="Times New Roman" w:cs="Times New Roman"/>
          <w:sz w:val="28"/>
          <w:szCs w:val="28"/>
          <w:lang w:val="uk-UA"/>
        </w:rPr>
        <w:t xml:space="preserve">української  </w:t>
      </w:r>
      <w:r w:rsidR="00270CEB">
        <w:rPr>
          <w:rFonts w:ascii="Times New Roman" w:eastAsia="Calibri" w:hAnsi="Times New Roman" w:cs="Times New Roman"/>
          <w:sz w:val="28"/>
          <w:szCs w:val="28"/>
          <w:lang w:val="uk-UA"/>
        </w:rPr>
        <w:t>літератури ( 1</w:t>
      </w:r>
      <w:r w:rsidR="00270CEB" w:rsidRPr="00145843">
        <w:rPr>
          <w:rFonts w:ascii="Times New Roman" w:eastAsia="Calibri" w:hAnsi="Times New Roman" w:cs="Times New Roman"/>
          <w:sz w:val="28"/>
          <w:szCs w:val="28"/>
          <w:lang w:val="uk-UA"/>
        </w:rPr>
        <w:t xml:space="preserve"> </w:t>
      </w:r>
      <w:r w:rsidR="00270CEB">
        <w:rPr>
          <w:rFonts w:ascii="Times New Roman" w:eastAsia="Calibri" w:hAnsi="Times New Roman" w:cs="Times New Roman"/>
          <w:sz w:val="28"/>
          <w:szCs w:val="28"/>
          <w:lang w:val="uk-UA"/>
        </w:rPr>
        <w:t>година</w:t>
      </w:r>
      <w:r w:rsidR="00270CEB" w:rsidRPr="00145843">
        <w:rPr>
          <w:rFonts w:ascii="Times New Roman" w:eastAsia="Calibri" w:hAnsi="Times New Roman" w:cs="Times New Roman"/>
          <w:sz w:val="28"/>
          <w:szCs w:val="28"/>
          <w:lang w:val="uk-UA"/>
        </w:rPr>
        <w:t>)</w:t>
      </w:r>
      <w:r w:rsidR="00CF17D3">
        <w:rPr>
          <w:rFonts w:ascii="Times New Roman" w:eastAsia="Calibri" w:hAnsi="Times New Roman" w:cs="Times New Roman"/>
          <w:sz w:val="28"/>
          <w:szCs w:val="28"/>
          <w:lang w:val="uk-UA"/>
        </w:rPr>
        <w:t>,</w:t>
      </w:r>
      <w:r w:rsidR="00270CEB">
        <w:rPr>
          <w:rFonts w:ascii="Times New Roman" w:eastAsia="Calibri" w:hAnsi="Times New Roman" w:cs="Times New Roman"/>
          <w:sz w:val="28"/>
          <w:szCs w:val="28"/>
          <w:lang w:val="uk-UA"/>
        </w:rPr>
        <w:t xml:space="preserve"> математики ( 1 година</w:t>
      </w:r>
      <w:r w:rsidR="00CF17D3">
        <w:rPr>
          <w:rFonts w:ascii="Times New Roman" w:eastAsia="Calibri" w:hAnsi="Times New Roman" w:cs="Times New Roman"/>
          <w:sz w:val="28"/>
          <w:szCs w:val="28"/>
          <w:lang w:val="uk-UA"/>
        </w:rPr>
        <w:t>)</w:t>
      </w:r>
      <w:r w:rsidRPr="00145843">
        <w:rPr>
          <w:rFonts w:ascii="Times New Roman" w:eastAsia="Calibri" w:hAnsi="Times New Roman" w:cs="Times New Roman"/>
          <w:sz w:val="28"/>
          <w:szCs w:val="28"/>
          <w:lang w:val="uk-UA"/>
        </w:rPr>
        <w:t>, історії Украї</w:t>
      </w:r>
      <w:r w:rsidR="00CF17D3">
        <w:rPr>
          <w:rFonts w:ascii="Times New Roman" w:eastAsia="Calibri" w:hAnsi="Times New Roman" w:cs="Times New Roman"/>
          <w:sz w:val="28"/>
          <w:szCs w:val="28"/>
          <w:lang w:val="uk-UA"/>
        </w:rPr>
        <w:t xml:space="preserve">ни (0,5 години) </w:t>
      </w:r>
      <w:r w:rsidR="00937D89">
        <w:rPr>
          <w:rFonts w:ascii="Times New Roman" w:eastAsia="Calibri" w:hAnsi="Times New Roman" w:cs="Times New Roman"/>
          <w:sz w:val="28"/>
          <w:szCs w:val="28"/>
          <w:lang w:val="uk-UA"/>
        </w:rPr>
        <w:t>та предмету «Захист України»</w:t>
      </w:r>
      <w:r w:rsidR="00CF17D3">
        <w:rPr>
          <w:rFonts w:ascii="Times New Roman" w:eastAsia="Calibri" w:hAnsi="Times New Roman" w:cs="Times New Roman"/>
          <w:sz w:val="28"/>
          <w:szCs w:val="28"/>
          <w:lang w:val="uk-UA"/>
        </w:rPr>
        <w:t>(0,5  години</w:t>
      </w:r>
      <w:r w:rsidRPr="00145843">
        <w:rPr>
          <w:rFonts w:ascii="Times New Roman" w:eastAsia="Calibri" w:hAnsi="Times New Roman" w:cs="Times New Roman"/>
          <w:sz w:val="28"/>
          <w:szCs w:val="28"/>
          <w:lang w:val="uk-UA"/>
        </w:rPr>
        <w:t>)</w:t>
      </w:r>
      <w:r w:rsidR="00CF17D3">
        <w:rPr>
          <w:rFonts w:ascii="Times New Roman" w:eastAsia="Times New Roman" w:hAnsi="Times New Roman" w:cs="Times New Roman"/>
          <w:sz w:val="28"/>
          <w:szCs w:val="28"/>
          <w:lang w:val="uk-UA" w:eastAsia="uk-UA"/>
        </w:rPr>
        <w:t xml:space="preserve"> </w:t>
      </w:r>
      <w:r w:rsidR="00CF17D3">
        <w:rPr>
          <w:rFonts w:ascii="Times New Roman" w:eastAsia="Calibri" w:hAnsi="Times New Roman" w:cs="Times New Roman"/>
          <w:sz w:val="28"/>
          <w:szCs w:val="28"/>
          <w:lang w:val="uk-UA"/>
        </w:rPr>
        <w:t>( додаток 1</w:t>
      </w:r>
      <w:r w:rsidRPr="00145843">
        <w:rPr>
          <w:rFonts w:ascii="Times New Roman" w:eastAsia="Calibri" w:hAnsi="Times New Roman" w:cs="Times New Roman"/>
          <w:sz w:val="28"/>
          <w:szCs w:val="28"/>
          <w:lang w:val="uk-UA"/>
        </w:rPr>
        <w:t>).</w:t>
      </w:r>
      <w:r w:rsidR="00145843">
        <w:rPr>
          <w:rFonts w:ascii="Times New Roman" w:eastAsia="Calibri" w:hAnsi="Times New Roman" w:cs="Times New Roman"/>
          <w:sz w:val="28"/>
          <w:szCs w:val="28"/>
          <w:lang w:val="uk-UA"/>
        </w:rPr>
        <w:t xml:space="preserve"> </w:t>
      </w:r>
      <w:r w:rsidRPr="00145843">
        <w:rPr>
          <w:rFonts w:ascii="Times New Roman" w:eastAsia="Calibri" w:hAnsi="Times New Roman" w:cs="Times New Roman"/>
          <w:sz w:val="28"/>
          <w:szCs w:val="28"/>
          <w:lang w:val="uk-UA"/>
        </w:rPr>
        <w:t xml:space="preserve">Для 11-го  класу  в </w:t>
      </w:r>
      <w:r w:rsidRPr="00C61A24">
        <w:rPr>
          <w:rFonts w:ascii="Times New Roman" w:eastAsia="Calibri" w:hAnsi="Times New Roman" w:cs="Times New Roman"/>
          <w:sz w:val="28"/>
          <w:szCs w:val="28"/>
          <w:lang w:val="uk-UA"/>
        </w:rPr>
        <w:t>інваріа</w:t>
      </w:r>
      <w:r w:rsidRPr="00145843">
        <w:rPr>
          <w:rFonts w:ascii="Times New Roman" w:eastAsia="Calibri" w:hAnsi="Times New Roman" w:cs="Times New Roman"/>
          <w:sz w:val="28"/>
          <w:szCs w:val="28"/>
          <w:lang w:val="uk-UA"/>
        </w:rPr>
        <w:t>нт</w:t>
      </w:r>
      <w:r w:rsidR="00270CEB">
        <w:rPr>
          <w:rFonts w:ascii="Times New Roman" w:eastAsia="Calibri" w:hAnsi="Times New Roman" w:cs="Times New Roman"/>
          <w:sz w:val="28"/>
          <w:szCs w:val="28"/>
          <w:lang w:val="uk-UA"/>
        </w:rPr>
        <w:t>ну  частину  перенесено  5</w:t>
      </w:r>
      <w:r w:rsidRPr="00C61A24">
        <w:rPr>
          <w:rFonts w:ascii="Times New Roman" w:eastAsia="Calibri" w:hAnsi="Times New Roman" w:cs="Times New Roman"/>
          <w:sz w:val="28"/>
          <w:szCs w:val="28"/>
          <w:lang w:val="uk-UA"/>
        </w:rPr>
        <w:t xml:space="preserve"> додаткових  годин</w:t>
      </w:r>
      <w:r w:rsidRPr="00145843">
        <w:rPr>
          <w:rFonts w:ascii="Times New Roman" w:eastAsia="Calibri" w:hAnsi="Times New Roman" w:cs="Times New Roman"/>
          <w:sz w:val="28"/>
          <w:szCs w:val="28"/>
          <w:lang w:val="uk-UA"/>
        </w:rPr>
        <w:t xml:space="preserve"> для  вивчення на профільному  рівні    української  мови </w:t>
      </w:r>
      <w:r w:rsidR="00317169">
        <w:rPr>
          <w:rFonts w:ascii="Times New Roman" w:eastAsia="Calibri" w:hAnsi="Times New Roman" w:cs="Times New Roman"/>
          <w:sz w:val="28"/>
          <w:szCs w:val="28"/>
          <w:lang w:val="uk-UA"/>
        </w:rPr>
        <w:t>(</w:t>
      </w:r>
      <w:r w:rsidRPr="00145843">
        <w:rPr>
          <w:rFonts w:ascii="Times New Roman" w:eastAsia="Calibri" w:hAnsi="Times New Roman" w:cs="Times New Roman"/>
          <w:sz w:val="28"/>
          <w:szCs w:val="28"/>
          <w:lang w:val="uk-UA"/>
        </w:rPr>
        <w:t>2</w:t>
      </w:r>
      <w:r w:rsidR="00270CEB">
        <w:rPr>
          <w:rFonts w:ascii="Times New Roman" w:eastAsia="Calibri" w:hAnsi="Times New Roman" w:cs="Times New Roman"/>
          <w:sz w:val="28"/>
          <w:szCs w:val="28"/>
          <w:lang w:val="uk-UA"/>
        </w:rPr>
        <w:t xml:space="preserve"> </w:t>
      </w:r>
      <w:r w:rsidR="00CF17D3">
        <w:rPr>
          <w:rFonts w:ascii="Times New Roman" w:eastAsia="Calibri" w:hAnsi="Times New Roman" w:cs="Times New Roman"/>
          <w:sz w:val="28"/>
          <w:szCs w:val="28"/>
          <w:lang w:val="uk-UA"/>
        </w:rPr>
        <w:t>години), математики ( 1 година),</w:t>
      </w:r>
      <w:r w:rsidR="00937D89">
        <w:rPr>
          <w:rFonts w:ascii="Times New Roman" w:eastAsia="Calibri" w:hAnsi="Times New Roman" w:cs="Times New Roman"/>
          <w:sz w:val="28"/>
          <w:szCs w:val="28"/>
          <w:lang w:val="uk-UA"/>
        </w:rPr>
        <w:t xml:space="preserve"> предмету «Захист України»</w:t>
      </w:r>
      <w:r w:rsidR="00CF17D3">
        <w:rPr>
          <w:rFonts w:ascii="Times New Roman" w:eastAsia="Calibri" w:hAnsi="Times New Roman" w:cs="Times New Roman"/>
          <w:sz w:val="28"/>
          <w:szCs w:val="28"/>
          <w:lang w:val="uk-UA"/>
        </w:rPr>
        <w:t xml:space="preserve">(0,5 </w:t>
      </w:r>
      <w:r w:rsidR="00937D89" w:rsidRPr="00145843">
        <w:rPr>
          <w:rFonts w:ascii="Times New Roman" w:eastAsia="Calibri" w:hAnsi="Times New Roman" w:cs="Times New Roman"/>
          <w:sz w:val="28"/>
          <w:szCs w:val="28"/>
          <w:lang w:val="uk-UA"/>
        </w:rPr>
        <w:t>години)</w:t>
      </w:r>
      <w:r w:rsidR="00317169">
        <w:rPr>
          <w:rFonts w:ascii="Times New Roman" w:eastAsia="Calibri" w:hAnsi="Times New Roman" w:cs="Times New Roman"/>
          <w:sz w:val="28"/>
          <w:szCs w:val="28"/>
          <w:lang w:val="uk-UA"/>
        </w:rPr>
        <w:t>,</w:t>
      </w:r>
      <w:r w:rsidR="00317169" w:rsidRPr="00317169">
        <w:rPr>
          <w:rFonts w:ascii="Times New Roman" w:eastAsia="Calibri" w:hAnsi="Times New Roman" w:cs="Times New Roman"/>
          <w:sz w:val="28"/>
          <w:szCs w:val="28"/>
          <w:lang w:val="uk-UA"/>
        </w:rPr>
        <w:t xml:space="preserve"> </w:t>
      </w:r>
      <w:r w:rsidR="00317169">
        <w:rPr>
          <w:rFonts w:ascii="Times New Roman" w:eastAsia="Calibri" w:hAnsi="Times New Roman" w:cs="Times New Roman"/>
          <w:sz w:val="28"/>
          <w:szCs w:val="28"/>
          <w:lang w:val="uk-UA"/>
        </w:rPr>
        <w:t>англій</w:t>
      </w:r>
      <w:r w:rsidR="00CF17D3">
        <w:rPr>
          <w:rFonts w:ascii="Times New Roman" w:eastAsia="Calibri" w:hAnsi="Times New Roman" w:cs="Times New Roman"/>
          <w:sz w:val="28"/>
          <w:szCs w:val="28"/>
          <w:lang w:val="uk-UA"/>
        </w:rPr>
        <w:t>ської мови (</w:t>
      </w:r>
      <w:r w:rsidR="00317169">
        <w:rPr>
          <w:rFonts w:ascii="Times New Roman" w:eastAsia="Calibri" w:hAnsi="Times New Roman" w:cs="Times New Roman"/>
          <w:sz w:val="28"/>
          <w:szCs w:val="28"/>
          <w:lang w:val="uk-UA"/>
        </w:rPr>
        <w:t>1</w:t>
      </w:r>
      <w:r w:rsidR="00317169" w:rsidRPr="00145843">
        <w:rPr>
          <w:rFonts w:ascii="Times New Roman" w:eastAsia="Calibri" w:hAnsi="Times New Roman" w:cs="Times New Roman"/>
          <w:sz w:val="28"/>
          <w:szCs w:val="28"/>
          <w:lang w:val="uk-UA"/>
        </w:rPr>
        <w:t xml:space="preserve"> </w:t>
      </w:r>
      <w:r w:rsidR="00317169">
        <w:rPr>
          <w:rFonts w:ascii="Times New Roman" w:eastAsia="Calibri" w:hAnsi="Times New Roman" w:cs="Times New Roman"/>
          <w:sz w:val="28"/>
          <w:szCs w:val="28"/>
          <w:lang w:val="uk-UA"/>
        </w:rPr>
        <w:t>година</w:t>
      </w:r>
      <w:r w:rsidR="00317169" w:rsidRPr="00145843">
        <w:rPr>
          <w:rFonts w:ascii="Times New Roman" w:eastAsia="Calibri" w:hAnsi="Times New Roman" w:cs="Times New Roman"/>
          <w:sz w:val="28"/>
          <w:szCs w:val="28"/>
          <w:lang w:val="uk-UA"/>
        </w:rPr>
        <w:t>), історії Украї</w:t>
      </w:r>
      <w:r w:rsidR="00CF17D3">
        <w:rPr>
          <w:rFonts w:ascii="Times New Roman" w:eastAsia="Calibri" w:hAnsi="Times New Roman" w:cs="Times New Roman"/>
          <w:sz w:val="28"/>
          <w:szCs w:val="28"/>
          <w:lang w:val="uk-UA"/>
        </w:rPr>
        <w:t xml:space="preserve">ни </w:t>
      </w:r>
      <w:r w:rsidR="00317169">
        <w:rPr>
          <w:rFonts w:ascii="Times New Roman" w:eastAsia="Calibri" w:hAnsi="Times New Roman" w:cs="Times New Roman"/>
          <w:sz w:val="28"/>
          <w:szCs w:val="28"/>
          <w:lang w:val="uk-UA"/>
        </w:rPr>
        <w:t>(0,5 години)</w:t>
      </w:r>
      <w:r w:rsidR="00937D89" w:rsidRPr="00C61A24">
        <w:rPr>
          <w:rFonts w:ascii="Times New Roman" w:eastAsia="Times New Roman" w:hAnsi="Times New Roman" w:cs="Times New Roman"/>
          <w:sz w:val="28"/>
          <w:szCs w:val="28"/>
          <w:lang w:val="uk-UA" w:eastAsia="uk-UA"/>
        </w:rPr>
        <w:t xml:space="preserve"> </w:t>
      </w:r>
      <w:r w:rsidR="00937D89">
        <w:rPr>
          <w:rFonts w:ascii="Times New Roman" w:eastAsia="Times New Roman" w:hAnsi="Times New Roman" w:cs="Times New Roman"/>
          <w:sz w:val="28"/>
          <w:szCs w:val="28"/>
          <w:lang w:val="uk-UA" w:eastAsia="uk-UA"/>
        </w:rPr>
        <w:t>(</w:t>
      </w:r>
      <w:r w:rsidR="00CF17D3">
        <w:rPr>
          <w:rFonts w:ascii="Times New Roman" w:eastAsia="Calibri" w:hAnsi="Times New Roman" w:cs="Times New Roman"/>
          <w:sz w:val="28"/>
          <w:szCs w:val="28"/>
          <w:lang w:val="uk-UA"/>
        </w:rPr>
        <w:t>додаток 1</w:t>
      </w:r>
      <w:r w:rsidRPr="00145843">
        <w:rPr>
          <w:rFonts w:ascii="Times New Roman" w:eastAsia="Calibri" w:hAnsi="Times New Roman" w:cs="Times New Roman"/>
          <w:sz w:val="28"/>
          <w:szCs w:val="28"/>
          <w:lang w:val="uk-UA"/>
        </w:rPr>
        <w:t>)</w:t>
      </w:r>
      <w:r w:rsidR="00CF17D3">
        <w:rPr>
          <w:rFonts w:ascii="Times New Roman" w:eastAsia="Calibri" w:hAnsi="Times New Roman" w:cs="Times New Roman"/>
          <w:sz w:val="28"/>
          <w:szCs w:val="28"/>
          <w:lang w:val="uk-UA"/>
        </w:rPr>
        <w:t>.</w:t>
      </w:r>
      <w:r w:rsidRPr="00C61A24">
        <w:rPr>
          <w:rFonts w:ascii="Times New Roman" w:eastAsia="Calibri" w:hAnsi="Times New Roman" w:cs="Times New Roman"/>
          <w:sz w:val="28"/>
          <w:szCs w:val="28"/>
          <w:lang w:val="uk-UA"/>
        </w:rPr>
        <w:t xml:space="preserve">Загальний обсяг навчального навантаження для учнів </w:t>
      </w:r>
      <w:r w:rsidRPr="00C61A24">
        <w:rPr>
          <w:rFonts w:ascii="Times New Roman" w:eastAsia="Calibri" w:hAnsi="Times New Roman" w:cs="Times New Roman"/>
          <w:b/>
          <w:sz w:val="28"/>
          <w:szCs w:val="28"/>
          <w:lang w:val="uk-UA"/>
        </w:rPr>
        <w:t>11-х класів</w:t>
      </w:r>
      <w:r w:rsidRPr="00C61A24">
        <w:rPr>
          <w:rFonts w:ascii="Times New Roman" w:eastAsia="Calibri" w:hAnsi="Times New Roman" w:cs="Times New Roman"/>
          <w:sz w:val="28"/>
          <w:szCs w:val="28"/>
          <w:lang w:val="uk-UA"/>
        </w:rPr>
        <w:t xml:space="preserve"> 1330 годин/навчальний рік .</w:t>
      </w:r>
    </w:p>
    <w:p w:rsidR="00C61A24" w:rsidRPr="00145843" w:rsidRDefault="00937D89" w:rsidP="00145843">
      <w:pPr>
        <w:spacing w:line="24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Навчаль</w:t>
      </w:r>
      <w:r w:rsidR="00A97EA7">
        <w:rPr>
          <w:rFonts w:ascii="Times New Roman" w:eastAsia="Calibri" w:hAnsi="Times New Roman" w:cs="Times New Roman"/>
          <w:sz w:val="28"/>
          <w:szCs w:val="28"/>
          <w:lang w:val="uk-UA"/>
        </w:rPr>
        <w:t>ний план  Костичанівського ліцею</w:t>
      </w:r>
      <w:r w:rsidR="00C61A24" w:rsidRPr="00C61A24">
        <w:rPr>
          <w:rFonts w:ascii="Times New Roman" w:eastAsia="Calibri" w:hAnsi="Times New Roman" w:cs="Times New Roman"/>
          <w:sz w:val="28"/>
          <w:szCs w:val="28"/>
          <w:lang w:val="uk-UA"/>
        </w:rPr>
        <w:t xml:space="preserve"> для ІІІ ступеня складений відповідно  наказу МОН України від  20.04.2018 № 408,</w:t>
      </w:r>
      <w:r w:rsidR="00C61A24" w:rsidRPr="00145843">
        <w:rPr>
          <w:rFonts w:ascii="Times New Roman" w:eastAsia="Calibri" w:hAnsi="Times New Roman" w:cs="Times New Roman"/>
          <w:sz w:val="28"/>
          <w:szCs w:val="28"/>
          <w:lang w:val="uk-UA"/>
        </w:rPr>
        <w:t xml:space="preserve"> таблиця 2. </w:t>
      </w:r>
    </w:p>
    <w:p w:rsidR="00C61A24" w:rsidRPr="00C61A24" w:rsidRDefault="00C61A24" w:rsidP="00145843">
      <w:pPr>
        <w:spacing w:line="240" w:lineRule="auto"/>
        <w:ind w:firstLine="709"/>
        <w:jc w:val="both"/>
        <w:rPr>
          <w:rFonts w:ascii="Times New Roman" w:eastAsia="Calibri" w:hAnsi="Times New Roman" w:cs="Times New Roman"/>
          <w:sz w:val="28"/>
          <w:szCs w:val="28"/>
          <w:lang w:val="uk-UA"/>
        </w:rPr>
      </w:pPr>
      <w:r w:rsidRPr="00145843">
        <w:rPr>
          <w:rFonts w:ascii="Times New Roman" w:eastAsia="Calibri" w:hAnsi="Times New Roman" w:cs="Times New Roman"/>
          <w:sz w:val="28"/>
          <w:szCs w:val="28"/>
          <w:lang w:val="uk-UA"/>
        </w:rPr>
        <w:t>Рішення про розподіл  додаткових годин -</w:t>
      </w:r>
      <w:r w:rsidR="00CF17D3">
        <w:rPr>
          <w:rFonts w:ascii="Times New Roman" w:eastAsia="Calibri" w:hAnsi="Times New Roman" w:cs="Times New Roman"/>
          <w:sz w:val="28"/>
          <w:szCs w:val="28"/>
          <w:lang w:val="uk-UA"/>
        </w:rPr>
        <w:t xml:space="preserve"> </w:t>
      </w:r>
      <w:r w:rsidRPr="00145843">
        <w:rPr>
          <w:rFonts w:ascii="Times New Roman" w:eastAsia="Calibri" w:hAnsi="Times New Roman" w:cs="Times New Roman"/>
          <w:sz w:val="28"/>
          <w:szCs w:val="28"/>
          <w:lang w:val="uk-UA"/>
        </w:rPr>
        <w:t>на профільні предмети, окремі базові предмети, спеціальні курси, факультативні курси та індивідуальні заняття прийняв заклад, враховуючи заяви  батьків   та  учнів, кадрове забезпечення та матеріально-технічну базу.</w:t>
      </w:r>
    </w:p>
    <w:p w:rsidR="00C61A24" w:rsidRPr="00C61A24" w:rsidRDefault="00C61A24" w:rsidP="00C61A24">
      <w:pPr>
        <w:shd w:val="clear" w:color="auto" w:fill="FFFFFF"/>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Якість загальної середньої освіти забезпечується через реалізацію інваріантної та варіативної складових навчального плану, які обов'язково фінансуються з відповідних бюджетів.</w:t>
      </w:r>
    </w:p>
    <w:p w:rsidR="00C61A24" w:rsidRPr="00C61A24" w:rsidRDefault="00C61A24" w:rsidP="00C61A24">
      <w:pPr>
        <w:shd w:val="clear" w:color="auto" w:fill="FFFFFF"/>
        <w:ind w:right="85"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Навчальні плани зорієнтова</w:t>
      </w:r>
      <w:r w:rsidR="00A97EA7">
        <w:rPr>
          <w:rFonts w:ascii="Times New Roman" w:eastAsia="Calibri" w:hAnsi="Times New Roman" w:cs="Times New Roman"/>
          <w:sz w:val="28"/>
          <w:szCs w:val="28"/>
          <w:lang w:val="uk-UA"/>
        </w:rPr>
        <w:t>ні на роботу Костичанівського  ліцею</w:t>
      </w:r>
      <w:r w:rsidRPr="00C61A24">
        <w:rPr>
          <w:rFonts w:ascii="Times New Roman" w:eastAsia="Calibri" w:hAnsi="Times New Roman" w:cs="Times New Roman"/>
          <w:sz w:val="28"/>
          <w:szCs w:val="28"/>
          <w:lang w:val="uk-UA"/>
        </w:rPr>
        <w:t xml:space="preserve"> за п’ятиденним навчальним тижнем. </w:t>
      </w:r>
    </w:p>
    <w:p w:rsidR="00C61A24" w:rsidRPr="00C61A24" w:rsidRDefault="00C61A24" w:rsidP="00C61A24">
      <w:pPr>
        <w:shd w:val="clear" w:color="auto" w:fill="FFFFFF"/>
        <w:ind w:right="85" w:firstLine="709"/>
        <w:jc w:val="both"/>
        <w:rPr>
          <w:rFonts w:ascii="Times New Roman" w:eastAsia="Calibri" w:hAnsi="Times New Roman" w:cs="Times New Roman"/>
          <w:sz w:val="28"/>
          <w:szCs w:val="28"/>
          <w:highlight w:val="yellow"/>
          <w:lang w:val="uk-UA"/>
        </w:rPr>
      </w:pPr>
      <w:r w:rsidRPr="00C61A24">
        <w:rPr>
          <w:rFonts w:ascii="Times New Roman" w:eastAsia="Calibri" w:hAnsi="Times New Roman" w:cs="Times New Roman"/>
          <w:sz w:val="28"/>
          <w:szCs w:val="28"/>
          <w:lang w:val="uk-UA"/>
        </w:rPr>
        <w:t>Гранично допустиме навчальне навантаження учнів встановлюється відповідно до вимог чинних нормативних документів, що визначають санітарно-епідеміологічні вимоги до освітнього процесу та закладів освіти усіх форм власності.</w:t>
      </w:r>
    </w:p>
    <w:p w:rsidR="00C61A24" w:rsidRPr="00C61A24" w:rsidRDefault="00C61A24" w:rsidP="00C61A24">
      <w:pPr>
        <w:shd w:val="clear" w:color="auto" w:fill="FFFFFF"/>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Відповідно до постанови Кабінету Міністрів України від 14 січня 2004 року № 24 "Про затвердження Державного стандарту базової і повної загальної середньої освіти" години фізичної культури не враховуються при визначенні гранично допустимого навантаження учнів. </w:t>
      </w:r>
    </w:p>
    <w:p w:rsidR="00C61A24" w:rsidRPr="00CF17D3" w:rsidRDefault="0096520D" w:rsidP="00CF17D3">
      <w:pPr>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Костичанівський ліцей</w:t>
      </w:r>
      <w:r w:rsidR="00C61A24" w:rsidRPr="00145843">
        <w:rPr>
          <w:rFonts w:ascii="Times New Roman" w:eastAsia="Times New Roman" w:hAnsi="Times New Roman" w:cs="Times New Roman"/>
          <w:sz w:val="28"/>
          <w:szCs w:val="28"/>
          <w:lang w:val="uk-UA"/>
        </w:rPr>
        <w:t xml:space="preserve"> використовує </w:t>
      </w:r>
      <w:r w:rsidR="00C61A24" w:rsidRPr="00C61A24">
        <w:rPr>
          <w:rFonts w:ascii="Times New Roman" w:eastAsia="Times New Roman" w:hAnsi="Times New Roman" w:cs="Times New Roman"/>
          <w:sz w:val="28"/>
          <w:szCs w:val="28"/>
          <w:lang w:val="uk-UA"/>
        </w:rPr>
        <w:t>другий варіант навчального  плану (</w:t>
      </w:r>
      <w:r w:rsidR="00C61A24" w:rsidRPr="00145843">
        <w:rPr>
          <w:rFonts w:ascii="Times New Roman" w:eastAsia="Times New Roman" w:hAnsi="Times New Roman" w:cs="Times New Roman"/>
          <w:sz w:val="28"/>
          <w:szCs w:val="28"/>
          <w:lang w:val="uk-UA"/>
        </w:rPr>
        <w:t>таблиця 2</w:t>
      </w:r>
      <w:r w:rsidR="00C61A24" w:rsidRPr="00C61A24">
        <w:rPr>
          <w:rFonts w:ascii="Times New Roman" w:eastAsia="Times New Roman" w:hAnsi="Times New Roman" w:cs="Times New Roman"/>
          <w:sz w:val="28"/>
          <w:szCs w:val="28"/>
          <w:lang w:val="uk-UA"/>
        </w:rPr>
        <w:t>), який  містить перелік базових предметів та  включає окремі предмети суспільно-гуманітарного та математично-природничого циклів.</w:t>
      </w:r>
      <w:r w:rsidR="00C61A24" w:rsidRPr="00C61A24">
        <w:rPr>
          <w:rFonts w:ascii="Times New Roman" w:eastAsia="Calibri" w:hAnsi="Times New Roman" w:cs="Times New Roman"/>
          <w:sz w:val="28"/>
          <w:szCs w:val="28"/>
          <w:lang w:val="uk-UA"/>
        </w:rPr>
        <w:t>Цей варіант навчального плану є універсальним; навчальний час рівномірно розподілений між окремими предметами. Основними напрямами диференціації навчання є розширення вивчення окремих предметів, доповнення інваріантної складової навчальних планів додатковими предметами та курсами за вибором учнів, факультативами.</w:t>
      </w:r>
    </w:p>
    <w:p w:rsidR="00EE6DA8" w:rsidRPr="00C61A24" w:rsidRDefault="00EE6DA8" w:rsidP="00EE6DA8">
      <w:pPr>
        <w:shd w:val="clear" w:color="auto" w:fill="FFFFFF"/>
        <w:spacing w:line="240" w:lineRule="auto"/>
        <w:ind w:firstLine="709"/>
        <w:jc w:val="both"/>
        <w:rPr>
          <w:rFonts w:ascii="Times New Roman" w:eastAsia="Calibri" w:hAnsi="Times New Roman" w:cs="Times New Roman"/>
          <w:sz w:val="28"/>
          <w:szCs w:val="28"/>
          <w:lang w:val="uk-UA"/>
        </w:rPr>
      </w:pPr>
      <w:r w:rsidRPr="00EE6DA8">
        <w:rPr>
          <w:rFonts w:ascii="Times New Roman" w:eastAsia="Calibri" w:hAnsi="Times New Roman" w:cs="Times New Roman"/>
          <w:sz w:val="28"/>
          <w:szCs w:val="28"/>
          <w:lang w:val="uk-UA"/>
        </w:rPr>
        <w:lastRenderedPageBreak/>
        <w:t> Під час карантину</w:t>
      </w:r>
      <w:r w:rsidR="0096520D">
        <w:rPr>
          <w:rFonts w:ascii="Times New Roman" w:eastAsia="Calibri" w:hAnsi="Times New Roman" w:cs="Times New Roman"/>
          <w:sz w:val="28"/>
          <w:szCs w:val="28"/>
          <w:lang w:val="uk-UA"/>
        </w:rPr>
        <w:t xml:space="preserve"> та воєнного  стану в Україні </w:t>
      </w:r>
      <w:r w:rsidRPr="00EE6DA8">
        <w:rPr>
          <w:rFonts w:ascii="Times New Roman" w:eastAsia="Calibri" w:hAnsi="Times New Roman" w:cs="Times New Roman"/>
          <w:sz w:val="28"/>
          <w:szCs w:val="28"/>
          <w:lang w:val="uk-UA"/>
        </w:rPr>
        <w:t xml:space="preserve"> навчальний матеріал може бути освоєно за допомогою дистанційного навчання. Дистанцiйне навчання — це форма навчання з використанням комп'ютерних і телекомунiкацiйних технологiй, якi забезпечують iнтерактивну взаємодiю вчителів та учнів на рiзних етапах навчання i самостiйну роботу з матерiалами iнформацiйної мережi.</w:t>
      </w:r>
      <w:r>
        <w:rPr>
          <w:rFonts w:ascii="Times New Roman" w:eastAsia="Calibri" w:hAnsi="Times New Roman" w:cs="Times New Roman"/>
          <w:sz w:val="28"/>
          <w:szCs w:val="28"/>
          <w:lang w:val="uk-UA"/>
        </w:rPr>
        <w:t xml:space="preserve"> </w:t>
      </w:r>
      <w:r w:rsidRPr="00EE6DA8">
        <w:rPr>
          <w:rFonts w:ascii="Times New Roman" w:eastAsia="Calibri" w:hAnsi="Times New Roman" w:cs="Times New Roman"/>
          <w:sz w:val="28"/>
          <w:szCs w:val="28"/>
          <w:lang w:val="uk-UA"/>
        </w:rPr>
        <w:t>Після карантину – через ущільнення матеріалу з організацією повторення окремих тем</w:t>
      </w:r>
      <w:r>
        <w:rPr>
          <w:rFonts w:ascii="Times New Roman" w:eastAsia="Calibri" w:hAnsi="Times New Roman" w:cs="Times New Roman"/>
          <w:sz w:val="28"/>
          <w:szCs w:val="28"/>
          <w:lang w:val="uk-UA"/>
        </w:rPr>
        <w:t>.</w:t>
      </w:r>
    </w:p>
    <w:p w:rsidR="00C61A24" w:rsidRPr="00C61A24" w:rsidRDefault="00C61A24" w:rsidP="00C61A24">
      <w:pPr>
        <w:shd w:val="clear" w:color="auto" w:fill="FFFFFF"/>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 xml:space="preserve">Гранична наповнюваність класів та тривалість уроків встановлюються відповідно до Закону України "Про загальну середню освіту </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ru-RU"/>
        </w:rPr>
      </w:pPr>
      <w:r w:rsidRPr="00C61A24">
        <w:rPr>
          <w:rFonts w:ascii="Times New Roman" w:eastAsia="Calibri" w:hAnsi="Times New Roman" w:cs="Times New Roman"/>
          <w:i/>
          <w:sz w:val="28"/>
          <w:szCs w:val="28"/>
          <w:lang w:val="uk-UA"/>
        </w:rPr>
        <w:t>Очікувані результати навчання здобувачів освіти.</w:t>
      </w:r>
      <w:r w:rsidRPr="00C61A24">
        <w:rPr>
          <w:rFonts w:ascii="Times New Roman" w:eastAsia="Calibri" w:hAnsi="Times New Roman" w:cs="Times New Roman"/>
          <w:sz w:val="28"/>
          <w:szCs w:val="28"/>
          <w:lang w:val="uk-UA"/>
        </w:rPr>
        <w:t xml:space="preserve"> Відповідно до мети та загальних цілей, окреслених у Державному стандарті, визначено завдання, які має реалізувати вчитель/вчителька у рамках кожної освітньої галузі. Результати навчання повинні</w:t>
      </w:r>
      <w:r w:rsidRPr="00C61A24">
        <w:rPr>
          <w:rFonts w:ascii="Times New Roman" w:eastAsia="Times New Roman" w:hAnsi="Times New Roman" w:cs="Times New Roman"/>
          <w:sz w:val="28"/>
          <w:szCs w:val="28"/>
          <w:highlight w:val="white"/>
          <w:lang w:val="uk-UA"/>
        </w:rPr>
        <w:t xml:space="preserve"> робити внесок у формування ключових компетентностей учнів.</w:t>
      </w:r>
    </w:p>
    <w:p w:rsidR="00C61A24" w:rsidRPr="00C61A24" w:rsidRDefault="00C61A24" w:rsidP="00C61A24">
      <w:pPr>
        <w:spacing w:line="240" w:lineRule="auto"/>
        <w:ind w:firstLine="709"/>
        <w:jc w:val="both"/>
        <w:rPr>
          <w:rFonts w:ascii="Times New Roman" w:eastAsia="Times New Roman" w:hAnsi="Times New Roman" w:cs="Times New Roman"/>
          <w:sz w:val="28"/>
          <w:szCs w:val="28"/>
          <w:highlight w:val="white"/>
          <w:lang w:val="ru-RU"/>
        </w:rPr>
      </w:pPr>
    </w:p>
    <w:tbl>
      <w:tblPr>
        <w:tblW w:w="1006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675"/>
        <w:gridCol w:w="2835"/>
        <w:gridCol w:w="6555"/>
      </w:tblGrid>
      <w:tr w:rsidR="00C61A24" w:rsidRPr="00C61A24" w:rsidTr="00C00C7D">
        <w:tc>
          <w:tcPr>
            <w:tcW w:w="6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jc w:val="cente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з/п</w:t>
            </w:r>
          </w:p>
        </w:tc>
        <w:tc>
          <w:tcPr>
            <w:tcW w:w="283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jc w:val="center"/>
              <w:rPr>
                <w:rFonts w:ascii="Times New Roman" w:eastAsia="Times New Roman" w:hAnsi="Times New Roman" w:cs="Times New Roman"/>
                <w:b/>
                <w:sz w:val="28"/>
                <w:szCs w:val="28"/>
                <w:highlight w:val="white"/>
                <w:lang w:val="uk-UA"/>
              </w:rPr>
            </w:pPr>
            <w:r w:rsidRPr="00C61A24">
              <w:rPr>
                <w:rFonts w:ascii="Times New Roman" w:eastAsia="Times New Roman" w:hAnsi="Times New Roman" w:cs="Times New Roman"/>
                <w:b/>
                <w:sz w:val="28"/>
                <w:szCs w:val="28"/>
                <w:lang w:val="uk-UA"/>
              </w:rPr>
              <w:t>Ключові компетентності</w:t>
            </w:r>
          </w:p>
        </w:tc>
        <w:tc>
          <w:tcPr>
            <w:tcW w:w="655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jc w:val="center"/>
              <w:rPr>
                <w:rFonts w:ascii="Times New Roman" w:eastAsia="Times New Roman" w:hAnsi="Times New Roman" w:cs="Times New Roman"/>
                <w:b/>
                <w:sz w:val="28"/>
                <w:szCs w:val="28"/>
                <w:highlight w:val="white"/>
                <w:lang w:val="uk-UA"/>
              </w:rPr>
            </w:pPr>
            <w:r w:rsidRPr="00C61A24">
              <w:rPr>
                <w:rFonts w:ascii="Times New Roman" w:eastAsia="Times New Roman" w:hAnsi="Times New Roman" w:cs="Times New Roman"/>
                <w:b/>
                <w:sz w:val="28"/>
                <w:szCs w:val="28"/>
                <w:highlight w:val="white"/>
                <w:lang w:val="uk-UA"/>
              </w:rPr>
              <w:t>Компоненти</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1</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Спілкування державною і рідною мовами</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ставити запитання і розпізнавати проблему; міркувати, робити висновки на основі інформації, поданої в різних формах (у текстовій формі, таблицях, діаграмах, на графіках); розуміти, пояснювати і перетворювати тексти задач (усно і письмово), грамотно висловлюватися рідною мовою; доречно та коректно вживати в мовленні термінологію з окремих предметів, чітко, лаконічно та зрозуміло формулювати думку, аргументувати, доводити правильність тверджень; </w:t>
            </w:r>
            <w:r w:rsidRPr="00C61A24">
              <w:rPr>
                <w:rFonts w:ascii="Times New Roman" w:eastAsia="Times New Roman" w:hAnsi="Times New Roman" w:cs="Times New Roman"/>
                <w:sz w:val="28"/>
                <w:szCs w:val="28"/>
                <w:lang w:val="uk-UA"/>
              </w:rPr>
              <w:t>уникнення невнормованих іншомовних запозичень у спілкуванні на тематику</w:t>
            </w:r>
            <w:r w:rsidRPr="00C61A24">
              <w:rPr>
                <w:rFonts w:ascii="Times New Roman" w:eastAsia="Times New Roman" w:hAnsi="Times New Roman" w:cs="Times New Roman"/>
                <w:sz w:val="28"/>
                <w:szCs w:val="28"/>
                <w:highlight w:val="white"/>
                <w:lang w:val="uk-UA"/>
              </w:rPr>
              <w:t xml:space="preserve"> окремого предмета; поповнювати свій словниковий запас.</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розуміння важливості чітких та лаконічних формулювань.</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означення понять, формулювання властивостей, доведення правил, </w:t>
            </w:r>
            <w:r w:rsidRPr="00C61A24">
              <w:rPr>
                <w:rFonts w:ascii="Times New Roman" w:eastAsia="Times New Roman" w:hAnsi="Times New Roman" w:cs="Times New Roman"/>
                <w:sz w:val="28"/>
                <w:szCs w:val="28"/>
                <w:highlight w:val="white"/>
                <w:lang w:val="uk-UA"/>
              </w:rPr>
              <w:lastRenderedPageBreak/>
              <w:t>теорем</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2</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Спілкування іноземними мовами</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Calibri" w:hAnsi="Times New Roman" w:cs="Times New Roman"/>
                <w:sz w:val="28"/>
                <w:szCs w:val="28"/>
                <w:lang w:val="uk-UA"/>
              </w:rPr>
              <w:t xml:space="preserve"> здійснювати спілкування в межах сфер, тем і ситуацій, визначених чинною навчальною програмою; розуміти на слух зміст автентичних текстів; читати і розуміти автентичні тексти різних жанрів і видів із різним рівнем розуміння змісту; здійснювати спілкування у письмовій формі відповідно до поставлених завдань; використовувати у разі потреби невербальні засоби спілкування за умови дефіциту наявних мовних засобів; обирати й застосовувати доцільні комунікативні стратегії відповідно до різних потреб</w:t>
            </w:r>
            <w:r w:rsidRPr="00C61A24">
              <w:rPr>
                <w:rFonts w:ascii="Times New Roman" w:eastAsia="Times New Roman" w:hAnsi="Times New Roman" w:cs="Times New Roman"/>
                <w:sz w:val="28"/>
                <w:szCs w:val="28"/>
                <w:highlight w:val="white"/>
                <w:lang w:val="uk-UA"/>
              </w:rPr>
              <w:t>.</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Calibri" w:hAnsi="Times New Roman" w:cs="Times New Roman"/>
                <w:sz w:val="28"/>
                <w:szCs w:val="28"/>
                <w:lang w:val="uk-UA"/>
              </w:rPr>
              <w:t xml:space="preserve"> критично оцінювати інформацію та використовувати її для різних потреб; висловлювати свої думки, почуття та ставлення; ефективно взаємодіяти з іншими усно, письмово та за допомогою засобів електронного спілкування; ефективно користуватися навчальними стратегіями для самостійного вивчення іноземних мов; адекватно використовувати досвід, набутий у вивченні рідної мови та інших навчальних предметів, розглядаючи його як засіб усвідомленого оволодіння іноземною мовою</w:t>
            </w:r>
            <w:r w:rsidRPr="00C61A24">
              <w:rPr>
                <w:rFonts w:ascii="Times New Roman" w:eastAsia="Times New Roman" w:hAnsi="Times New Roman" w:cs="Times New Roman"/>
                <w:sz w:val="28"/>
                <w:szCs w:val="28"/>
                <w:highlight w:val="white"/>
                <w:lang w:val="uk-UA"/>
              </w:rPr>
              <w:t>.</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Calibri" w:hAnsi="Times New Roman" w:cs="Times New Roman"/>
                <w:sz w:val="28"/>
                <w:szCs w:val="28"/>
                <w:lang w:val="uk-UA"/>
              </w:rPr>
              <w:t>підручники, словники, довідкова література, мультимедійні засоби, адаптовані іншомовні тексти.</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3</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Математична компетентність</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оперувати текстовою та числовою інформацією; встановлювати відношення між реальними об’єктами навколишньої дійсності (природними, культурними, технічними тощо); розв’язувати задачі, зокрема практичного змісту; будувати і досліджувати найпростіші математичні моделі реальних об'єктів, процесів і явищ, інтерпретувати та оцінювати результати; </w:t>
            </w:r>
            <w:r w:rsidRPr="00C61A24">
              <w:rPr>
                <w:rFonts w:ascii="Times New Roman" w:eastAsia="Times New Roman" w:hAnsi="Times New Roman" w:cs="Times New Roman"/>
                <w:sz w:val="28"/>
                <w:szCs w:val="28"/>
                <w:highlight w:val="white"/>
                <w:lang w:val="uk-UA"/>
              </w:rPr>
              <w:lastRenderedPageBreak/>
              <w:t>прогнозувати в контексті навчальних та практичних задач; використовувати математичні методи у життєвих ситуаціях.</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усвідомлення значення математики для повноцінного життя в сучасному суспільстві, розвитку технологічного, економічного й оборонного потенціалу держави, успішного вивчення інших предметів.</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розв'язування математичних задач, і обов’язково таких, що моделюють реальні життєві ситуації</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4</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Основні компетентності у природничих науках і технологіях</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розпізнавати проблеми, що виникають у довкіллі; будувати та досліджувати природні явища і процеси</w:t>
            </w:r>
            <w:r w:rsidRPr="00C61A24">
              <w:rPr>
                <w:rFonts w:ascii="Times New Roman" w:eastAsia="Times New Roman" w:hAnsi="Times New Roman" w:cs="Times New Roman"/>
                <w:sz w:val="28"/>
                <w:szCs w:val="28"/>
                <w:lang w:val="uk-UA"/>
              </w:rPr>
              <w:t>; послуговуватися технологічними пристроями</w:t>
            </w:r>
            <w:r w:rsidRPr="00C61A24">
              <w:rPr>
                <w:rFonts w:ascii="Times New Roman" w:eastAsia="Times New Roman" w:hAnsi="Times New Roman" w:cs="Times New Roman"/>
                <w:sz w:val="28"/>
                <w:szCs w:val="28"/>
                <w:highlight w:val="white"/>
                <w:lang w:val="uk-UA"/>
              </w:rPr>
              <w:t>.</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усвідомлення важливості природничих наук як універсальної мови науки, техніки та технологій.</w:t>
            </w:r>
            <w:r w:rsidRPr="00C61A24">
              <w:rPr>
                <w:rFonts w:ascii="Times New Roman" w:eastAsia="Times New Roman" w:hAnsi="Times New Roman" w:cs="Times New Roman"/>
                <w:sz w:val="28"/>
                <w:szCs w:val="28"/>
                <w:lang w:val="uk-UA"/>
              </w:rPr>
              <w:t xml:space="preserve"> усвідомлення ролі наукових ідей в сучасних інформаційних технологіях</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складання графіків та діаграм, які ілюструють функціональні залежності результатів впливу людської діяльності на природу</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5</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Інформаційно-цифрова компетентність</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структурувати дані; діяти за алгоритмом та складати алгоритми; визначати достатність даних для розв’язання задачі; використовувати різні знакові системи; знаходити інформацію та оцінювати її достовірність; доводити істинність тверджень.</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критичне осмислення інформації та джерел її отримання; усвідомлення важливості інформаційних технологій для ефективного розв’язування математичних задач.</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lastRenderedPageBreak/>
              <w:t>Навчальні ресурси:</w:t>
            </w:r>
            <w:r w:rsidRPr="00C61A24">
              <w:rPr>
                <w:rFonts w:ascii="Times New Roman" w:eastAsia="Times New Roman" w:hAnsi="Times New Roman" w:cs="Times New Roman"/>
                <w:sz w:val="28"/>
                <w:szCs w:val="28"/>
                <w:highlight w:val="white"/>
                <w:lang w:val="uk-UA"/>
              </w:rPr>
              <w:t xml:space="preserve"> візуалізація даних, побудова графіків та діаграм за допомогою програмних засобів</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6</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Уміння вчитися впродовж життя</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визначати мету навчальної діяльності, відбирати й застосовувати потрібні знання та способи діяльності для досягнення цієї мети; організовувати та планувати свою навчальну діяльність; моделювати власну освітню траєкторію, аналізувати, контролювати, коригувати та оцінювати результати своєї навчальної діяльності; доводити правильність власного судження або визнавати помилковість.</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усвідомлення власних освітніх потреб та цінності нових знань і вмінь; зацікавленість у пізнанні світу; розуміння важливості вчитися впродовж життя; прагнення до вдосконалення результатів своєї діяльності.</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моделювання власної освітньої траєкторії</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7</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Ініціативність і підприємливість</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генерувати нові ідеї, вирішувати життєві проблеми, аналізувати, прогнозувати, ухвалювати оптимальні рішення; використовувати критерії раціональності, практичності, ефективності та точності, з метою вибору найкращого рішення; аргументувати та захищати свою позицію, дискутувати; використовувати різні стратегії, шукаючи оптимальних способів розв’язання життєвого завдання.</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ініціативність, відповідальність, упевненість у собі; переконаність, що успіх команди – це й особистий успіх; позитивне оцінювання та підтримка конструктивних ідей інших.</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завдання підприємницького </w:t>
            </w:r>
            <w:r w:rsidRPr="00C61A24">
              <w:rPr>
                <w:rFonts w:ascii="Times New Roman" w:eastAsia="Times New Roman" w:hAnsi="Times New Roman" w:cs="Times New Roman"/>
                <w:sz w:val="28"/>
                <w:szCs w:val="28"/>
                <w:highlight w:val="white"/>
                <w:lang w:val="uk-UA"/>
              </w:rPr>
              <w:lastRenderedPageBreak/>
              <w:t>змісту (оптимізаційні задачі)</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8</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Соціальна і громадянська компетентності</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висловлювати власну думку, слухати і чути інших, оцінювати аргументи та змінювати думку на основі доказів; аргументувати та відстоювати свою позицію; ухвалювати аргументовані рішення в життєвих ситуаціях; співпрацювати в команді, виділяти та виконувати власну роль в командній роботі; аналізувати власну економічну ситуацію, родинний бюджет; орієнтуватися в широкому колі послуг і товарів на основі чітких критеріїв, робити споживчий вибір, спираючись на різні дані.</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ощадливість і поміркованість; рівне ставлення до інших незалежно від статків, соціального походження; відповідальність за спільну справу; налаштованість на логічне обґрунтування позиції без передчасного переходу до висновків; повага до прав людини, активна позиція щодо боротьби із дискримінацією.</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завдання соціального змісту</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9</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Обізнаність і самовираження у сфері культури</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 xml:space="preserve">Уміння: </w:t>
            </w:r>
            <w:r w:rsidRPr="00C61A24">
              <w:rPr>
                <w:rFonts w:ascii="Times New Roman" w:eastAsia="Times New Roman" w:hAnsi="Times New Roman" w:cs="Times New Roman"/>
                <w:sz w:val="28"/>
                <w:szCs w:val="28"/>
                <w:lang w:val="uk-UA"/>
              </w:rPr>
              <w:t>грамотно і логічно висловлювати свою думку, аргументувати та вести діалог, враховуючи національні та культурні особливості співрозмовників та дотримуючись етики спілкування і взаємодії; враховувати художньо-естетичну складову при створенні продуктів своєї діяльності (малюнків, текстів, схем тощо).</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Times New Roman" w:hAnsi="Times New Roman" w:cs="Times New Roman"/>
                <w:sz w:val="28"/>
                <w:szCs w:val="28"/>
                <w:lang w:val="uk-UA"/>
              </w:rPr>
              <w:t>культурна самоідентифікація, повага до культурного розмаїття у глобальному суспільстві; усвідомлення впливу окремого предмета на людську культуру та розвиток суспільства</w:t>
            </w:r>
            <w:r w:rsidRPr="00C61A24">
              <w:rPr>
                <w:rFonts w:ascii="Times New Roman" w:eastAsia="Times New Roman" w:hAnsi="Times New Roman" w:cs="Times New Roman"/>
                <w:sz w:val="28"/>
                <w:szCs w:val="28"/>
                <w:highlight w:val="white"/>
                <w:lang w:val="uk-UA"/>
              </w:rPr>
              <w:t>.</w:t>
            </w:r>
          </w:p>
          <w:p w:rsidR="00C61A24" w:rsidRPr="00C61A24" w:rsidRDefault="00C61A24" w:rsidP="00C61A24">
            <w:pPr>
              <w:rPr>
                <w:rFonts w:ascii="Times New Roman" w:eastAsia="Times New Roman" w:hAnsi="Times New Roman" w:cs="Times New Roman"/>
                <w:sz w:val="28"/>
                <w:szCs w:val="28"/>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Times New Roman" w:hAnsi="Times New Roman" w:cs="Times New Roman"/>
                <w:sz w:val="28"/>
                <w:szCs w:val="28"/>
                <w:lang w:val="uk-UA"/>
              </w:rPr>
              <w:t>математичні моделі в різних видах мистецтва</w:t>
            </w:r>
          </w:p>
        </w:tc>
      </w:tr>
      <w:tr w:rsidR="00C61A24" w:rsidRPr="00C61A24" w:rsidTr="00C00C7D">
        <w:tc>
          <w:tcPr>
            <w:tcW w:w="675"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lastRenderedPageBreak/>
              <w:t>10</w:t>
            </w:r>
          </w:p>
        </w:tc>
        <w:tc>
          <w:tcPr>
            <w:tcW w:w="283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Екологічна грамотність і здорове життя</w:t>
            </w:r>
          </w:p>
        </w:tc>
        <w:tc>
          <w:tcPr>
            <w:tcW w:w="6555" w:type="dxa"/>
            <w:tcBorders>
              <w:bottom w:val="single" w:sz="8" w:space="0" w:color="000000"/>
              <w:right w:val="single" w:sz="8" w:space="0" w:color="000000"/>
            </w:tcBorders>
            <w:tcMar>
              <w:top w:w="100" w:type="dxa"/>
              <w:left w:w="100" w:type="dxa"/>
              <w:bottom w:w="100" w:type="dxa"/>
              <w:right w:w="100" w:type="dxa"/>
            </w:tcMar>
          </w:tcPr>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Уміння:</w:t>
            </w:r>
            <w:r w:rsidRPr="00C61A24">
              <w:rPr>
                <w:rFonts w:ascii="Times New Roman" w:eastAsia="Times New Roman" w:hAnsi="Times New Roman" w:cs="Times New Roman"/>
                <w:sz w:val="28"/>
                <w:szCs w:val="28"/>
                <w:highlight w:val="white"/>
                <w:lang w:val="uk-UA"/>
              </w:rPr>
              <w:t xml:space="preserve"> аналізувати і критично оцінювати соціально-економічні події в державі на основі різних даних; враховувати правові, етичні, екологічні і соціальні наслідки рішень; розпізнавати, як інтерпретації результатів вирішення проблем можуть бути використані для маніпулювання.</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Ставлення:</w:t>
            </w:r>
            <w:r w:rsidRPr="00C61A24">
              <w:rPr>
                <w:rFonts w:ascii="Times New Roman" w:eastAsia="Times New Roman" w:hAnsi="Times New Roman" w:cs="Times New Roman"/>
                <w:sz w:val="28"/>
                <w:szCs w:val="28"/>
                <w:highlight w:val="white"/>
                <w:lang w:val="uk-UA"/>
              </w:rPr>
              <w:t xml:space="preserve"> </w:t>
            </w:r>
            <w:r w:rsidRPr="00C61A24">
              <w:rPr>
                <w:rFonts w:ascii="Times New Roman" w:eastAsia="Times New Roman" w:hAnsi="Times New Roman" w:cs="Times New Roman"/>
                <w:sz w:val="28"/>
                <w:szCs w:val="28"/>
                <w:shd w:val="clear" w:color="auto" w:fill="FFFFFF"/>
                <w:lang w:val="uk-UA"/>
              </w:rPr>
              <w:t xml:space="preserve">усвідомлення взаємозв’язку окремого предмета та екології на основі різних даних; ощадне та бережливе відношення до природніх ресурсів, чистоти довкілля та дотримання санітарних норм побуту; розгляд порівняльної характеристики щодо вибору здорового способу життя; власна думка та позиція до зловживань алкоголю, нікотину тощо. </w:t>
            </w:r>
          </w:p>
          <w:p w:rsidR="00C61A24" w:rsidRPr="00C61A24" w:rsidRDefault="00C61A24" w:rsidP="00C61A24">
            <w:pPr>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b/>
                <w:i/>
                <w:sz w:val="28"/>
                <w:szCs w:val="28"/>
                <w:highlight w:val="white"/>
                <w:lang w:val="uk-UA"/>
              </w:rPr>
              <w:t>Навчальні ресурси:</w:t>
            </w:r>
            <w:r w:rsidRPr="00C61A24">
              <w:rPr>
                <w:rFonts w:ascii="Times New Roman" w:eastAsia="Times New Roman" w:hAnsi="Times New Roman" w:cs="Times New Roman"/>
                <w:sz w:val="28"/>
                <w:szCs w:val="28"/>
                <w:highlight w:val="white"/>
                <w:lang w:val="uk-UA"/>
              </w:rPr>
              <w:t xml:space="preserve"> навчальні проекти, завдання соціально-економічного, екологічного змісту; задачі, які сприяють усвідомленню цінності здорового способу життя</w:t>
            </w:r>
          </w:p>
        </w:tc>
      </w:tr>
    </w:tbl>
    <w:p w:rsidR="00C61A24" w:rsidRPr="00C61A24" w:rsidRDefault="00C61A24" w:rsidP="00825D66">
      <w:pPr>
        <w:jc w:val="both"/>
        <w:rPr>
          <w:rFonts w:ascii="Times New Roman" w:eastAsia="Calibri" w:hAnsi="Times New Roman" w:cs="Times New Roman"/>
          <w:sz w:val="28"/>
          <w:szCs w:val="28"/>
          <w:highlight w:val="white"/>
          <w:lang w:val="uk-UA"/>
        </w:rPr>
      </w:pPr>
    </w:p>
    <w:p w:rsidR="00C61A24" w:rsidRPr="00C61A24" w:rsidRDefault="00C61A24" w:rsidP="00C61A24">
      <w:pPr>
        <w:ind w:firstLine="709"/>
        <w:jc w:val="both"/>
        <w:rPr>
          <w:rFonts w:ascii="Times New Roman" w:eastAsia="Calibri" w:hAnsi="Times New Roman" w:cs="Times New Roman"/>
          <w:sz w:val="28"/>
          <w:szCs w:val="28"/>
          <w:highlight w:val="white"/>
          <w:lang w:val="uk-UA"/>
        </w:rPr>
      </w:pPr>
      <w:r w:rsidRPr="00C61A24">
        <w:rPr>
          <w:rFonts w:ascii="Times New Roman" w:eastAsia="Calibri" w:hAnsi="Times New Roman" w:cs="Times New Roman"/>
          <w:sz w:val="28"/>
          <w:szCs w:val="28"/>
          <w:highlight w:val="white"/>
          <w:lang w:val="uk-UA"/>
        </w:rPr>
        <w:t>Такі ключові компетентності, як уміння вчитися, ініціативність і підприємливість, екологічна грамотність і здоровий спосіб життя, соціальна та громадянська компетентності можуть формуватися відразу засобами усіх окремих предметів. Виокремлення в навчальних програмах таких наскрізних ліній ключових компетентностей як «Екологічна безпека й сталий розвиток», «Громадянська відповідальність», «Здоров’я і безпека», «Підприємливість і фінансова грамотність» спрямоване на</w:t>
      </w:r>
      <w:r w:rsidRPr="00C61A24">
        <w:rPr>
          <w:rFonts w:ascii="Times New Roman" w:eastAsia="Calibri" w:hAnsi="Times New Roman" w:cs="Times New Roman"/>
          <w:b/>
          <w:sz w:val="28"/>
          <w:szCs w:val="28"/>
          <w:highlight w:val="white"/>
          <w:lang w:val="uk-UA"/>
        </w:rPr>
        <w:t xml:space="preserve"> </w:t>
      </w:r>
      <w:r w:rsidRPr="00C61A24">
        <w:rPr>
          <w:rFonts w:ascii="Times New Roman" w:eastAsia="Calibri" w:hAnsi="Times New Roman" w:cs="Times New Roman"/>
          <w:sz w:val="28"/>
          <w:szCs w:val="28"/>
          <w:highlight w:val="white"/>
          <w:lang w:val="uk-UA"/>
        </w:rPr>
        <w:t>формування в учнів здатності застосовувати знання й уміння у реальних життєвих ситуаціях.</w:t>
      </w:r>
    </w:p>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Наскрізні лінії є засобом інтеграції ключових і загальнопредметних компетентностей, окремих предметів та предметних циклів; їх необхідно враховувати при формуванні шкільного середовища.</w:t>
      </w:r>
    </w:p>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Наскрізні лінії є соціально значимими надпредметними темами, які допомагають формуванню в учнів уявлень про суспільство в цілому, розвивають здатність застосовувати отримані знання у різних ситуаціях.</w:t>
      </w:r>
    </w:p>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Навчання за наскрізними лініями реалізується насамперед через:</w:t>
      </w:r>
    </w:p>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lastRenderedPageBreak/>
        <w:t>організацію навчального середовища — зміст та цілі наскрізних тем враховуються при формуванні духовного, соціального і фізичного середовища навчання;</w:t>
      </w:r>
    </w:p>
    <w:p w:rsidR="00C61A24" w:rsidRPr="00C61A24" w:rsidRDefault="00C61A24" w:rsidP="00C61A24">
      <w:pPr>
        <w:ind w:firstLine="709"/>
        <w:jc w:val="both"/>
        <w:rPr>
          <w:rFonts w:ascii="Times New Roman" w:eastAsia="Times New Roman" w:hAnsi="Times New Roman" w:cs="Times New Roman"/>
          <w:sz w:val="28"/>
          <w:szCs w:val="28"/>
          <w:highlight w:val="white"/>
          <w:lang w:val="ru-RU"/>
        </w:rPr>
      </w:pPr>
      <w:r w:rsidRPr="00C61A24">
        <w:rPr>
          <w:rFonts w:ascii="Times New Roman" w:eastAsia="Times New Roman" w:hAnsi="Times New Roman" w:cs="Times New Roman"/>
          <w:sz w:val="28"/>
          <w:szCs w:val="28"/>
          <w:highlight w:val="white"/>
          <w:lang w:val="uk-UA"/>
        </w:rPr>
        <w:t>окремі предмети — виходячи із наскрізних тем при вивченні предмета проводяться відповідні трактовки, приклади і методи навчання, реалізуються надпредметні, міжкласові та загальношкільні проекти. Роль окремих предметів при навчанні за наскрізними темами різна і залежить від цілей і змісту окремого предмета та від того, наскільки тісно той чи інший предметний цикл пов’язаний із конкретною наскрізною темою;предмети за вибором; роботу в проектах; позакласну навчальну роботу і роботу гуртків.</w:t>
      </w:r>
    </w:p>
    <w:p w:rsidR="00C61A24" w:rsidRPr="00C61A24" w:rsidRDefault="00C61A24" w:rsidP="00C61A24">
      <w:pPr>
        <w:ind w:firstLine="709"/>
        <w:jc w:val="both"/>
        <w:rPr>
          <w:rFonts w:ascii="Times New Roman" w:eastAsia="Times New Roman" w:hAnsi="Times New Roman" w:cs="Times New Roman"/>
          <w:sz w:val="28"/>
          <w:szCs w:val="28"/>
          <w:highlight w:val="white"/>
          <w:lang w:val="ru-RU"/>
        </w:rPr>
      </w:pPr>
    </w:p>
    <w:tbl>
      <w:tblPr>
        <w:tblW w:w="102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8620"/>
      </w:tblGrid>
      <w:tr w:rsidR="00C61A24" w:rsidRPr="00C61A24" w:rsidTr="00C00C7D">
        <w:trPr>
          <w:trHeight w:val="20"/>
        </w:trPr>
        <w:tc>
          <w:tcPr>
            <w:tcW w:w="1668" w:type="dxa"/>
          </w:tcPr>
          <w:p w:rsidR="00C61A24" w:rsidRPr="00C61A24" w:rsidRDefault="00C61A24" w:rsidP="00C61A24">
            <w:pPr>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b/>
                <w:sz w:val="28"/>
                <w:szCs w:val="28"/>
                <w:lang w:val="uk-UA"/>
              </w:rPr>
              <w:t>Наскрізна лінія</w:t>
            </w:r>
          </w:p>
        </w:tc>
        <w:tc>
          <w:tcPr>
            <w:tcW w:w="8620" w:type="dxa"/>
          </w:tcPr>
          <w:p w:rsidR="00C61A24" w:rsidRPr="00C61A24" w:rsidRDefault="00C61A24" w:rsidP="00C61A24">
            <w:pPr>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b/>
                <w:sz w:val="28"/>
                <w:szCs w:val="28"/>
                <w:highlight w:val="white"/>
                <w:lang w:val="uk-UA"/>
              </w:rPr>
              <w:t>Коротка характеристика</w:t>
            </w:r>
          </w:p>
        </w:tc>
      </w:tr>
      <w:tr w:rsidR="00C61A24" w:rsidRPr="00C61A24" w:rsidTr="00C00C7D">
        <w:trPr>
          <w:cantSplit/>
          <w:trHeight w:val="20"/>
        </w:trPr>
        <w:tc>
          <w:tcPr>
            <w:tcW w:w="1668" w:type="dxa"/>
            <w:textDirection w:val="btLr"/>
          </w:tcPr>
          <w:p w:rsidR="00C61A24" w:rsidRPr="00C61A24" w:rsidRDefault="00C61A24" w:rsidP="00C61A24">
            <w:pPr>
              <w:ind w:left="113" w:right="113"/>
              <w:jc w:val="center"/>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highlight w:val="white"/>
                <w:lang w:val="uk-UA"/>
              </w:rPr>
              <w:t>Екологічна безпека й сталий розвиток</w:t>
            </w:r>
          </w:p>
        </w:tc>
        <w:tc>
          <w:tcPr>
            <w:tcW w:w="8620" w:type="dxa"/>
          </w:tcPr>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Формування в учнів соціальної активності, відповідальності та екологічної свідомості, готовності брати участь у вирішенні питань збереження довкілля і розвитку суспільства, усвідомлення важливості сталого розвитку для майбутніх поколінь.</w:t>
            </w:r>
          </w:p>
          <w:p w:rsidR="00C61A24" w:rsidRPr="00C61A24" w:rsidRDefault="00C61A24" w:rsidP="00C61A24">
            <w:pPr>
              <w:ind w:firstLine="709"/>
              <w:jc w:val="both"/>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 xml:space="preserve">Проблематика наскрізної лінії реалізується через завдання з реальними даними про використання природних ресурсів, їх збереження та примноження. Аналіз цих даних сприяє розвитку бережливого ставлення до навколишнього середовища, екології, формуванню критичного мислення, вміння вирішувати проблеми, критично оцінювати перспективи розвитку навколишнього середовища і людини. Можливі уроки на відкритому повітрі. </w:t>
            </w:r>
          </w:p>
        </w:tc>
      </w:tr>
      <w:tr w:rsidR="00C61A24" w:rsidRPr="00C61A24" w:rsidTr="00C00C7D">
        <w:trPr>
          <w:cantSplit/>
          <w:trHeight w:val="20"/>
        </w:trPr>
        <w:tc>
          <w:tcPr>
            <w:tcW w:w="1668" w:type="dxa"/>
            <w:textDirection w:val="btLr"/>
          </w:tcPr>
          <w:p w:rsidR="00C61A24" w:rsidRPr="00C61A24" w:rsidRDefault="00C61A24" w:rsidP="00C61A24">
            <w:pPr>
              <w:ind w:left="113" w:right="113"/>
              <w:jc w:val="center"/>
              <w:rPr>
                <w:rFonts w:ascii="Times New Roman" w:eastAsia="Times New Roman" w:hAnsi="Times New Roman" w:cs="Times New Roman"/>
                <w:sz w:val="28"/>
                <w:szCs w:val="28"/>
                <w:lang w:val="uk-UA"/>
              </w:rPr>
            </w:pPr>
            <w:r w:rsidRPr="00C61A24">
              <w:rPr>
                <w:rFonts w:ascii="Times New Roman" w:eastAsia="Times New Roman" w:hAnsi="Times New Roman" w:cs="Times New Roman"/>
                <w:sz w:val="28"/>
                <w:szCs w:val="28"/>
                <w:highlight w:val="white"/>
                <w:lang w:val="uk-UA"/>
              </w:rPr>
              <w:lastRenderedPageBreak/>
              <w:t>Громадянська відповідальність</w:t>
            </w:r>
          </w:p>
        </w:tc>
        <w:tc>
          <w:tcPr>
            <w:tcW w:w="8620" w:type="dxa"/>
          </w:tcPr>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xml:space="preserve">Сприятиме формуванню відповідального члена громади і суспільства, що розуміє принципи і механізми функціонування суспільства. Ця наскрізна лінія освоюється в основному через колективну діяльність (дослідницькі роботи, роботи в групі, проекти тощо), яка поєднує окремі предмети між собою і розвиває в учнів готовність до співпраці, толерантність щодо різноманітних способів діяльності і думок. </w:t>
            </w:r>
          </w:p>
          <w:p w:rsidR="00C61A24" w:rsidRPr="00C61A24" w:rsidRDefault="00C61A24" w:rsidP="00C61A24">
            <w:pPr>
              <w:ind w:firstLine="709"/>
              <w:jc w:val="both"/>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Вивчення окремого предмета має викликати в учнів якомога більше позитивних емоцій, а її зміст — бути націленим на виховання порядності, старанності, систематичності, послідовності, посидючості і чесності. Приклад вчителя покликаний зіграти важливу роль у формуванні толерантного ставлення до товаришів, незалежно від рівня навчальних досягнень.</w:t>
            </w:r>
          </w:p>
        </w:tc>
      </w:tr>
      <w:tr w:rsidR="00C61A24" w:rsidRPr="00C61A24" w:rsidTr="00C00C7D">
        <w:trPr>
          <w:cantSplit/>
          <w:trHeight w:val="3250"/>
        </w:trPr>
        <w:tc>
          <w:tcPr>
            <w:tcW w:w="1668" w:type="dxa"/>
            <w:textDirection w:val="btLr"/>
          </w:tcPr>
          <w:p w:rsidR="00C61A24" w:rsidRPr="00C61A24" w:rsidRDefault="00C61A24" w:rsidP="00C61A24">
            <w:pPr>
              <w:ind w:left="113" w:right="113"/>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Здоров'я і безпека</w:t>
            </w:r>
          </w:p>
        </w:tc>
        <w:tc>
          <w:tcPr>
            <w:tcW w:w="8620" w:type="dxa"/>
          </w:tcPr>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 xml:space="preserve">Завданням наскрізної лінії є становлення учня як емоційно стійкого члена суспільства, здатного вести здоровий спосіб життя і формувати навколо себе безпечне життєве середовище. </w:t>
            </w:r>
          </w:p>
          <w:p w:rsidR="00C61A24" w:rsidRPr="00C61A24" w:rsidRDefault="00C61A24" w:rsidP="00C61A24">
            <w:pPr>
              <w:ind w:firstLine="709"/>
              <w:jc w:val="both"/>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Реалізується через завдання з реальними даними про безпеку і охорону здоров’я (текстові завдання, пов’язані з середовищем дорожнього руху, рухом пішоходів і транспортних засобів). Варто звернути увагу на проблеми, пов’язані із ризиками для життя і здоров’я. Вирішення проблем, знайдених з «ага-ефектом», пошук оптимальних методів вирішення і розв’язування задач тощо, здатні викликати в учнів чимало радісних емоцій.</w:t>
            </w:r>
          </w:p>
        </w:tc>
      </w:tr>
      <w:tr w:rsidR="00C61A24" w:rsidRPr="00C61A24" w:rsidTr="00C00C7D">
        <w:trPr>
          <w:cantSplit/>
          <w:trHeight w:val="20"/>
        </w:trPr>
        <w:tc>
          <w:tcPr>
            <w:tcW w:w="1668" w:type="dxa"/>
            <w:textDirection w:val="btLr"/>
          </w:tcPr>
          <w:p w:rsidR="00C61A24" w:rsidRPr="00C61A24" w:rsidRDefault="00C61A24" w:rsidP="00C61A24">
            <w:pPr>
              <w:ind w:left="113" w:right="113"/>
              <w:jc w:val="center"/>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Підприємливість і фінансова грамотність</w:t>
            </w:r>
          </w:p>
        </w:tc>
        <w:tc>
          <w:tcPr>
            <w:tcW w:w="8620" w:type="dxa"/>
          </w:tcPr>
          <w:p w:rsidR="00C61A24" w:rsidRPr="00C61A24" w:rsidRDefault="00C61A24" w:rsidP="00C61A24">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t>Наскрізна лінія націлена на розвиток лідерських ініціатив, здатність успішно діяти в технологічному швидкозмінному середовищі, забезпечення кращого розуміння учнями практичних аспектів фінансових питань (здійснення заощаджень, інвестування, запозичення, страхування, кредитування тощо).</w:t>
            </w:r>
          </w:p>
          <w:p w:rsidR="00C61A24" w:rsidRPr="00C61A24" w:rsidRDefault="00C61A24" w:rsidP="00C61A24">
            <w:pPr>
              <w:ind w:firstLine="708"/>
              <w:jc w:val="both"/>
              <w:rPr>
                <w:rFonts w:ascii="Times New Roman" w:eastAsia="Times New Roman" w:hAnsi="Times New Roman" w:cs="Times New Roman"/>
                <w:b/>
                <w:sz w:val="28"/>
                <w:szCs w:val="28"/>
                <w:lang w:val="uk-UA"/>
              </w:rPr>
            </w:pPr>
            <w:r w:rsidRPr="00C61A24">
              <w:rPr>
                <w:rFonts w:ascii="Times New Roman" w:eastAsia="Times New Roman" w:hAnsi="Times New Roman" w:cs="Times New Roman"/>
                <w:sz w:val="28"/>
                <w:szCs w:val="28"/>
                <w:highlight w:val="white"/>
                <w:lang w:val="uk-UA"/>
              </w:rPr>
              <w:t xml:space="preserve">Ця наскрізна лінія пов'язана з розв'язуванням практичних завдань щодо планування господарської діяльності та реальної оцінки власних можливостей, складання сімейного бюджету, формування економного ставлення до природних ресурсів. </w:t>
            </w:r>
          </w:p>
        </w:tc>
      </w:tr>
    </w:tbl>
    <w:p w:rsidR="00C61A24" w:rsidRPr="00C61A24" w:rsidRDefault="00C61A24" w:rsidP="00C61A24">
      <w:pPr>
        <w:jc w:val="both"/>
        <w:rPr>
          <w:rFonts w:ascii="Times New Roman" w:eastAsia="Times New Roman" w:hAnsi="Times New Roman" w:cs="Times New Roman"/>
          <w:sz w:val="18"/>
          <w:szCs w:val="18"/>
          <w:highlight w:val="white"/>
          <w:lang w:val="uk-UA"/>
        </w:rPr>
      </w:pPr>
    </w:p>
    <w:p w:rsidR="00C61A24" w:rsidRPr="00825D66" w:rsidRDefault="00C61A24" w:rsidP="00825D66">
      <w:pPr>
        <w:ind w:firstLine="709"/>
        <w:jc w:val="both"/>
        <w:rPr>
          <w:rFonts w:ascii="Times New Roman" w:eastAsia="Times New Roman" w:hAnsi="Times New Roman" w:cs="Times New Roman"/>
          <w:sz w:val="28"/>
          <w:szCs w:val="28"/>
          <w:highlight w:val="white"/>
          <w:lang w:val="uk-UA"/>
        </w:rPr>
      </w:pPr>
      <w:r w:rsidRPr="00C61A24">
        <w:rPr>
          <w:rFonts w:ascii="Times New Roman" w:eastAsia="Times New Roman" w:hAnsi="Times New Roman" w:cs="Times New Roman"/>
          <w:sz w:val="28"/>
          <w:szCs w:val="28"/>
          <w:highlight w:val="white"/>
          <w:lang w:val="uk-UA"/>
        </w:rPr>
        <w:lastRenderedPageBreak/>
        <w:t xml:space="preserve">Необхідною умовою формування компетентностей є діяльнісна спрямованість навчання, яка передбачає постійне включення учнів до різних видів педагогічно доцільної активної навчально-пізнавальної діяльності, а також практична його спрямованість. Доцільно, де це можливо, не лише показувати виникнення факту із практичної ситуації, а й по можливості створювати умови для самостійного виведення нового знання, перевірці його на практиці і встановлення причинно-наслідкових зв’язків шляхом створення проблемних ситуацій, організації спостережень, дослідів та інших видів діяльності. Формуванню ключових компетентностей сприяє встановлення та реалізація в освітньому процесі міжпредметних і внутрішньопредметних зв’язків, а саме: змістово-інформаційних, операційно-діяльнісних і організаційно-методичних. Їх використання посилює пізнавальний інтерес учнів до навчання і підвищує рівень їхньої загальної культури, створює умови для систематизації навчального матеріалу і формування наукового світогляду. Учні набувають досвіду застосування знань на практиці та перенесення їх в нові ситуації. </w:t>
      </w:r>
    </w:p>
    <w:p w:rsidR="00F701D0" w:rsidRDefault="00C61A24" w:rsidP="00F701D0">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uk-UA"/>
        </w:rPr>
        <w:t>Логічна послідовність вивчення предметів</w:t>
      </w:r>
      <w:r w:rsidRPr="00C61A24">
        <w:rPr>
          <w:rFonts w:ascii="Times New Roman" w:eastAsia="Calibri" w:hAnsi="Times New Roman" w:cs="Times New Roman"/>
          <w:sz w:val="28"/>
          <w:szCs w:val="28"/>
          <w:lang w:val="uk-UA"/>
        </w:rPr>
        <w:t xml:space="preserve"> розкривається у відповідних </w:t>
      </w:r>
      <w:r w:rsidRPr="00C61A24">
        <w:rPr>
          <w:rFonts w:ascii="Times New Roman" w:eastAsia="Calibri" w:hAnsi="Times New Roman" w:cs="Times New Roman"/>
          <w:i/>
          <w:sz w:val="28"/>
          <w:szCs w:val="28"/>
          <w:lang w:val="uk-UA"/>
        </w:rPr>
        <w:t>навчальних</w:t>
      </w:r>
      <w:r w:rsidRPr="00C61A24">
        <w:rPr>
          <w:rFonts w:ascii="Times New Roman" w:eastAsia="Calibri" w:hAnsi="Times New Roman" w:cs="Times New Roman"/>
          <w:sz w:val="28"/>
          <w:szCs w:val="28"/>
          <w:lang w:val="uk-UA"/>
        </w:rPr>
        <w:t xml:space="preserve"> </w:t>
      </w:r>
      <w:r w:rsidRPr="00C61A24">
        <w:rPr>
          <w:rFonts w:ascii="Times New Roman" w:eastAsia="Calibri" w:hAnsi="Times New Roman" w:cs="Times New Roman"/>
          <w:i/>
          <w:sz w:val="28"/>
          <w:szCs w:val="28"/>
          <w:lang w:val="uk-UA"/>
        </w:rPr>
        <w:t>програмах</w:t>
      </w:r>
      <w:r w:rsidRPr="00C61A24">
        <w:rPr>
          <w:rFonts w:ascii="Times New Roman" w:eastAsia="Calibri" w:hAnsi="Times New Roman" w:cs="Times New Roman"/>
          <w:sz w:val="28"/>
          <w:szCs w:val="28"/>
          <w:lang w:val="uk-UA"/>
        </w:rPr>
        <w:t>.</w:t>
      </w:r>
    </w:p>
    <w:p w:rsidR="00C61A24" w:rsidRPr="00C61A24" w:rsidRDefault="00C61A24" w:rsidP="00F701D0">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uk-UA"/>
        </w:rPr>
        <w:t>Рекомендовані форми організації освітнього процесу.</w:t>
      </w:r>
      <w:r w:rsidRPr="00C61A24">
        <w:rPr>
          <w:rFonts w:ascii="Times New Roman" w:eastAsia="Calibri" w:hAnsi="Times New Roman" w:cs="Times New Roman"/>
          <w:sz w:val="28"/>
          <w:szCs w:val="28"/>
          <w:lang w:val="uk-UA"/>
        </w:rPr>
        <w:t xml:space="preserve"> Основними формами організації освітнього процесу є різні типи уроку: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формування компетентностей;</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розвитку компетентностей;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перевірки та/або оцінювання досягнення компетентностей;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корекції основних компетентностей; </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Times New Roman" w:hAnsi="Times New Roman" w:cs="Times New Roman"/>
          <w:sz w:val="28"/>
          <w:szCs w:val="28"/>
          <w:lang w:val="ru-RU" w:eastAsia="uk-UA"/>
        </w:rPr>
        <w:t>комбінований урок</w:t>
      </w:r>
      <w:r w:rsidRPr="00C61A24">
        <w:rPr>
          <w:rFonts w:ascii="Times New Roman" w:eastAsia="Calibri" w:hAnsi="Times New Roman" w:cs="Times New Roman"/>
          <w:sz w:val="28"/>
          <w:szCs w:val="28"/>
          <w:lang w:val="ru-RU"/>
        </w:rPr>
        <w:t>.</w:t>
      </w:r>
    </w:p>
    <w:p w:rsidR="00C61A24" w:rsidRPr="00C61A24" w:rsidRDefault="00C61A24" w:rsidP="00C61A24">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Також формами організації освітнього процесу можуть бути екскурсії, віртуальні подорожі, уроки-семінари, конференції, форуми, спектаклі, брифінги, квести, інтерактивні уроки (</w:t>
      </w:r>
      <w:r w:rsidRPr="00C61A24">
        <w:rPr>
          <w:rFonts w:ascii="Times New Roman" w:eastAsia="Times New Roman" w:hAnsi="Times New Roman" w:cs="Times New Roman"/>
          <w:sz w:val="28"/>
          <w:szCs w:val="28"/>
          <w:lang w:val="uk-UA" w:eastAsia="uk-UA"/>
        </w:rPr>
        <w:t xml:space="preserve">уроки-«суди», </w:t>
      </w:r>
      <w:r w:rsidRPr="00C61A24">
        <w:rPr>
          <w:rFonts w:ascii="Times New Roman" w:eastAsia="Calibri" w:hAnsi="Times New Roman" w:cs="Times New Roman"/>
          <w:sz w:val="28"/>
          <w:szCs w:val="28"/>
          <w:lang w:val="uk-UA"/>
        </w:rPr>
        <w:t>урок-</w:t>
      </w:r>
      <w:r w:rsidRPr="00C61A24">
        <w:rPr>
          <w:rFonts w:ascii="Times New Roman" w:eastAsia="Times New Roman" w:hAnsi="Times New Roman" w:cs="Times New Roman"/>
          <w:sz w:val="28"/>
          <w:szCs w:val="28"/>
          <w:lang w:val="uk-UA" w:eastAsia="uk-UA"/>
        </w:rPr>
        <w:t>дискусійна група, уроки з навчанням одних учнів іншими), інтегровані уроки,</w:t>
      </w:r>
      <w:r w:rsidRPr="00C61A24">
        <w:rPr>
          <w:rFonts w:ascii="Times New Roman" w:eastAsia="Calibri" w:hAnsi="Times New Roman" w:cs="Times New Roman"/>
          <w:sz w:val="28"/>
          <w:szCs w:val="28"/>
          <w:lang w:val="uk-UA"/>
        </w:rPr>
        <w:t xml:space="preserve"> проблемний урок, відео-уроки, прес-конференції, ділові ігри тощо.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Calibri" w:hAnsi="Times New Roman" w:cs="Times New Roman"/>
          <w:sz w:val="28"/>
          <w:szCs w:val="28"/>
          <w:lang w:val="uk-UA"/>
        </w:rPr>
        <w:t>Засвоєння нового матеріалу</w:t>
      </w:r>
      <w:r w:rsidRPr="00C61A24">
        <w:rPr>
          <w:rFonts w:ascii="Times New Roman" w:eastAsia="Times New Roman" w:hAnsi="Times New Roman" w:cs="Times New Roman"/>
          <w:sz w:val="28"/>
          <w:szCs w:val="28"/>
          <w:lang w:val="uk-UA" w:eastAsia="uk-UA"/>
        </w:rPr>
        <w:t xml:space="preserve"> можна проводити на лекції, конференції, екскурсії і т. д. Для конференції, дискусії вчителем або учнями визначаються теми доповідей учнів, основні напрями самостійної роботи. На навчальній екскурсії учні отримують знання, знайомлячись із експонатами в музеї, з роботою механізмів на підприємстві, спостерігаючи за різноманітними процесами, що відбуваються у природі. Консультації проводяться з учнями, </w:t>
      </w:r>
      <w:r w:rsidRPr="00C61A24">
        <w:rPr>
          <w:rFonts w:ascii="Times New Roman" w:eastAsia="Times New Roman" w:hAnsi="Times New Roman" w:cs="Times New Roman"/>
          <w:sz w:val="28"/>
          <w:szCs w:val="28"/>
          <w:lang w:val="uk-UA" w:eastAsia="uk-UA"/>
        </w:rPr>
        <w:lastRenderedPageBreak/>
        <w:t>які не були присутні на попередніх уроках або не зрозуміли, не засвоїли зміст окремих предметів. Розвиток і корекцію основних компетентностей можна, крім уроку відповідного типу, проводити на семінарі, заключній конференції, екскурсії тощо. Семінар як форма організації об'єднує бесіду та дискусію учнів. Заключна конференція може будуватися як у формі дискусії, так і у формі диспуту, на якому обговорюються полярні точки зору. Учитель або учні підбивають підсумки обговорення і формулюють висновки.</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 xml:space="preserve">З метою </w:t>
      </w:r>
      <w:r w:rsidRPr="00C61A24">
        <w:rPr>
          <w:rFonts w:ascii="Times New Roman" w:eastAsia="Calibri" w:hAnsi="Times New Roman" w:cs="Times New Roman"/>
          <w:sz w:val="28"/>
          <w:szCs w:val="28"/>
          <w:lang w:val="uk-UA"/>
        </w:rPr>
        <w:t>засвоєння нового матеріалу</w:t>
      </w:r>
      <w:r w:rsidRPr="00C61A24">
        <w:rPr>
          <w:rFonts w:ascii="Times New Roman" w:eastAsia="Times New Roman" w:hAnsi="Times New Roman" w:cs="Times New Roman"/>
          <w:sz w:val="28"/>
          <w:szCs w:val="28"/>
          <w:lang w:val="uk-UA" w:eastAsia="uk-UA"/>
        </w:rPr>
        <w:t xml:space="preserve"> та </w:t>
      </w:r>
      <w:r w:rsidRPr="00C61A24">
        <w:rPr>
          <w:rFonts w:ascii="Times New Roman" w:eastAsia="Calibri" w:hAnsi="Times New Roman" w:cs="Times New Roman"/>
          <w:sz w:val="28"/>
          <w:szCs w:val="28"/>
          <w:lang w:val="uk-UA"/>
        </w:rPr>
        <w:t>розвитку компетентностей</w:t>
      </w:r>
      <w:r w:rsidRPr="00C61A24">
        <w:rPr>
          <w:rFonts w:ascii="Times New Roman" w:eastAsia="Times New Roman" w:hAnsi="Times New Roman" w:cs="Times New Roman"/>
          <w:sz w:val="28"/>
          <w:szCs w:val="28"/>
          <w:lang w:val="uk-UA" w:eastAsia="uk-UA"/>
        </w:rPr>
        <w:t xml:space="preserve"> крім уроку проводяться навчально-практичні заняття. Ця форма організації поєднує виконання різних практичних вправ, експериментальних робіт відповідно до змісту окремих предметів, менш регламентована й має акцент на більшій самостійності учнів в експериментальній та практичній діяльності. Досягнуті компетентності учні можуть застосувати на практичних заняттях і заняттях практикуму. Практичне заняття - це така форма організації, в якій учням надається можливість застосовувати отримані ними знання у практичній діяльності. Експериментальні завдання, передбачені змістом окремих предметів, виконуються на заняттях із практикуму (виконання експериментально-практичних робіт).</w:t>
      </w:r>
      <w:r w:rsidR="00825D66">
        <w:rPr>
          <w:rFonts w:ascii="Times New Roman" w:eastAsia="Times New Roman" w:hAnsi="Times New Roman" w:cs="Times New Roman"/>
          <w:sz w:val="28"/>
          <w:szCs w:val="28"/>
          <w:lang w:val="uk-UA" w:eastAsia="uk-UA"/>
        </w:rPr>
        <w:t xml:space="preserve"> Оглядова конференція (для 8-11 </w:t>
      </w:r>
      <w:r w:rsidRPr="00C61A24">
        <w:rPr>
          <w:rFonts w:ascii="Times New Roman" w:eastAsia="Times New Roman" w:hAnsi="Times New Roman" w:cs="Times New Roman"/>
          <w:sz w:val="28"/>
          <w:szCs w:val="28"/>
          <w:lang w:val="uk-UA" w:eastAsia="uk-UA"/>
        </w:rPr>
        <w:t xml:space="preserve">класів) повинна передбачати обговорення ключових положень вивченого матеріалу, учнем розкриваються нові узагальнюючі підходи до його аналізу.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 xml:space="preserve">Оглядова конференція може бути комплексною, тобто реалізувати міжпредметні зв'язки в узагальненні й систематизації навчального матеріалу.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Оглядова екскурсія припускає цілеспрямоване ознайомлення учнів з об'єктами та спостереження процесів з метою відновити та систематизувати раніше отримані знання.</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 xml:space="preserve">Учням, які готуються здавати заліки або іспити можливе проведення оглядових консультацій, які виконують коригувальну функцію, допомагаючи учням зорієнтуватися у змісті окремих предметів.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Консультація будується за принципом питань і відповідей.</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Calibri" w:hAnsi="Times New Roman" w:cs="Times New Roman"/>
          <w:sz w:val="28"/>
          <w:szCs w:val="28"/>
          <w:lang w:val="uk-UA"/>
        </w:rPr>
        <w:t>Перевірка та/або оцінювання досягнення компетентностей</w:t>
      </w:r>
      <w:r w:rsidRPr="00C61A24">
        <w:rPr>
          <w:rFonts w:ascii="Times New Roman" w:eastAsia="Times New Roman" w:hAnsi="Times New Roman" w:cs="Times New Roman"/>
          <w:sz w:val="28"/>
          <w:szCs w:val="28"/>
          <w:lang w:val="uk-UA" w:eastAsia="uk-UA"/>
        </w:rPr>
        <w:t xml:space="preserve"> крім уроку може здійснюватися у формі заліку, співбесіди, контрольного навчально-практичного заняття.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lastRenderedPageBreak/>
        <w:t xml:space="preserve">Залік як форма організації проводиться для перевірки якості засвоєння учнями змісту предметів, досягнення компетентностей. Ця форма організації як правило застосовується у класах з вечірньою формою здобуття освіти або для інших здобувачів профільної середньої освіти.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Співбесіда, як і залік, тільки у формі індивідуальної бесіди, проводиться з метою з'ясувати рівень досягнення компетентностей.</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 xml:space="preserve">Функцію </w:t>
      </w:r>
      <w:r w:rsidRPr="00C61A24">
        <w:rPr>
          <w:rFonts w:ascii="Times New Roman" w:eastAsia="Calibri" w:hAnsi="Times New Roman" w:cs="Times New Roman"/>
          <w:sz w:val="28"/>
          <w:szCs w:val="28"/>
          <w:lang w:val="uk-UA"/>
        </w:rPr>
        <w:t>перевірки та/або оцінювання досягнення компетентностей</w:t>
      </w:r>
      <w:r w:rsidRPr="00C61A24">
        <w:rPr>
          <w:rFonts w:ascii="Times New Roman" w:eastAsia="Times New Roman" w:hAnsi="Times New Roman" w:cs="Times New Roman"/>
          <w:sz w:val="28"/>
          <w:szCs w:val="28"/>
          <w:lang w:val="uk-UA" w:eastAsia="uk-UA"/>
        </w:rPr>
        <w:t xml:space="preserve"> виконує навчально-практичне заняття. Учні одержують конкретні завдання, з виконання яких звітують перед вчителем.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Практичні заняття та заняття практикуму також можуть будуватися з метою реалізації контрольних функцій освітнього процесу. На цих заняттях учні самостійно виготовляють вироби, проводять виміри та звітують за виконану роботу.</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sz w:val="28"/>
          <w:szCs w:val="28"/>
          <w:lang w:val="uk-UA" w:eastAsia="uk-UA"/>
        </w:rPr>
        <w:t xml:space="preserve">Можливо проводити заняття в малих групах, бригадах і ланках (у тому числі робота учнів у парах змінного складу) за умови, що окремі учні виконують роботу бригадирів, консультантів, тобто тих, хто навчає малу групу. </w:t>
      </w:r>
    </w:p>
    <w:p w:rsidR="00C61A24" w:rsidRPr="00C61A24" w:rsidRDefault="00C61A24" w:rsidP="00C61A24">
      <w:pPr>
        <w:ind w:firstLine="709"/>
        <w:jc w:val="both"/>
        <w:rPr>
          <w:rFonts w:ascii="Times New Roman" w:eastAsia="Times New Roman" w:hAnsi="Times New Roman" w:cs="Times New Roman"/>
          <w:sz w:val="28"/>
          <w:szCs w:val="28"/>
          <w:lang w:val="uk-UA" w:eastAsia="uk-UA"/>
        </w:rPr>
      </w:pPr>
      <w:r w:rsidRPr="00C61A24">
        <w:rPr>
          <w:rFonts w:ascii="Times New Roman" w:eastAsia="Times New Roman" w:hAnsi="Times New Roman" w:cs="Times New Roman"/>
          <w:bCs/>
          <w:sz w:val="28"/>
          <w:szCs w:val="28"/>
          <w:lang w:val="uk-UA" w:eastAsia="uk-UA"/>
        </w:rPr>
        <w:t>Екскурсії</w:t>
      </w:r>
      <w:r w:rsidRPr="00C61A24">
        <w:rPr>
          <w:rFonts w:ascii="Times New Roman" w:eastAsia="Times New Roman" w:hAnsi="Times New Roman" w:cs="Times New Roman"/>
          <w:sz w:val="28"/>
          <w:szCs w:val="28"/>
          <w:lang w:val="uk-UA" w:eastAsia="uk-UA"/>
        </w:rPr>
        <w:t xml:space="preserve"> в першу чергу покликані показати учням практичне застосування знань, отриманих при вивченні змісту окремих предметів (можливо поєднувати зі збором учнями по ходу екскурсії матеріалу для виконання визначених завдань). </w:t>
      </w:r>
    </w:p>
    <w:p w:rsidR="00C61A24" w:rsidRPr="00C61A24" w:rsidRDefault="00C61A24" w:rsidP="00C61A24">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Форми організації освітнього процесу можуть уточнюватись та розширюватись у змісті окремих предметів за умови виконання державних вимог Державного стандарту та окремих предметів протягом навчального року.</w:t>
      </w:r>
    </w:p>
    <w:p w:rsidR="00C61A24" w:rsidRPr="00C61A24" w:rsidRDefault="00C61A24" w:rsidP="00C61A24">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Вибір форм і методів навчання вчитель визначає самостійно, враховуючи конкретні умови роботи, забезпечуючи водночас досягнення конкретних очікуваних результатів, зазначених у навчальних програмах окремих предметів.</w:t>
      </w:r>
    </w:p>
    <w:p w:rsidR="00C61A24" w:rsidRPr="00C61A24" w:rsidRDefault="00C61A24" w:rsidP="00C61A24">
      <w:pPr>
        <w:shd w:val="clear" w:color="auto" w:fill="FFFFFF"/>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b/>
          <w:i/>
          <w:sz w:val="28"/>
          <w:szCs w:val="28"/>
          <w:lang w:val="uk-UA"/>
        </w:rPr>
        <w:t>Опис та інструменти системи внутрішнього забезпечення якості освіти.</w:t>
      </w:r>
      <w:r w:rsidRPr="00C61A24">
        <w:rPr>
          <w:rFonts w:ascii="Times New Roman" w:eastAsia="Calibri" w:hAnsi="Times New Roman" w:cs="Times New Roman"/>
          <w:sz w:val="28"/>
          <w:szCs w:val="28"/>
          <w:lang w:val="uk-UA"/>
        </w:rPr>
        <w:t xml:space="preserve"> Система внутрішнього забезпечення якості складається з наступних компонентів:</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кадрове забезпечення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lastRenderedPageBreak/>
        <w:t>навчально-методичне забезпечення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матеріально-технічне забезпечення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якість проведення навчальних занять;</w:t>
      </w:r>
    </w:p>
    <w:p w:rsidR="00C61A24" w:rsidRPr="00C61A24" w:rsidRDefault="00C61A24" w:rsidP="00C61A24">
      <w:pPr>
        <w:widowControl w:val="0"/>
        <w:autoSpaceDE w:val="0"/>
        <w:autoSpaceDN w:val="0"/>
        <w:adjustRightInd w:val="0"/>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t xml:space="preserve">моніторинг досягнення </w:t>
      </w:r>
      <w:r w:rsidRPr="00C61A24">
        <w:rPr>
          <w:rFonts w:ascii="Times New Roman" w:eastAsia="Times New Roman" w:hAnsi="Times New Roman" w:cs="Times New Roman"/>
          <w:sz w:val="28"/>
          <w:szCs w:val="28"/>
          <w:lang w:val="ru-RU" w:eastAsia="uk-UA"/>
        </w:rPr>
        <w:t xml:space="preserve">учнями </w:t>
      </w:r>
      <w:r w:rsidRPr="00C61A24">
        <w:rPr>
          <w:rFonts w:ascii="Times New Roman" w:eastAsia="Calibri" w:hAnsi="Times New Roman" w:cs="Times New Roman"/>
          <w:sz w:val="28"/>
          <w:szCs w:val="28"/>
          <w:lang w:val="ru-RU"/>
        </w:rPr>
        <w:t>результатів навчання (компетентностей).</w:t>
      </w:r>
    </w:p>
    <w:p w:rsidR="00C61A24" w:rsidRPr="00C61A24" w:rsidRDefault="00C61A24" w:rsidP="00C61A24">
      <w:pPr>
        <w:shd w:val="clear" w:color="auto" w:fill="FFFFFF"/>
        <w:tabs>
          <w:tab w:val="left" w:pos="1134"/>
        </w:tabs>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sz w:val="28"/>
          <w:szCs w:val="28"/>
          <w:lang w:val="uk-UA"/>
        </w:rPr>
        <w:t>Завдання системи внутрішнього забезпечення якості освіти:</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61A24">
        <w:rPr>
          <w:rFonts w:ascii="Times New Roman" w:eastAsia="Calibri" w:hAnsi="Times New Roman" w:cs="Times New Roman"/>
          <w:sz w:val="28"/>
          <w:szCs w:val="28"/>
          <w:lang w:val="ru-RU"/>
        </w:rPr>
        <w:t>оновлення методичної бази освітньої діяльності;</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61A24">
        <w:rPr>
          <w:rFonts w:ascii="Times New Roman" w:eastAsia="Calibri" w:hAnsi="Times New Roman" w:cs="Times New Roman"/>
          <w:sz w:val="28"/>
          <w:szCs w:val="28"/>
          <w:lang w:val="ru-RU"/>
        </w:rPr>
        <w:t>контроль за виконанням навчальних планів та освітньої програми, якістю знань, умінь і навичок учнів, розробка рекомендацій щодо їх покращення;</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C61A24">
        <w:rPr>
          <w:rFonts w:ascii="Times New Roman" w:eastAsia="Calibri" w:hAnsi="Times New Roman" w:cs="Times New Roman"/>
          <w:sz w:val="28"/>
          <w:szCs w:val="28"/>
          <w:lang w:val="ru-RU"/>
        </w:rPr>
        <w:t>моніторинг та оптимізація соціально-психологічного середовища закладу освіти;</w:t>
      </w:r>
    </w:p>
    <w:p w:rsidR="00C61A24" w:rsidRPr="00C61A24" w:rsidRDefault="00C61A24" w:rsidP="00C61A24">
      <w:pPr>
        <w:widowControl w:val="0"/>
        <w:autoSpaceDE w:val="0"/>
        <w:autoSpaceDN w:val="0"/>
        <w:adjustRightInd w:val="0"/>
        <w:spacing w:after="0" w:line="240" w:lineRule="auto"/>
        <w:rPr>
          <w:rFonts w:ascii="Times New Roman" w:eastAsia="Times New Roman" w:hAnsi="Times New Roman" w:cs="Times New Roman"/>
          <w:bCs/>
          <w:iCs/>
          <w:sz w:val="28"/>
          <w:szCs w:val="28"/>
          <w:lang w:val="ru-RU"/>
        </w:rPr>
      </w:pPr>
      <w:r w:rsidRPr="00C61A24">
        <w:rPr>
          <w:rFonts w:ascii="Times New Roman" w:eastAsia="Calibri" w:hAnsi="Times New Roman" w:cs="Times New Roman"/>
          <w:sz w:val="28"/>
          <w:szCs w:val="28"/>
          <w:lang w:val="ru-RU"/>
        </w:rPr>
        <w:t>створення необхідних умов для підвищення фахового кваліфікаційного рівня педагогічних працівників.</w:t>
      </w:r>
    </w:p>
    <w:p w:rsidR="00C61A24" w:rsidRPr="00C61A24" w:rsidRDefault="00C61A24" w:rsidP="00C61A24">
      <w:pPr>
        <w:ind w:firstLine="709"/>
        <w:jc w:val="both"/>
        <w:rPr>
          <w:rFonts w:ascii="Times New Roman" w:eastAsia="Calibri" w:hAnsi="Times New Roman" w:cs="Times New Roman"/>
          <w:sz w:val="28"/>
          <w:szCs w:val="28"/>
          <w:lang w:val="uk-UA"/>
        </w:rPr>
      </w:pPr>
      <w:r w:rsidRPr="00C61A24">
        <w:rPr>
          <w:rFonts w:ascii="Times New Roman" w:eastAsia="Calibri" w:hAnsi="Times New Roman" w:cs="Times New Roman"/>
          <w:i/>
          <w:sz w:val="28"/>
          <w:szCs w:val="28"/>
          <w:lang w:val="uk-UA"/>
        </w:rPr>
        <w:t>Освітня програма закладу середньої освіти</w:t>
      </w:r>
      <w:r w:rsidRPr="00C61A24">
        <w:rPr>
          <w:rFonts w:ascii="Times New Roman" w:eastAsia="Calibri" w:hAnsi="Times New Roman" w:cs="Times New Roman"/>
          <w:sz w:val="28"/>
          <w:szCs w:val="28"/>
          <w:lang w:val="uk-UA"/>
        </w:rPr>
        <w:t xml:space="preserve">  передбачає досягнення учнями результатів навчання (компетентностей), визначених Державним стандартом.</w:t>
      </w:r>
    </w:p>
    <w:p w:rsidR="003F5791" w:rsidRPr="00390B71" w:rsidRDefault="00C61A24" w:rsidP="00390B71">
      <w:pPr>
        <w:ind w:firstLine="709"/>
        <w:jc w:val="both"/>
        <w:rPr>
          <w:rFonts w:ascii="Calibri" w:eastAsia="Calibri" w:hAnsi="Calibri" w:cs="Times New Roman"/>
          <w:lang w:val="uk-UA"/>
        </w:rPr>
      </w:pPr>
      <w:r w:rsidRPr="00C61A24">
        <w:rPr>
          <w:rFonts w:ascii="Times New Roman" w:eastAsia="Calibri" w:hAnsi="Times New Roman" w:cs="Times New Roman"/>
          <w:sz w:val="28"/>
          <w:szCs w:val="28"/>
          <w:lang w:val="uk-UA"/>
        </w:rPr>
        <w:t>О</w:t>
      </w:r>
      <w:r w:rsidR="00F701D0">
        <w:rPr>
          <w:rFonts w:ascii="Times New Roman" w:eastAsia="Calibri" w:hAnsi="Times New Roman" w:cs="Times New Roman"/>
          <w:sz w:val="28"/>
          <w:szCs w:val="28"/>
          <w:lang w:val="uk-UA"/>
        </w:rPr>
        <w:t xml:space="preserve">світня програма Костичанівського </w:t>
      </w:r>
      <w:r w:rsidR="0096520D">
        <w:rPr>
          <w:rFonts w:ascii="Times New Roman" w:eastAsia="Calibri" w:hAnsi="Times New Roman" w:cs="Times New Roman"/>
          <w:sz w:val="28"/>
          <w:szCs w:val="28"/>
          <w:lang w:val="uk-UA"/>
        </w:rPr>
        <w:t xml:space="preserve"> ліцею  </w:t>
      </w:r>
      <w:r w:rsidRPr="00C61A24">
        <w:rPr>
          <w:rFonts w:ascii="Times New Roman" w:eastAsia="Calibri" w:hAnsi="Times New Roman" w:cs="Times New Roman"/>
          <w:sz w:val="28"/>
          <w:szCs w:val="28"/>
          <w:lang w:val="uk-UA"/>
        </w:rPr>
        <w:t>та перелік освітніх компонентів, що передбачені відповідною освітньою програмою, оприлюднюються на</w:t>
      </w:r>
      <w:r w:rsidRPr="00C61A24">
        <w:rPr>
          <w:rFonts w:ascii="Calibri" w:eastAsia="Calibri" w:hAnsi="Calibri" w:cs="Times New Roman"/>
          <w:sz w:val="28"/>
          <w:szCs w:val="28"/>
          <w:lang w:val="uk-UA"/>
        </w:rPr>
        <w:t xml:space="preserve"> </w:t>
      </w:r>
      <w:r w:rsidR="003F5791">
        <w:rPr>
          <w:rFonts w:ascii="Times New Roman" w:eastAsia="Calibri" w:hAnsi="Times New Roman" w:cs="Times New Roman"/>
          <w:sz w:val="28"/>
          <w:szCs w:val="28"/>
          <w:lang w:val="uk-UA"/>
        </w:rPr>
        <w:t>веб-сайті закладу</w:t>
      </w:r>
      <w:r w:rsidRPr="00C61A24">
        <w:rPr>
          <w:rFonts w:ascii="Times New Roman" w:eastAsia="Calibri" w:hAnsi="Times New Roman" w:cs="Times New Roman"/>
          <w:sz w:val="28"/>
          <w:szCs w:val="28"/>
          <w:lang w:val="uk-UA"/>
        </w:rPr>
        <w:t xml:space="preserve">.     На основі освітньої програми складено навчальний план, що конкретизує       </w:t>
      </w:r>
      <w:r w:rsidR="00F701D0">
        <w:rPr>
          <w:rFonts w:ascii="Times New Roman" w:eastAsia="Calibri" w:hAnsi="Times New Roman" w:cs="Times New Roman"/>
          <w:sz w:val="28"/>
          <w:szCs w:val="28"/>
          <w:lang w:val="uk-UA"/>
        </w:rPr>
        <w:t>організацію освітнього проце</w:t>
      </w:r>
      <w:r w:rsidR="00390B71">
        <w:rPr>
          <w:rFonts w:ascii="Times New Roman" w:eastAsia="Calibri" w:hAnsi="Times New Roman" w:cs="Times New Roman"/>
          <w:sz w:val="28"/>
          <w:szCs w:val="28"/>
          <w:lang w:val="uk-UA"/>
        </w:rPr>
        <w:t>су</w:t>
      </w:r>
    </w:p>
    <w:p w:rsidR="003F5791" w:rsidRDefault="003F5791"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Default="00EF6EC6"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p>
    <w:p w:rsidR="00EF6EC6" w:rsidRPr="00EF6EC6" w:rsidRDefault="00EF6EC6" w:rsidP="000A5E60">
      <w:pPr>
        <w:autoSpaceDE w:val="0"/>
        <w:autoSpaceDN w:val="0"/>
        <w:adjustRightInd w:val="0"/>
        <w:spacing w:after="0" w:line="240" w:lineRule="auto"/>
        <w:ind w:left="884"/>
        <w:jc w:val="right"/>
        <w:rPr>
          <w:rFonts w:ascii="Times New Roman" w:eastAsia="Calibri" w:hAnsi="Times New Roman" w:cs="Times New Roman"/>
          <w:bCs/>
          <w:color w:val="000000"/>
          <w:sz w:val="28"/>
          <w:szCs w:val="28"/>
          <w:lang w:val="uk-UA"/>
        </w:rPr>
      </w:pPr>
      <w:r w:rsidRPr="00EF6EC6">
        <w:rPr>
          <w:rFonts w:ascii="Times New Roman" w:eastAsia="Calibri" w:hAnsi="Times New Roman" w:cs="Times New Roman"/>
          <w:bCs/>
          <w:color w:val="000000"/>
          <w:sz w:val="28"/>
          <w:szCs w:val="28"/>
          <w:lang w:val="uk-UA"/>
        </w:rPr>
        <w:lastRenderedPageBreak/>
        <w:t>Додаток 1</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b/>
          <w:bCs/>
          <w:color w:val="000000"/>
          <w:sz w:val="28"/>
          <w:szCs w:val="28"/>
          <w:lang w:val="uk-UA"/>
        </w:rPr>
      </w:pPr>
      <w:r w:rsidRPr="00C61A24">
        <w:rPr>
          <w:rFonts w:ascii="Times New Roman" w:eastAsia="Calibri" w:hAnsi="Times New Roman" w:cs="Times New Roman"/>
          <w:b/>
          <w:bCs/>
          <w:color w:val="000000"/>
          <w:sz w:val="28"/>
          <w:szCs w:val="28"/>
          <w:lang w:val="uk-UA"/>
        </w:rPr>
        <w:t>ЗАТВЕРДЖУЮ</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bCs/>
          <w:color w:val="000000"/>
          <w:sz w:val="28"/>
          <w:szCs w:val="28"/>
          <w:lang w:val="uk-UA"/>
        </w:rPr>
        <w:t>Директор  Костичанівського</w:t>
      </w:r>
    </w:p>
    <w:p w:rsidR="000A5E60" w:rsidRPr="00C61A24" w:rsidRDefault="000A5E60" w:rsidP="000A5E60">
      <w:pPr>
        <w:autoSpaceDE w:val="0"/>
        <w:autoSpaceDN w:val="0"/>
        <w:adjustRightInd w:val="0"/>
        <w:spacing w:after="0" w:line="240" w:lineRule="auto"/>
        <w:ind w:left="884"/>
        <w:jc w:val="right"/>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 xml:space="preserve">ліцею </w:t>
      </w:r>
      <w:r w:rsidRPr="00C61A24">
        <w:rPr>
          <w:rFonts w:ascii="Times New Roman" w:eastAsia="Calibri" w:hAnsi="Times New Roman" w:cs="Times New Roman"/>
          <w:color w:val="000000"/>
          <w:sz w:val="28"/>
          <w:szCs w:val="28"/>
          <w:lang w:val="uk-UA"/>
        </w:rPr>
        <w:t xml:space="preserve">ім. І.Ватаману </w:t>
      </w:r>
    </w:p>
    <w:p w:rsidR="000A5E60" w:rsidRPr="00B56A55" w:rsidRDefault="000A5E60" w:rsidP="000A5E60">
      <w:pPr>
        <w:tabs>
          <w:tab w:val="left" w:pos="6375"/>
          <w:tab w:val="right" w:pos="9355"/>
        </w:tabs>
        <w:autoSpaceDE w:val="0"/>
        <w:autoSpaceDN w:val="0"/>
        <w:adjustRightInd w:val="0"/>
        <w:spacing w:after="0" w:line="240" w:lineRule="auto"/>
        <w:ind w:left="884"/>
        <w:rPr>
          <w:rFonts w:ascii="Times New Roman" w:eastAsia="Calibri" w:hAnsi="Times New Roman" w:cs="Times New Roman"/>
          <w:color w:val="000000"/>
          <w:sz w:val="28"/>
          <w:szCs w:val="28"/>
          <w:lang w:val="uk-UA"/>
        </w:rPr>
      </w:pPr>
      <w:r>
        <w:rPr>
          <w:rFonts w:ascii="Times New Roman" w:eastAsia="Calibri" w:hAnsi="Times New Roman" w:cs="Times New Roman"/>
          <w:color w:val="000000"/>
          <w:sz w:val="28"/>
          <w:szCs w:val="28"/>
          <w:lang w:val="uk-UA"/>
        </w:rPr>
        <w:tab/>
      </w:r>
      <w:r>
        <w:rPr>
          <w:rFonts w:ascii="Times New Roman" w:eastAsia="Calibri" w:hAnsi="Times New Roman" w:cs="Times New Roman"/>
          <w:color w:val="000000"/>
          <w:sz w:val="28"/>
          <w:szCs w:val="28"/>
          <w:lang w:val="uk-UA"/>
        </w:rPr>
        <w:tab/>
        <w:t>_________ Н.</w:t>
      </w:r>
      <w:r w:rsidRPr="00C61A24">
        <w:rPr>
          <w:rFonts w:ascii="Times New Roman" w:eastAsia="Calibri" w:hAnsi="Times New Roman" w:cs="Times New Roman"/>
          <w:color w:val="000000"/>
          <w:sz w:val="28"/>
          <w:szCs w:val="28"/>
          <w:lang w:val="uk-UA"/>
        </w:rPr>
        <w:t>Мунтян</w:t>
      </w:r>
      <w:r>
        <w:rPr>
          <w:rFonts w:ascii="Times New Roman" w:eastAsia="Calibri" w:hAnsi="Times New Roman" w:cs="Times New Roman"/>
          <w:color w:val="000000"/>
          <w:sz w:val="28"/>
          <w:szCs w:val="28"/>
          <w:lang w:val="uk-UA"/>
        </w:rPr>
        <w:t xml:space="preserve"> </w:t>
      </w:r>
    </w:p>
    <w:p w:rsidR="0096520D" w:rsidRPr="00317169" w:rsidRDefault="00317169" w:rsidP="00317169">
      <w:pPr>
        <w:spacing w:after="0" w:line="240" w:lineRule="auto"/>
        <w:ind w:firstLine="7"/>
        <w:jc w:val="center"/>
        <w:rPr>
          <w:rFonts w:ascii="Times New Roman" w:eastAsia="Calibri" w:hAnsi="Times New Roman" w:cs="Times New Roman"/>
          <w:b/>
          <w:bCs/>
          <w:sz w:val="28"/>
          <w:szCs w:val="28"/>
          <w:lang w:val="uk-UA"/>
        </w:rPr>
      </w:pPr>
      <w:r w:rsidRPr="00DF11B3">
        <w:rPr>
          <w:rFonts w:ascii="Times New Roman" w:eastAsia="Calibri" w:hAnsi="Times New Roman" w:cs="Times New Roman"/>
          <w:b/>
          <w:bCs/>
          <w:sz w:val="28"/>
          <w:szCs w:val="28"/>
          <w:lang w:val="uk-UA"/>
        </w:rPr>
        <w:t>Навчальний план</w:t>
      </w:r>
      <w:r>
        <w:rPr>
          <w:rFonts w:ascii="Times New Roman" w:eastAsia="Calibri" w:hAnsi="Times New Roman" w:cs="Times New Roman"/>
          <w:b/>
          <w:sz w:val="28"/>
          <w:szCs w:val="28"/>
          <w:lang w:val="uk-UA" w:eastAsia="ru-RU"/>
        </w:rPr>
        <w:t xml:space="preserve">для 10-го класу з </w:t>
      </w:r>
      <w:r w:rsidRPr="00436B64">
        <w:rPr>
          <w:rFonts w:ascii="Times New Roman" w:eastAsia="Calibri" w:hAnsi="Times New Roman" w:cs="Times New Roman"/>
          <w:b/>
          <w:sz w:val="28"/>
          <w:szCs w:val="28"/>
          <w:lang w:val="uk-UA" w:eastAsia="ru-RU"/>
        </w:rPr>
        <w:t xml:space="preserve"> румунською  мовою </w:t>
      </w:r>
      <w:r w:rsidRPr="00436B64">
        <w:rPr>
          <w:rFonts w:ascii="Times New Roman" w:eastAsia="Calibri" w:hAnsi="Times New Roman" w:cs="Times New Roman"/>
          <w:b/>
          <w:bCs/>
          <w:sz w:val="28"/>
          <w:szCs w:val="28"/>
          <w:lang w:val="uk-UA"/>
        </w:rPr>
        <w:t>навчання і вивченням двох іноземних мов</w:t>
      </w:r>
      <w:r>
        <w:rPr>
          <w:rFonts w:ascii="Times New Roman" w:eastAsia="Calibri" w:hAnsi="Times New Roman" w:cs="Times New Roman"/>
          <w:b/>
          <w:bCs/>
          <w:sz w:val="28"/>
          <w:szCs w:val="28"/>
          <w:lang w:val="uk-UA"/>
        </w:rPr>
        <w:t xml:space="preserve"> та</w:t>
      </w:r>
      <w:r w:rsidR="00E26C3A">
        <w:rPr>
          <w:rFonts w:ascii="Times New Roman" w:eastAsia="Calibri" w:hAnsi="Times New Roman" w:cs="Times New Roman"/>
          <w:b/>
          <w:bCs/>
          <w:sz w:val="28"/>
          <w:szCs w:val="28"/>
          <w:lang w:val="uk-UA"/>
        </w:rPr>
        <w:t xml:space="preserve"> </w:t>
      </w:r>
      <w:r>
        <w:rPr>
          <w:rFonts w:ascii="Times New Roman" w:eastAsia="Calibri" w:hAnsi="Times New Roman" w:cs="Times New Roman"/>
          <w:b/>
          <w:sz w:val="28"/>
          <w:szCs w:val="28"/>
          <w:lang w:val="uk-UA" w:eastAsia="ru-RU"/>
        </w:rPr>
        <w:t xml:space="preserve">11-го  класу з українською </w:t>
      </w:r>
      <w:r w:rsidRPr="00436B64">
        <w:rPr>
          <w:rFonts w:ascii="Times New Roman" w:eastAsia="Calibri" w:hAnsi="Times New Roman" w:cs="Times New Roman"/>
          <w:b/>
          <w:sz w:val="28"/>
          <w:szCs w:val="28"/>
          <w:lang w:val="uk-UA" w:eastAsia="ru-RU"/>
        </w:rPr>
        <w:t>мовою навчання</w:t>
      </w:r>
      <w:r>
        <w:rPr>
          <w:rFonts w:ascii="Times New Roman" w:eastAsia="Calibri" w:hAnsi="Times New Roman" w:cs="Times New Roman"/>
          <w:b/>
          <w:bCs/>
          <w:sz w:val="28"/>
          <w:szCs w:val="28"/>
          <w:lang w:val="uk-UA"/>
        </w:rPr>
        <w:t xml:space="preserve">  </w:t>
      </w:r>
      <w:r w:rsidRPr="00436B64">
        <w:rPr>
          <w:rFonts w:ascii="Times New Roman" w:eastAsia="Calibri" w:hAnsi="Times New Roman" w:cs="Times New Roman"/>
          <w:b/>
          <w:sz w:val="28"/>
          <w:szCs w:val="28"/>
          <w:lang w:val="uk-UA" w:eastAsia="ru-RU"/>
        </w:rPr>
        <w:t xml:space="preserve">з вивченням мови  національних  меншин </w:t>
      </w:r>
      <w:r>
        <w:rPr>
          <w:rFonts w:ascii="Times New Roman" w:eastAsia="Calibri" w:hAnsi="Times New Roman" w:cs="Times New Roman"/>
          <w:b/>
          <w:sz w:val="28"/>
          <w:szCs w:val="28"/>
          <w:lang w:val="uk-UA" w:eastAsia="ru-RU"/>
        </w:rPr>
        <w:t xml:space="preserve"> та </w:t>
      </w:r>
      <w:r w:rsidRPr="00436B64">
        <w:rPr>
          <w:rFonts w:ascii="Times New Roman" w:eastAsia="Calibri" w:hAnsi="Times New Roman" w:cs="Times New Roman"/>
          <w:b/>
          <w:sz w:val="28"/>
          <w:szCs w:val="28"/>
          <w:lang w:val="uk-UA" w:eastAsia="ru-RU"/>
        </w:rPr>
        <w:t>двох іноземних  мов</w:t>
      </w:r>
      <w:r>
        <w:rPr>
          <w:rFonts w:ascii="Times New Roman" w:eastAsia="Calibri" w:hAnsi="Times New Roman" w:cs="Times New Roman"/>
          <w:b/>
          <w:bCs/>
          <w:sz w:val="28"/>
          <w:szCs w:val="28"/>
          <w:lang w:val="uk-UA"/>
        </w:rPr>
        <w:t xml:space="preserve"> </w:t>
      </w:r>
      <w:r>
        <w:rPr>
          <w:rFonts w:ascii="Times New Roman" w:eastAsia="Calibri" w:hAnsi="Times New Roman" w:cs="Times New Roman"/>
          <w:b/>
          <w:sz w:val="28"/>
          <w:szCs w:val="28"/>
          <w:lang w:eastAsia="ru-RU"/>
        </w:rPr>
        <w:t>на 202</w:t>
      </w:r>
      <w:r>
        <w:rPr>
          <w:rFonts w:ascii="Times New Roman" w:eastAsia="Calibri" w:hAnsi="Times New Roman" w:cs="Times New Roman"/>
          <w:b/>
          <w:sz w:val="28"/>
          <w:szCs w:val="28"/>
          <w:lang w:val="uk-UA" w:eastAsia="ru-RU"/>
        </w:rPr>
        <w:t>3</w:t>
      </w:r>
      <w:r>
        <w:rPr>
          <w:rFonts w:ascii="Times New Roman" w:eastAsia="Calibri" w:hAnsi="Times New Roman" w:cs="Times New Roman"/>
          <w:b/>
          <w:sz w:val="28"/>
          <w:szCs w:val="28"/>
          <w:lang w:eastAsia="ru-RU"/>
        </w:rPr>
        <w:t>/202</w:t>
      </w:r>
      <w:r>
        <w:rPr>
          <w:rFonts w:ascii="Times New Roman" w:eastAsia="Calibri" w:hAnsi="Times New Roman" w:cs="Times New Roman"/>
          <w:b/>
          <w:sz w:val="28"/>
          <w:szCs w:val="28"/>
          <w:lang w:val="uk-UA" w:eastAsia="ru-RU"/>
        </w:rPr>
        <w:t>4</w:t>
      </w:r>
      <w:r w:rsidRPr="00F82831">
        <w:rPr>
          <w:rFonts w:ascii="Times New Roman" w:eastAsia="Calibri" w:hAnsi="Times New Roman" w:cs="Times New Roman"/>
          <w:b/>
          <w:sz w:val="28"/>
          <w:szCs w:val="28"/>
          <w:lang w:eastAsia="ru-RU"/>
        </w:rPr>
        <w:t xml:space="preserve"> навчальний рік</w:t>
      </w:r>
    </w:p>
    <w:p w:rsidR="00317169" w:rsidRPr="00DF11B3" w:rsidRDefault="00317169" w:rsidP="00317169">
      <w:pPr>
        <w:widowControl w:val="0"/>
        <w:autoSpaceDE w:val="0"/>
        <w:autoSpaceDN w:val="0"/>
        <w:adjustRightInd w:val="0"/>
        <w:spacing w:after="0" w:line="240" w:lineRule="auto"/>
        <w:jc w:val="right"/>
        <w:rPr>
          <w:rFonts w:ascii="Times New Roman" w:eastAsia="Calibri" w:hAnsi="Times New Roman" w:cs="Times New Roman"/>
          <w:sz w:val="28"/>
          <w:szCs w:val="28"/>
          <w:lang w:val="uk-UA"/>
        </w:rPr>
      </w:pPr>
      <w:r w:rsidRPr="00436B64">
        <w:rPr>
          <w:rFonts w:ascii="Times New Roman" w:eastAsia="Calibri" w:hAnsi="Times New Roman" w:cs="Times New Roman"/>
          <w:i/>
          <w:sz w:val="28"/>
          <w:szCs w:val="28"/>
          <w:lang w:val="uk-UA" w:eastAsia="ru-RU"/>
        </w:rPr>
        <w:t>Відповідно до наказу МОНУ від  20.04.2018 № 408</w:t>
      </w:r>
    </w:p>
    <w:tbl>
      <w:tblPr>
        <w:tblW w:w="10774" w:type="dxa"/>
        <w:tblInd w:w="-6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7088"/>
        <w:gridCol w:w="1843"/>
        <w:gridCol w:w="1843"/>
      </w:tblGrid>
      <w:tr w:rsidR="00317169" w:rsidRPr="00DF11B3" w:rsidTr="00520EF4">
        <w:trPr>
          <w:cantSplit/>
        </w:trPr>
        <w:tc>
          <w:tcPr>
            <w:tcW w:w="7088" w:type="dxa"/>
            <w:vMerge w:val="restart"/>
            <w:tcBorders>
              <w:top w:val="single" w:sz="4"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firstLine="7"/>
              <w:jc w:val="center"/>
              <w:rPr>
                <w:rFonts w:ascii="Times New Roman" w:eastAsia="Calibri" w:hAnsi="Times New Roman" w:cs="Times New Roman"/>
                <w:b/>
                <w:bCs/>
                <w:sz w:val="28"/>
                <w:szCs w:val="28"/>
                <w:lang w:val="uk-UA"/>
              </w:rPr>
            </w:pPr>
          </w:p>
          <w:p w:rsidR="00317169" w:rsidRPr="00DF11B3" w:rsidRDefault="00317169" w:rsidP="00520EF4">
            <w:pPr>
              <w:spacing w:after="0" w:line="240" w:lineRule="auto"/>
              <w:ind w:firstLine="7"/>
              <w:jc w:val="center"/>
              <w:rPr>
                <w:rFonts w:ascii="Times New Roman" w:eastAsia="Calibri" w:hAnsi="Times New Roman" w:cs="Times New Roman"/>
                <w:b/>
                <w:bCs/>
                <w:sz w:val="28"/>
                <w:szCs w:val="28"/>
                <w:lang w:val="uk-UA"/>
              </w:rPr>
            </w:pPr>
            <w:r w:rsidRPr="00DF11B3">
              <w:rPr>
                <w:rFonts w:ascii="Times New Roman" w:eastAsia="Calibri" w:hAnsi="Times New Roman" w:cs="Times New Roman"/>
                <w:b/>
                <w:bCs/>
                <w:sz w:val="28"/>
                <w:szCs w:val="28"/>
                <w:lang w:val="uk-UA"/>
              </w:rPr>
              <w:t>Предмети</w:t>
            </w:r>
          </w:p>
        </w:tc>
        <w:tc>
          <w:tcPr>
            <w:tcW w:w="3686" w:type="dxa"/>
            <w:gridSpan w:val="2"/>
            <w:tcBorders>
              <w:top w:val="single" w:sz="4" w:space="0" w:color="auto"/>
              <w:left w:val="nil"/>
              <w:bottom w:val="single" w:sz="6" w:space="0" w:color="auto"/>
              <w:right w:val="single" w:sz="4" w:space="0" w:color="auto"/>
            </w:tcBorders>
          </w:tcPr>
          <w:p w:rsidR="00317169" w:rsidRPr="00DF11B3" w:rsidRDefault="00317169" w:rsidP="00520EF4">
            <w:pPr>
              <w:spacing w:after="0" w:line="240" w:lineRule="auto"/>
              <w:ind w:firstLine="7"/>
              <w:jc w:val="center"/>
              <w:rPr>
                <w:rFonts w:ascii="Times New Roman" w:eastAsia="Calibri" w:hAnsi="Times New Roman" w:cs="Times New Roman"/>
                <w:b/>
                <w:bCs/>
                <w:sz w:val="28"/>
                <w:szCs w:val="28"/>
                <w:lang w:val="uk-UA"/>
              </w:rPr>
            </w:pPr>
            <w:r w:rsidRPr="00DF11B3">
              <w:rPr>
                <w:rFonts w:ascii="Times New Roman" w:eastAsia="Calibri" w:hAnsi="Times New Roman" w:cs="Times New Roman"/>
                <w:b/>
                <w:bCs/>
                <w:sz w:val="28"/>
                <w:szCs w:val="28"/>
                <w:lang w:val="uk-UA"/>
              </w:rPr>
              <w:t>Кількість годин на тиждень у класах</w:t>
            </w:r>
          </w:p>
        </w:tc>
      </w:tr>
      <w:tr w:rsidR="00317169" w:rsidRPr="00DF11B3" w:rsidTr="00520EF4">
        <w:trPr>
          <w:cantSplit/>
        </w:trPr>
        <w:tc>
          <w:tcPr>
            <w:tcW w:w="7088" w:type="dxa"/>
            <w:vMerge/>
            <w:tcBorders>
              <w:top w:val="single" w:sz="4" w:space="0" w:color="auto"/>
              <w:left w:val="single" w:sz="4" w:space="0" w:color="auto"/>
              <w:bottom w:val="single" w:sz="6" w:space="0" w:color="auto"/>
              <w:right w:val="single" w:sz="6" w:space="0" w:color="auto"/>
            </w:tcBorders>
            <w:vAlign w:val="center"/>
          </w:tcPr>
          <w:p w:rsidR="00317169" w:rsidRPr="00DF11B3" w:rsidRDefault="00317169" w:rsidP="00520EF4">
            <w:pPr>
              <w:spacing w:after="0" w:line="240" w:lineRule="auto"/>
              <w:rPr>
                <w:rFonts w:ascii="Times New Roman" w:eastAsia="Calibri" w:hAnsi="Times New Roman" w:cs="Times New Roman"/>
                <w:b/>
                <w:bCs/>
                <w:sz w:val="28"/>
                <w:szCs w:val="28"/>
                <w:lang w:val="uk-UA"/>
              </w:rPr>
            </w:pPr>
          </w:p>
        </w:tc>
        <w:tc>
          <w:tcPr>
            <w:tcW w:w="1843" w:type="dxa"/>
            <w:tcBorders>
              <w:top w:val="single" w:sz="6" w:space="0" w:color="auto"/>
              <w:left w:val="nil"/>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bCs/>
                <w:sz w:val="28"/>
                <w:szCs w:val="28"/>
                <w:lang w:val="uk-UA"/>
              </w:rPr>
            </w:pPr>
            <w:r w:rsidRPr="00DF11B3">
              <w:rPr>
                <w:rFonts w:ascii="Times New Roman" w:eastAsia="Calibri" w:hAnsi="Times New Roman" w:cs="Times New Roman"/>
                <w:b/>
                <w:bCs/>
                <w:sz w:val="28"/>
                <w:szCs w:val="28"/>
                <w:lang w:val="uk-UA"/>
              </w:rPr>
              <w:t>10</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bCs/>
                <w:sz w:val="28"/>
                <w:szCs w:val="28"/>
                <w:lang w:val="uk-UA"/>
              </w:rPr>
            </w:pPr>
            <w:r w:rsidRPr="00DF11B3">
              <w:rPr>
                <w:rFonts w:ascii="Times New Roman" w:eastAsia="Calibri" w:hAnsi="Times New Roman" w:cs="Times New Roman"/>
                <w:b/>
                <w:bCs/>
                <w:sz w:val="28"/>
                <w:szCs w:val="28"/>
                <w:lang w:val="uk-UA"/>
              </w:rPr>
              <w:t>11</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b/>
                <w:bCs/>
                <w:sz w:val="28"/>
                <w:szCs w:val="28"/>
                <w:lang w:val="uk-UA"/>
              </w:rPr>
            </w:pPr>
            <w:r w:rsidRPr="00DF11B3">
              <w:rPr>
                <w:rFonts w:ascii="Times New Roman" w:eastAsia="Calibri" w:hAnsi="Times New Roman" w:cs="Times New Roman"/>
                <w:b/>
                <w:bCs/>
                <w:sz w:val="28"/>
                <w:szCs w:val="28"/>
                <w:lang w:val="uk-UA"/>
              </w:rPr>
              <w:t>Базові предмети</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sz w:val="28"/>
                <w:szCs w:val="28"/>
                <w:lang w:val="uk-UA"/>
              </w:rPr>
            </w:pPr>
            <w:r w:rsidRPr="00DF11B3">
              <w:rPr>
                <w:rFonts w:ascii="Times New Roman" w:eastAsia="Calibri" w:hAnsi="Times New Roman" w:cs="Times New Roman"/>
                <w:b/>
                <w:sz w:val="28"/>
                <w:szCs w:val="28"/>
                <w:lang w:val="uk-UA"/>
              </w:rPr>
              <w:t>29</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sz w:val="28"/>
                <w:szCs w:val="28"/>
                <w:lang w:val="uk-UA"/>
              </w:rPr>
            </w:pPr>
            <w:r w:rsidRPr="00DF11B3">
              <w:rPr>
                <w:rFonts w:ascii="Times New Roman" w:eastAsia="Calibri" w:hAnsi="Times New Roman" w:cs="Times New Roman"/>
                <w:b/>
                <w:sz w:val="28"/>
                <w:szCs w:val="28"/>
                <w:lang w:val="uk-UA"/>
              </w:rPr>
              <w:t>28</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 xml:space="preserve">Українська мова </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2+1</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2+2</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 xml:space="preserve">Українська  література </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+1</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Зарубіжна література</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r>
      <w:tr w:rsidR="00317169" w:rsidRPr="00DF11B3" w:rsidTr="00520EF4">
        <w:trPr>
          <w:cantSplit/>
          <w:trHeight w:val="285"/>
        </w:trPr>
        <w:tc>
          <w:tcPr>
            <w:tcW w:w="7088" w:type="dxa"/>
            <w:tcBorders>
              <w:top w:val="single" w:sz="6" w:space="0" w:color="auto"/>
              <w:left w:val="single" w:sz="4" w:space="0" w:color="auto"/>
              <w:bottom w:val="single" w:sz="4"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Іноземна мова   Французька мова</w:t>
            </w:r>
          </w:p>
        </w:tc>
        <w:tc>
          <w:tcPr>
            <w:tcW w:w="1843" w:type="dxa"/>
            <w:tcBorders>
              <w:top w:val="single" w:sz="6" w:space="0" w:color="auto"/>
              <w:left w:val="single" w:sz="6" w:space="0" w:color="auto"/>
              <w:bottom w:val="single" w:sz="4"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c>
          <w:tcPr>
            <w:tcW w:w="1843" w:type="dxa"/>
            <w:tcBorders>
              <w:top w:val="single" w:sz="6" w:space="0" w:color="auto"/>
              <w:left w:val="single" w:sz="6" w:space="0" w:color="auto"/>
              <w:bottom w:val="single" w:sz="4"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r>
      <w:tr w:rsidR="00317169" w:rsidRPr="00DF11B3" w:rsidTr="00520EF4">
        <w:trPr>
          <w:cantSplit/>
          <w:trHeight w:val="360"/>
        </w:trPr>
        <w:tc>
          <w:tcPr>
            <w:tcW w:w="7088" w:type="dxa"/>
            <w:tcBorders>
              <w:top w:val="single" w:sz="4" w:space="0" w:color="auto"/>
              <w:left w:val="single" w:sz="4" w:space="0" w:color="auto"/>
              <w:bottom w:val="single" w:sz="6" w:space="0" w:color="auto"/>
              <w:right w:val="single" w:sz="6" w:space="0" w:color="auto"/>
            </w:tcBorders>
          </w:tcPr>
          <w:p w:rsidR="00317169" w:rsidRPr="00DF11B3" w:rsidRDefault="00317169" w:rsidP="00520EF4">
            <w:pPr>
              <w:tabs>
                <w:tab w:val="left" w:pos="2010"/>
              </w:tabs>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ab/>
              <w:t>Англійська  мова</w:t>
            </w:r>
          </w:p>
        </w:tc>
        <w:tc>
          <w:tcPr>
            <w:tcW w:w="1843" w:type="dxa"/>
            <w:tcBorders>
              <w:top w:val="single" w:sz="4"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c>
          <w:tcPr>
            <w:tcW w:w="1843" w:type="dxa"/>
            <w:tcBorders>
              <w:top w:val="single" w:sz="4"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r>
              <w:rPr>
                <w:rFonts w:ascii="Times New Roman" w:eastAsia="Calibri" w:hAnsi="Times New Roman" w:cs="Times New Roman"/>
                <w:sz w:val="28"/>
                <w:szCs w:val="28"/>
                <w:lang w:val="uk-UA"/>
              </w:rPr>
              <w:t>+1</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Румунська  мова  та література</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 xml:space="preserve">Історія України  </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1,5 +0,5</w:t>
            </w:r>
          </w:p>
        </w:tc>
        <w:tc>
          <w:tcPr>
            <w:tcW w:w="1843" w:type="dxa"/>
            <w:tcBorders>
              <w:top w:val="single" w:sz="6" w:space="0" w:color="auto"/>
              <w:left w:val="single" w:sz="6" w:space="0" w:color="auto"/>
              <w:bottom w:val="single" w:sz="6" w:space="0" w:color="auto"/>
              <w:right w:val="single" w:sz="4" w:space="0" w:color="auto"/>
            </w:tcBorders>
            <w:shd w:val="clear" w:color="auto" w:fill="FFFFFF"/>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1,5</w:t>
            </w:r>
            <w:r>
              <w:rPr>
                <w:rFonts w:ascii="Times New Roman" w:eastAsia="Calibri" w:hAnsi="Times New Roman" w:cs="Times New Roman"/>
                <w:sz w:val="28"/>
                <w:szCs w:val="28"/>
                <w:lang w:val="uk-UA"/>
              </w:rPr>
              <w:t>+0,5</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Всесвітня історія</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Громадянська освіта</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c>
          <w:tcPr>
            <w:tcW w:w="1843" w:type="dxa"/>
            <w:tcBorders>
              <w:top w:val="single" w:sz="6" w:space="0" w:color="auto"/>
              <w:left w:val="single" w:sz="6" w:space="0" w:color="auto"/>
              <w:bottom w:val="single" w:sz="6" w:space="0" w:color="auto"/>
              <w:right w:val="single" w:sz="4" w:space="0" w:color="auto"/>
            </w:tcBorders>
            <w:shd w:val="clear" w:color="auto" w:fill="F3F3F3"/>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keepNext/>
              <w:autoSpaceDE w:val="0"/>
              <w:autoSpaceDN w:val="0"/>
              <w:spacing w:after="0" w:line="240" w:lineRule="auto"/>
              <w:ind w:left="33"/>
              <w:outlineLvl w:val="0"/>
              <w:rPr>
                <w:rFonts w:ascii="Times New Roman" w:eastAsia="Times New Roman" w:hAnsi="Times New Roman" w:cs="Times New Roman"/>
                <w:sz w:val="28"/>
                <w:szCs w:val="28"/>
                <w:lang w:val="uk-UA" w:eastAsia="uk-UA"/>
              </w:rPr>
            </w:pPr>
            <w:r w:rsidRPr="00DF11B3">
              <w:rPr>
                <w:rFonts w:ascii="Times New Roman" w:eastAsia="Times New Roman" w:hAnsi="Times New Roman" w:cs="Times New Roman"/>
                <w:sz w:val="28"/>
                <w:szCs w:val="28"/>
                <w:lang w:val="uk-UA" w:eastAsia="uk-UA"/>
              </w:rPr>
              <w:t>Математика (алгебра і початки аналізу та геометрія)</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3+1</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3+1</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Біологія і екологія</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Географія</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1,5</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Фізика і астрономія</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shd w:val="clear" w:color="auto" w:fill="FFFFFF"/>
                <w:lang w:val="uk-UA"/>
              </w:rPr>
              <w:t>3</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shd w:val="clear" w:color="auto" w:fill="FFFFFF"/>
                <w:lang w:val="uk-UA"/>
              </w:rPr>
              <w:t>4</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Хімія</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1,5</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2</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Фізична культура</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3</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3</w:t>
            </w:r>
          </w:p>
        </w:tc>
      </w:tr>
      <w:tr w:rsidR="00317169" w:rsidRPr="00DF11B3" w:rsidTr="00520EF4">
        <w:trPr>
          <w:cantSplit/>
        </w:trPr>
        <w:tc>
          <w:tcPr>
            <w:tcW w:w="7088" w:type="dxa"/>
            <w:tcBorders>
              <w:top w:val="single" w:sz="6"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Захист Вітчизни</w:t>
            </w:r>
          </w:p>
        </w:tc>
        <w:tc>
          <w:tcPr>
            <w:tcW w:w="1843" w:type="dxa"/>
            <w:tcBorders>
              <w:top w:val="single" w:sz="6"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1,5+0,5</w:t>
            </w:r>
          </w:p>
        </w:tc>
        <w:tc>
          <w:tcPr>
            <w:tcW w:w="1843"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1,5+0</w:t>
            </w:r>
            <w:r>
              <w:rPr>
                <w:rFonts w:ascii="Times New Roman" w:eastAsia="Calibri" w:hAnsi="Times New Roman" w:cs="Times New Roman"/>
                <w:sz w:val="28"/>
                <w:szCs w:val="28"/>
                <w:lang w:val="uk-UA"/>
              </w:rPr>
              <w:t>,</w:t>
            </w:r>
            <w:r w:rsidRPr="00DF11B3">
              <w:rPr>
                <w:rFonts w:ascii="Times New Roman" w:eastAsia="Calibri" w:hAnsi="Times New Roman" w:cs="Times New Roman"/>
                <w:sz w:val="28"/>
                <w:szCs w:val="28"/>
                <w:lang w:val="uk-UA"/>
              </w:rPr>
              <w:t>5</w:t>
            </w:r>
          </w:p>
        </w:tc>
      </w:tr>
      <w:tr w:rsidR="00317169" w:rsidRPr="00DF11B3" w:rsidTr="00520EF4">
        <w:trPr>
          <w:cantSplit/>
          <w:trHeight w:val="330"/>
        </w:trPr>
        <w:tc>
          <w:tcPr>
            <w:tcW w:w="7088" w:type="dxa"/>
            <w:tcBorders>
              <w:top w:val="single" w:sz="6" w:space="0" w:color="auto"/>
              <w:left w:val="single" w:sz="4" w:space="0" w:color="auto"/>
              <w:bottom w:val="single" w:sz="4"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b/>
                <w:bCs/>
                <w:sz w:val="28"/>
                <w:szCs w:val="28"/>
                <w:lang w:val="uk-UA"/>
              </w:rPr>
              <w:t>Вибірково-обов’язкові предмети</w:t>
            </w:r>
            <w:r w:rsidRPr="00DF11B3">
              <w:rPr>
                <w:rFonts w:ascii="Times New Roman" w:eastAsia="Calibri" w:hAnsi="Times New Roman" w:cs="Times New Roman"/>
                <w:sz w:val="28"/>
                <w:szCs w:val="28"/>
                <w:lang w:val="uk-UA"/>
              </w:rPr>
              <w:t xml:space="preserve"> </w:t>
            </w:r>
          </w:p>
        </w:tc>
        <w:tc>
          <w:tcPr>
            <w:tcW w:w="1843" w:type="dxa"/>
            <w:tcBorders>
              <w:top w:val="single" w:sz="6" w:space="0" w:color="auto"/>
              <w:left w:val="single" w:sz="6" w:space="0" w:color="auto"/>
              <w:bottom w:val="single" w:sz="4"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sz w:val="28"/>
                <w:szCs w:val="28"/>
                <w:lang w:val="uk-UA"/>
              </w:rPr>
            </w:pPr>
            <w:r w:rsidRPr="00DF11B3">
              <w:rPr>
                <w:rFonts w:ascii="Times New Roman" w:eastAsia="Calibri" w:hAnsi="Times New Roman" w:cs="Times New Roman"/>
                <w:b/>
                <w:sz w:val="28"/>
                <w:szCs w:val="28"/>
                <w:lang w:val="uk-UA"/>
              </w:rPr>
              <w:t>3</w:t>
            </w:r>
          </w:p>
        </w:tc>
        <w:tc>
          <w:tcPr>
            <w:tcW w:w="1843" w:type="dxa"/>
            <w:tcBorders>
              <w:top w:val="single" w:sz="6" w:space="0" w:color="auto"/>
              <w:left w:val="single" w:sz="6" w:space="0" w:color="auto"/>
              <w:bottom w:val="single" w:sz="4"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sz w:val="28"/>
                <w:szCs w:val="28"/>
                <w:lang w:val="uk-UA"/>
              </w:rPr>
            </w:pPr>
            <w:r w:rsidRPr="00DF11B3">
              <w:rPr>
                <w:rFonts w:ascii="Times New Roman" w:eastAsia="Calibri" w:hAnsi="Times New Roman" w:cs="Times New Roman"/>
                <w:b/>
                <w:sz w:val="28"/>
                <w:szCs w:val="28"/>
                <w:lang w:val="uk-UA"/>
              </w:rPr>
              <w:t>3</w:t>
            </w:r>
          </w:p>
        </w:tc>
      </w:tr>
      <w:tr w:rsidR="00317169" w:rsidRPr="00DF11B3" w:rsidTr="00520EF4">
        <w:trPr>
          <w:cantSplit/>
          <w:trHeight w:val="270"/>
        </w:trPr>
        <w:tc>
          <w:tcPr>
            <w:tcW w:w="7088" w:type="dxa"/>
            <w:tcBorders>
              <w:top w:val="single" w:sz="4" w:space="0" w:color="auto"/>
              <w:left w:val="single" w:sz="4" w:space="0" w:color="auto"/>
              <w:bottom w:val="single" w:sz="4" w:space="0" w:color="auto"/>
              <w:right w:val="single" w:sz="6" w:space="0" w:color="auto"/>
            </w:tcBorders>
          </w:tcPr>
          <w:p w:rsidR="00317169" w:rsidRPr="00DF11B3" w:rsidRDefault="00317169" w:rsidP="00520EF4">
            <w:pPr>
              <w:pStyle w:val="a3"/>
              <w:rPr>
                <w:b/>
                <w:bCs/>
                <w:lang w:val="uk-UA"/>
              </w:rPr>
            </w:pPr>
            <w:r w:rsidRPr="00DF11B3">
              <w:rPr>
                <w:lang w:val="uk-UA"/>
              </w:rPr>
              <w:t>Інформатика</w:t>
            </w:r>
          </w:p>
        </w:tc>
        <w:tc>
          <w:tcPr>
            <w:tcW w:w="1843" w:type="dxa"/>
            <w:tcBorders>
              <w:top w:val="single" w:sz="4" w:space="0" w:color="auto"/>
              <w:left w:val="single" w:sz="6" w:space="0" w:color="auto"/>
              <w:bottom w:val="single" w:sz="4" w:space="0" w:color="auto"/>
              <w:right w:val="single" w:sz="6" w:space="0" w:color="auto"/>
            </w:tcBorders>
          </w:tcPr>
          <w:p w:rsidR="00317169" w:rsidRPr="00DF11B3" w:rsidRDefault="00317169" w:rsidP="00520EF4">
            <w:pPr>
              <w:pStyle w:val="a3"/>
              <w:jc w:val="center"/>
              <w:rPr>
                <w:lang w:val="uk-UA"/>
              </w:rPr>
            </w:pPr>
            <w:r w:rsidRPr="00DF11B3">
              <w:rPr>
                <w:lang w:val="uk-UA"/>
              </w:rPr>
              <w:t>1,5</w:t>
            </w:r>
          </w:p>
        </w:tc>
        <w:tc>
          <w:tcPr>
            <w:tcW w:w="1843" w:type="dxa"/>
            <w:tcBorders>
              <w:top w:val="single" w:sz="4" w:space="0" w:color="auto"/>
              <w:left w:val="single" w:sz="6" w:space="0" w:color="auto"/>
              <w:bottom w:val="single" w:sz="4" w:space="0" w:color="auto"/>
              <w:right w:val="single" w:sz="4" w:space="0" w:color="auto"/>
            </w:tcBorders>
          </w:tcPr>
          <w:p w:rsidR="00317169" w:rsidRPr="00DF11B3" w:rsidRDefault="00317169" w:rsidP="00520EF4">
            <w:pPr>
              <w:pStyle w:val="a3"/>
              <w:jc w:val="center"/>
              <w:rPr>
                <w:lang w:val="uk-UA"/>
              </w:rPr>
            </w:pPr>
            <w:r w:rsidRPr="00DF11B3">
              <w:rPr>
                <w:lang w:val="uk-UA"/>
              </w:rPr>
              <w:t>1,5</w:t>
            </w:r>
          </w:p>
        </w:tc>
      </w:tr>
      <w:tr w:rsidR="00317169" w:rsidRPr="00DF11B3" w:rsidTr="00520EF4">
        <w:trPr>
          <w:cantSplit/>
          <w:trHeight w:val="236"/>
        </w:trPr>
        <w:tc>
          <w:tcPr>
            <w:tcW w:w="7088" w:type="dxa"/>
            <w:tcBorders>
              <w:top w:val="single" w:sz="4" w:space="0" w:color="auto"/>
              <w:left w:val="single" w:sz="4" w:space="0" w:color="auto"/>
              <w:bottom w:val="single" w:sz="4" w:space="0" w:color="auto"/>
              <w:right w:val="single" w:sz="6" w:space="0" w:color="auto"/>
            </w:tcBorders>
          </w:tcPr>
          <w:p w:rsidR="00317169" w:rsidRPr="00DF11B3" w:rsidRDefault="00317169" w:rsidP="00520EF4">
            <w:pPr>
              <w:pStyle w:val="a3"/>
              <w:rPr>
                <w:lang w:val="uk-UA"/>
              </w:rPr>
            </w:pPr>
            <w:r w:rsidRPr="00DF11B3">
              <w:rPr>
                <w:lang w:val="uk-UA"/>
              </w:rPr>
              <w:t xml:space="preserve"> Технології</w:t>
            </w:r>
          </w:p>
        </w:tc>
        <w:tc>
          <w:tcPr>
            <w:tcW w:w="1843" w:type="dxa"/>
            <w:tcBorders>
              <w:top w:val="single" w:sz="4" w:space="0" w:color="auto"/>
              <w:left w:val="single" w:sz="6" w:space="0" w:color="auto"/>
              <w:bottom w:val="single" w:sz="4" w:space="0" w:color="auto"/>
              <w:right w:val="single" w:sz="6" w:space="0" w:color="auto"/>
            </w:tcBorders>
          </w:tcPr>
          <w:p w:rsidR="00317169" w:rsidRPr="00DF11B3" w:rsidRDefault="00317169" w:rsidP="00520EF4">
            <w:pPr>
              <w:pStyle w:val="a3"/>
              <w:jc w:val="center"/>
              <w:rPr>
                <w:lang w:val="uk-UA"/>
              </w:rPr>
            </w:pPr>
            <w:r w:rsidRPr="00DF11B3">
              <w:rPr>
                <w:lang w:val="uk-UA"/>
              </w:rPr>
              <w:t>1,5</w:t>
            </w:r>
          </w:p>
        </w:tc>
        <w:tc>
          <w:tcPr>
            <w:tcW w:w="1843" w:type="dxa"/>
            <w:tcBorders>
              <w:top w:val="single" w:sz="4" w:space="0" w:color="auto"/>
              <w:left w:val="single" w:sz="6" w:space="0" w:color="auto"/>
              <w:bottom w:val="single" w:sz="4" w:space="0" w:color="auto"/>
              <w:right w:val="single" w:sz="4" w:space="0" w:color="auto"/>
            </w:tcBorders>
            <w:vAlign w:val="center"/>
          </w:tcPr>
          <w:p w:rsidR="00317169" w:rsidRPr="00DF11B3" w:rsidRDefault="00317169" w:rsidP="00520EF4">
            <w:pPr>
              <w:pStyle w:val="a3"/>
              <w:jc w:val="center"/>
              <w:rPr>
                <w:rFonts w:ascii="Calibri" w:hAnsi="Calibri"/>
              </w:rPr>
            </w:pPr>
            <w:r w:rsidRPr="00DF11B3">
              <w:rPr>
                <w:lang w:val="uk-UA"/>
              </w:rPr>
              <w:t>1,5</w:t>
            </w:r>
          </w:p>
        </w:tc>
      </w:tr>
      <w:tr w:rsidR="00317169" w:rsidRPr="00DF11B3" w:rsidTr="00520EF4">
        <w:trPr>
          <w:cantSplit/>
          <w:trHeight w:val="284"/>
        </w:trPr>
        <w:tc>
          <w:tcPr>
            <w:tcW w:w="7088" w:type="dxa"/>
            <w:tcBorders>
              <w:top w:val="single" w:sz="4" w:space="0" w:color="auto"/>
              <w:left w:val="single" w:sz="4" w:space="0" w:color="auto"/>
              <w:bottom w:val="single" w:sz="4" w:space="0" w:color="auto"/>
              <w:right w:val="single" w:sz="6" w:space="0" w:color="auto"/>
            </w:tcBorders>
          </w:tcPr>
          <w:p w:rsidR="00317169" w:rsidRPr="00DF11B3" w:rsidRDefault="00317169" w:rsidP="00520EF4">
            <w:pPr>
              <w:pStyle w:val="a3"/>
              <w:rPr>
                <w:lang w:val="uk-UA"/>
              </w:rPr>
            </w:pPr>
            <w:r w:rsidRPr="00DF11B3">
              <w:rPr>
                <w:lang w:val="uk-UA"/>
              </w:rPr>
              <w:t>Мистецтво</w:t>
            </w:r>
          </w:p>
        </w:tc>
        <w:tc>
          <w:tcPr>
            <w:tcW w:w="1843" w:type="dxa"/>
            <w:tcBorders>
              <w:top w:val="single" w:sz="4" w:space="0" w:color="auto"/>
              <w:left w:val="single" w:sz="6" w:space="0" w:color="auto"/>
              <w:bottom w:val="single" w:sz="4" w:space="0" w:color="auto"/>
              <w:right w:val="single" w:sz="6" w:space="0" w:color="auto"/>
            </w:tcBorders>
          </w:tcPr>
          <w:p w:rsidR="00317169" w:rsidRPr="00DF11B3" w:rsidRDefault="00317169" w:rsidP="00520EF4">
            <w:pPr>
              <w:pStyle w:val="a3"/>
              <w:jc w:val="center"/>
              <w:rPr>
                <w:lang w:val="uk-UA"/>
              </w:rPr>
            </w:pPr>
            <w:r w:rsidRPr="00DF11B3">
              <w:rPr>
                <w:lang w:val="uk-UA"/>
              </w:rPr>
              <w:t>-</w:t>
            </w:r>
          </w:p>
        </w:tc>
        <w:tc>
          <w:tcPr>
            <w:tcW w:w="1843" w:type="dxa"/>
            <w:tcBorders>
              <w:top w:val="single" w:sz="4" w:space="0" w:color="auto"/>
              <w:left w:val="single" w:sz="6" w:space="0" w:color="auto"/>
              <w:bottom w:val="single" w:sz="4" w:space="0" w:color="auto"/>
              <w:right w:val="single" w:sz="4" w:space="0" w:color="auto"/>
            </w:tcBorders>
            <w:vAlign w:val="center"/>
          </w:tcPr>
          <w:p w:rsidR="00317169" w:rsidRPr="00DF11B3" w:rsidRDefault="00317169" w:rsidP="00520EF4">
            <w:pPr>
              <w:pStyle w:val="a3"/>
              <w:jc w:val="center"/>
              <w:rPr>
                <w:rFonts w:ascii="Calibri" w:hAnsi="Calibri"/>
              </w:rPr>
            </w:pPr>
            <w:r>
              <w:rPr>
                <w:rFonts w:ascii="Calibri" w:hAnsi="Calibri"/>
              </w:rPr>
              <w:t>-</w:t>
            </w:r>
          </w:p>
        </w:tc>
      </w:tr>
      <w:tr w:rsidR="00317169" w:rsidRPr="00DF11B3" w:rsidTr="00520EF4">
        <w:trPr>
          <w:cantSplit/>
          <w:trHeight w:val="300"/>
        </w:trPr>
        <w:tc>
          <w:tcPr>
            <w:tcW w:w="7088" w:type="dxa"/>
            <w:tcBorders>
              <w:top w:val="single" w:sz="4" w:space="0" w:color="auto"/>
              <w:left w:val="single" w:sz="4" w:space="0" w:color="auto"/>
              <w:bottom w:val="single" w:sz="6" w:space="0" w:color="auto"/>
              <w:right w:val="single" w:sz="6"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Разом без фізичної  культури</w:t>
            </w:r>
          </w:p>
        </w:tc>
        <w:tc>
          <w:tcPr>
            <w:tcW w:w="1843" w:type="dxa"/>
            <w:tcBorders>
              <w:top w:val="single" w:sz="4" w:space="0" w:color="auto"/>
              <w:left w:val="single" w:sz="6" w:space="0" w:color="auto"/>
              <w:bottom w:val="single" w:sz="6" w:space="0" w:color="auto"/>
              <w:right w:val="single" w:sz="6"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29+4</w:t>
            </w:r>
          </w:p>
        </w:tc>
        <w:tc>
          <w:tcPr>
            <w:tcW w:w="1843" w:type="dxa"/>
            <w:tcBorders>
              <w:top w:val="single" w:sz="4"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108"/>
              <w:jc w:val="cente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t>28+5</w:t>
            </w:r>
          </w:p>
        </w:tc>
      </w:tr>
      <w:tr w:rsidR="00317169" w:rsidRPr="00DF11B3" w:rsidTr="00520EF4">
        <w:trPr>
          <w:cantSplit/>
          <w:trHeight w:val="885"/>
        </w:trPr>
        <w:tc>
          <w:tcPr>
            <w:tcW w:w="7088" w:type="dxa"/>
            <w:tcBorders>
              <w:top w:val="single" w:sz="6" w:space="0" w:color="auto"/>
              <w:left w:val="single" w:sz="6" w:space="0" w:color="auto"/>
              <w:bottom w:val="single" w:sz="4" w:space="0" w:color="auto"/>
              <w:right w:val="single" w:sz="4"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b/>
                <w:sz w:val="28"/>
                <w:szCs w:val="28"/>
                <w:lang w:val="uk-UA"/>
              </w:rPr>
              <w:t>Додаткові години</w:t>
            </w:r>
            <w:r w:rsidRPr="00DF11B3">
              <w:rPr>
                <w:rFonts w:ascii="Times New Roman" w:eastAsia="Calibri" w:hAnsi="Times New Roman" w:cs="Times New Roman"/>
                <w:b/>
                <w:bCs/>
                <w:sz w:val="28"/>
                <w:szCs w:val="28"/>
                <w:vertAlign w:val="superscript"/>
                <w:lang w:val="uk-UA"/>
              </w:rPr>
              <w:t xml:space="preserve"> </w:t>
            </w:r>
            <w:r w:rsidRPr="00DF11B3">
              <w:rPr>
                <w:rFonts w:ascii="Times New Roman" w:eastAsia="Calibri" w:hAnsi="Times New Roman" w:cs="Times New Roman"/>
                <w:bCs/>
                <w:sz w:val="28"/>
                <w:szCs w:val="28"/>
                <w:lang w:val="uk-UA"/>
              </w:rPr>
              <w:t xml:space="preserve">на </w:t>
            </w:r>
            <w:r w:rsidRPr="00DF11B3">
              <w:rPr>
                <w:rFonts w:ascii="Times New Roman" w:eastAsia="Calibri" w:hAnsi="Times New Roman" w:cs="Times New Roman"/>
                <w:sz w:val="28"/>
                <w:szCs w:val="28"/>
                <w:lang w:val="uk-UA"/>
              </w:rPr>
              <w:t>профільні предмети, окремі базові предмети, спеціальні курси, факультативні курси та індивідуальні заняття</w:t>
            </w:r>
          </w:p>
        </w:tc>
        <w:tc>
          <w:tcPr>
            <w:tcW w:w="1843" w:type="dxa"/>
            <w:tcBorders>
              <w:top w:val="single" w:sz="6" w:space="0" w:color="auto"/>
              <w:left w:val="single" w:sz="4" w:space="0" w:color="auto"/>
              <w:bottom w:val="single" w:sz="4" w:space="0" w:color="auto"/>
              <w:right w:val="single" w:sz="6" w:space="0" w:color="auto"/>
            </w:tcBorders>
          </w:tcPr>
          <w:p w:rsidR="00317169" w:rsidRPr="003E68D0" w:rsidRDefault="00317169" w:rsidP="00520EF4">
            <w:pPr>
              <w:spacing w:after="0" w:line="240" w:lineRule="auto"/>
              <w:ind w:left="-108"/>
              <w:jc w:val="center"/>
              <w:rPr>
                <w:rFonts w:ascii="Times New Roman" w:eastAsia="Calibri" w:hAnsi="Times New Roman" w:cs="Times New Roman"/>
                <w:b/>
                <w:sz w:val="28"/>
                <w:szCs w:val="28"/>
                <w:lang w:val="uk-UA"/>
              </w:rPr>
            </w:pPr>
          </w:p>
          <w:p w:rsidR="00317169" w:rsidRPr="003E68D0" w:rsidRDefault="00317169" w:rsidP="00520EF4">
            <w:pPr>
              <w:spacing w:after="0" w:line="240" w:lineRule="auto"/>
              <w:ind w:left="-108"/>
              <w:jc w:val="center"/>
              <w:rPr>
                <w:rFonts w:ascii="Times New Roman" w:eastAsia="Calibri" w:hAnsi="Times New Roman" w:cs="Times New Roman"/>
                <w:b/>
                <w:sz w:val="28"/>
                <w:szCs w:val="28"/>
                <w:shd w:val="clear" w:color="auto" w:fill="FF0000"/>
                <w:lang w:val="uk-UA"/>
              </w:rPr>
            </w:pPr>
            <w:r w:rsidRPr="003E68D0">
              <w:rPr>
                <w:rFonts w:ascii="Times New Roman" w:eastAsia="Calibri" w:hAnsi="Times New Roman" w:cs="Times New Roman"/>
                <w:b/>
                <w:sz w:val="28"/>
                <w:szCs w:val="28"/>
                <w:lang w:val="uk-UA"/>
              </w:rPr>
              <w:t>4</w:t>
            </w:r>
          </w:p>
        </w:tc>
        <w:tc>
          <w:tcPr>
            <w:tcW w:w="1843" w:type="dxa"/>
            <w:tcBorders>
              <w:top w:val="single" w:sz="6" w:space="0" w:color="auto"/>
              <w:left w:val="single" w:sz="6" w:space="0" w:color="auto"/>
              <w:bottom w:val="single" w:sz="4" w:space="0" w:color="auto"/>
              <w:right w:val="single" w:sz="4" w:space="0" w:color="auto"/>
            </w:tcBorders>
          </w:tcPr>
          <w:p w:rsidR="00317169" w:rsidRPr="003E68D0" w:rsidRDefault="00317169" w:rsidP="00520EF4">
            <w:pPr>
              <w:spacing w:after="0" w:line="240" w:lineRule="auto"/>
              <w:ind w:left="-108"/>
              <w:jc w:val="center"/>
              <w:rPr>
                <w:rFonts w:ascii="Times New Roman" w:eastAsia="Calibri" w:hAnsi="Times New Roman" w:cs="Times New Roman"/>
                <w:b/>
                <w:sz w:val="28"/>
                <w:szCs w:val="28"/>
                <w:lang w:val="uk-UA"/>
              </w:rPr>
            </w:pPr>
          </w:p>
          <w:p w:rsidR="00317169" w:rsidRPr="003E68D0" w:rsidRDefault="00317169" w:rsidP="00520EF4">
            <w:pPr>
              <w:spacing w:after="0" w:line="240" w:lineRule="auto"/>
              <w:ind w:left="-108"/>
              <w:jc w:val="center"/>
              <w:rPr>
                <w:rFonts w:ascii="Times New Roman" w:eastAsia="Calibri" w:hAnsi="Times New Roman" w:cs="Times New Roman"/>
                <w:b/>
                <w:sz w:val="28"/>
                <w:szCs w:val="28"/>
                <w:lang w:val="uk-UA"/>
              </w:rPr>
            </w:pPr>
            <w:r w:rsidRPr="003E68D0">
              <w:rPr>
                <w:rFonts w:ascii="Times New Roman" w:eastAsia="Calibri" w:hAnsi="Times New Roman" w:cs="Times New Roman"/>
                <w:b/>
                <w:sz w:val="28"/>
                <w:szCs w:val="28"/>
                <w:lang w:val="uk-UA"/>
              </w:rPr>
              <w:t>5</w:t>
            </w:r>
          </w:p>
          <w:p w:rsidR="00317169" w:rsidRPr="003E68D0" w:rsidRDefault="00317169" w:rsidP="00520EF4">
            <w:pPr>
              <w:spacing w:after="0" w:line="240" w:lineRule="auto"/>
              <w:jc w:val="center"/>
              <w:rPr>
                <w:rFonts w:ascii="Times New Roman" w:eastAsia="Calibri" w:hAnsi="Times New Roman" w:cs="Times New Roman"/>
                <w:b/>
                <w:sz w:val="28"/>
                <w:szCs w:val="28"/>
                <w:lang w:val="uk-UA"/>
              </w:rPr>
            </w:pPr>
          </w:p>
        </w:tc>
      </w:tr>
      <w:tr w:rsidR="00317169" w:rsidRPr="00DF11B3" w:rsidTr="00520EF4">
        <w:trPr>
          <w:cantSplit/>
        </w:trPr>
        <w:tc>
          <w:tcPr>
            <w:tcW w:w="7088"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DF11B3">
              <w:rPr>
                <w:rFonts w:ascii="Times New Roman" w:eastAsia="Calibri" w:hAnsi="Times New Roman" w:cs="Times New Roman"/>
                <w:sz w:val="28"/>
                <w:szCs w:val="28"/>
                <w:lang w:val="uk-UA"/>
              </w:rPr>
              <w:t>Гранично допустиме тижневе навантаження на учня</w:t>
            </w:r>
          </w:p>
        </w:tc>
        <w:tc>
          <w:tcPr>
            <w:tcW w:w="1843" w:type="dxa"/>
            <w:tcBorders>
              <w:top w:val="single" w:sz="6" w:space="0" w:color="auto"/>
              <w:left w:val="single" w:sz="4" w:space="0" w:color="auto"/>
              <w:bottom w:val="single" w:sz="6" w:space="0" w:color="auto"/>
              <w:right w:val="single" w:sz="6" w:space="0" w:color="auto"/>
            </w:tcBorders>
          </w:tcPr>
          <w:p w:rsidR="00317169" w:rsidRPr="003E68D0" w:rsidRDefault="00317169" w:rsidP="00520EF4">
            <w:pPr>
              <w:spacing w:after="0" w:line="240" w:lineRule="auto"/>
              <w:ind w:left="-108"/>
              <w:jc w:val="center"/>
              <w:rPr>
                <w:rFonts w:ascii="Times New Roman" w:eastAsia="Calibri" w:hAnsi="Times New Roman" w:cs="Times New Roman"/>
                <w:sz w:val="28"/>
                <w:szCs w:val="28"/>
                <w:lang w:val="uk-UA"/>
              </w:rPr>
            </w:pPr>
            <w:r w:rsidRPr="003E68D0">
              <w:rPr>
                <w:rFonts w:ascii="Times New Roman" w:eastAsia="Calibri" w:hAnsi="Times New Roman" w:cs="Times New Roman"/>
                <w:sz w:val="28"/>
                <w:szCs w:val="28"/>
                <w:lang w:val="uk-UA"/>
              </w:rPr>
              <w:t>33</w:t>
            </w:r>
          </w:p>
        </w:tc>
        <w:tc>
          <w:tcPr>
            <w:tcW w:w="1843" w:type="dxa"/>
            <w:tcBorders>
              <w:top w:val="single" w:sz="6" w:space="0" w:color="auto"/>
              <w:left w:val="single" w:sz="6" w:space="0" w:color="auto"/>
              <w:bottom w:val="single" w:sz="6" w:space="0" w:color="auto"/>
              <w:right w:val="single" w:sz="4" w:space="0" w:color="auto"/>
            </w:tcBorders>
          </w:tcPr>
          <w:p w:rsidR="00317169" w:rsidRPr="003E68D0" w:rsidRDefault="00317169" w:rsidP="00520EF4">
            <w:pPr>
              <w:spacing w:after="0" w:line="240" w:lineRule="auto"/>
              <w:ind w:left="-108"/>
              <w:jc w:val="center"/>
              <w:rPr>
                <w:rFonts w:ascii="Times New Roman" w:eastAsia="Calibri" w:hAnsi="Times New Roman" w:cs="Times New Roman"/>
                <w:sz w:val="28"/>
                <w:szCs w:val="28"/>
                <w:lang w:val="uk-UA"/>
              </w:rPr>
            </w:pPr>
            <w:r w:rsidRPr="003E68D0">
              <w:rPr>
                <w:rFonts w:ascii="Times New Roman" w:eastAsia="Calibri" w:hAnsi="Times New Roman" w:cs="Times New Roman"/>
                <w:sz w:val="28"/>
                <w:szCs w:val="28"/>
                <w:lang w:val="uk-UA"/>
              </w:rPr>
              <w:t>33</w:t>
            </w:r>
          </w:p>
        </w:tc>
      </w:tr>
      <w:tr w:rsidR="00317169" w:rsidRPr="00DF11B3" w:rsidTr="00520EF4">
        <w:trPr>
          <w:cantSplit/>
        </w:trPr>
        <w:tc>
          <w:tcPr>
            <w:tcW w:w="7088" w:type="dxa"/>
            <w:tcBorders>
              <w:top w:val="single" w:sz="6" w:space="0" w:color="auto"/>
              <w:left w:val="single" w:sz="6" w:space="0" w:color="auto"/>
              <w:bottom w:val="single" w:sz="6" w:space="0" w:color="auto"/>
              <w:right w:val="single" w:sz="4" w:space="0" w:color="auto"/>
            </w:tcBorders>
          </w:tcPr>
          <w:p w:rsidR="00317169" w:rsidRPr="00DF11B3" w:rsidRDefault="00317169" w:rsidP="00520EF4">
            <w:pPr>
              <w:spacing w:after="0" w:line="240" w:lineRule="auto"/>
              <w:ind w:left="33"/>
              <w:rPr>
                <w:rFonts w:ascii="Times New Roman" w:eastAsia="Calibri" w:hAnsi="Times New Roman" w:cs="Times New Roman"/>
                <w:sz w:val="28"/>
                <w:szCs w:val="28"/>
                <w:lang w:val="uk-UA"/>
              </w:rPr>
            </w:pPr>
            <w:r w:rsidRPr="00CD315C">
              <w:rPr>
                <w:rFonts w:ascii="Times New Roman" w:eastAsia="Calibri" w:hAnsi="Times New Roman" w:cs="Times New Roman"/>
                <w:b/>
                <w:bCs/>
                <w:sz w:val="28"/>
                <w:szCs w:val="28"/>
                <w:lang w:val="uk-UA"/>
              </w:rPr>
              <w:t>Всього (без урахування поділу класів на групи)</w:t>
            </w:r>
          </w:p>
        </w:tc>
        <w:tc>
          <w:tcPr>
            <w:tcW w:w="1843" w:type="dxa"/>
            <w:tcBorders>
              <w:top w:val="single" w:sz="6" w:space="0" w:color="auto"/>
              <w:left w:val="single" w:sz="4" w:space="0" w:color="auto"/>
              <w:bottom w:val="single" w:sz="6" w:space="0" w:color="auto"/>
              <w:right w:val="single" w:sz="6" w:space="0" w:color="auto"/>
            </w:tcBorders>
          </w:tcPr>
          <w:p w:rsidR="00317169" w:rsidRPr="003E68D0" w:rsidRDefault="00317169" w:rsidP="00520EF4">
            <w:pPr>
              <w:spacing w:after="0" w:line="240" w:lineRule="auto"/>
              <w:ind w:left="-108"/>
              <w:jc w:val="center"/>
              <w:rPr>
                <w:rFonts w:ascii="Times New Roman" w:eastAsia="Calibri" w:hAnsi="Times New Roman" w:cs="Times New Roman"/>
                <w:b/>
                <w:sz w:val="28"/>
                <w:szCs w:val="28"/>
                <w:lang w:val="uk-UA"/>
              </w:rPr>
            </w:pPr>
            <w:r w:rsidRPr="003E68D0">
              <w:rPr>
                <w:rFonts w:ascii="Times New Roman" w:eastAsia="Calibri" w:hAnsi="Times New Roman" w:cs="Times New Roman"/>
                <w:b/>
                <w:sz w:val="28"/>
                <w:szCs w:val="28"/>
                <w:lang w:val="uk-UA"/>
              </w:rPr>
              <w:t>33+3</w:t>
            </w:r>
          </w:p>
        </w:tc>
        <w:tc>
          <w:tcPr>
            <w:tcW w:w="1843" w:type="dxa"/>
            <w:tcBorders>
              <w:top w:val="single" w:sz="6" w:space="0" w:color="auto"/>
              <w:left w:val="single" w:sz="6" w:space="0" w:color="auto"/>
              <w:bottom w:val="single" w:sz="6" w:space="0" w:color="auto"/>
              <w:right w:val="single" w:sz="4" w:space="0" w:color="auto"/>
            </w:tcBorders>
          </w:tcPr>
          <w:p w:rsidR="00317169" w:rsidRPr="003E68D0" w:rsidRDefault="00317169" w:rsidP="00520EF4">
            <w:pPr>
              <w:spacing w:after="0" w:line="240" w:lineRule="auto"/>
              <w:ind w:left="-108"/>
              <w:jc w:val="center"/>
              <w:rPr>
                <w:rFonts w:ascii="Times New Roman" w:eastAsia="Calibri" w:hAnsi="Times New Roman" w:cs="Times New Roman"/>
                <w:b/>
                <w:sz w:val="28"/>
                <w:szCs w:val="28"/>
                <w:lang w:val="uk-UA"/>
              </w:rPr>
            </w:pPr>
            <w:r w:rsidRPr="003E68D0">
              <w:rPr>
                <w:rFonts w:ascii="Times New Roman" w:eastAsia="Calibri" w:hAnsi="Times New Roman" w:cs="Times New Roman"/>
                <w:b/>
                <w:sz w:val="28"/>
                <w:szCs w:val="28"/>
                <w:lang w:val="uk-UA"/>
              </w:rPr>
              <w:t>33+3</w:t>
            </w:r>
          </w:p>
        </w:tc>
      </w:tr>
    </w:tbl>
    <w:p w:rsidR="00C61A24" w:rsidRPr="00C61A24" w:rsidRDefault="00C61A24" w:rsidP="00CE07AE">
      <w:pPr>
        <w:widowControl w:val="0"/>
        <w:tabs>
          <w:tab w:val="left" w:pos="8145"/>
        </w:tabs>
        <w:autoSpaceDE w:val="0"/>
        <w:autoSpaceDN w:val="0"/>
        <w:adjustRightInd w:val="0"/>
        <w:spacing w:after="0" w:line="240" w:lineRule="auto"/>
        <w:rPr>
          <w:rFonts w:ascii="Times New Roman" w:eastAsia="Calibri" w:hAnsi="Times New Roman" w:cs="Times New Roman"/>
          <w:i/>
          <w:sz w:val="28"/>
          <w:szCs w:val="28"/>
          <w:lang w:val="ru-RU" w:eastAsia="ru-RU"/>
        </w:rPr>
      </w:pPr>
    </w:p>
    <w:p w:rsidR="00E26C3A" w:rsidRDefault="00C61A24" w:rsidP="00E26C3A">
      <w:pPr>
        <w:shd w:val="clear" w:color="auto" w:fill="FFFFFF"/>
        <w:spacing w:after="0" w:line="240" w:lineRule="auto"/>
        <w:rPr>
          <w:rFonts w:ascii="Times New Roman" w:eastAsia="Calibri" w:hAnsi="Times New Roman" w:cs="Times New Roman"/>
          <w:sz w:val="28"/>
          <w:szCs w:val="28"/>
          <w:lang w:val="ru-RU"/>
        </w:rPr>
      </w:pPr>
      <w:r w:rsidRPr="00C61A24">
        <w:rPr>
          <w:rFonts w:ascii="Times New Roman" w:eastAsia="Calibri" w:hAnsi="Times New Roman" w:cs="Times New Roman"/>
          <w:sz w:val="28"/>
          <w:szCs w:val="28"/>
          <w:lang w:val="ru-RU"/>
        </w:rPr>
        <w:lastRenderedPageBreak/>
        <w:t xml:space="preserve">                                                                           </w:t>
      </w:r>
      <w:r w:rsidR="00225023">
        <w:rPr>
          <w:noProof/>
          <w:lang w:val="uk-UA" w:eastAsia="uk-UA"/>
        </w:rPr>
        <w:drawing>
          <wp:inline distT="0" distB="0" distL="0" distR="0" wp14:anchorId="02AC079F" wp14:editId="2457A074">
            <wp:extent cx="7061874" cy="5296217"/>
            <wp:effectExtent l="0" t="876300" r="0" b="8572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7063944" cy="5297769"/>
                    </a:xfrm>
                    <a:prstGeom prst="rect">
                      <a:avLst/>
                    </a:prstGeom>
                  </pic:spPr>
                </pic:pic>
              </a:graphicData>
            </a:graphic>
          </wp:inline>
        </w:drawing>
      </w:r>
      <w:r w:rsidRPr="00C61A24">
        <w:rPr>
          <w:rFonts w:ascii="Times New Roman" w:eastAsia="Calibri" w:hAnsi="Times New Roman" w:cs="Times New Roman"/>
          <w:sz w:val="28"/>
          <w:szCs w:val="28"/>
          <w:lang w:val="ru-RU"/>
        </w:rPr>
        <w:t xml:space="preserve">       </w:t>
      </w:r>
      <w:r w:rsidR="00390B71">
        <w:rPr>
          <w:rFonts w:ascii="Times New Roman" w:eastAsia="Calibri" w:hAnsi="Times New Roman" w:cs="Times New Roman"/>
          <w:sz w:val="28"/>
          <w:szCs w:val="28"/>
          <w:lang w:val="ru-RU"/>
        </w:rPr>
        <w:t xml:space="preserve"> </w:t>
      </w:r>
    </w:p>
    <w:p w:rsidR="00CE07AE" w:rsidRDefault="00225023" w:rsidP="00CE07AE">
      <w:pPr>
        <w:spacing w:after="0"/>
        <w:jc w:val="both"/>
      </w:pPr>
      <w:r>
        <w:rPr>
          <w:noProof/>
          <w:lang w:val="uk-UA" w:eastAsia="uk-UA"/>
        </w:rPr>
        <w:lastRenderedPageBreak/>
        <w:drawing>
          <wp:inline distT="0" distB="0" distL="0" distR="0" wp14:anchorId="43F8BC7A" wp14:editId="0952C52B">
            <wp:extent cx="5940425" cy="79209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7920990"/>
                    </a:xfrm>
                    <a:prstGeom prst="rect">
                      <a:avLst/>
                    </a:prstGeom>
                  </pic:spPr>
                </pic:pic>
              </a:graphicData>
            </a:graphic>
          </wp:inline>
        </w:drawing>
      </w:r>
    </w:p>
    <w:p w:rsidR="00C61A24" w:rsidRPr="00C61A24" w:rsidRDefault="00C61A24" w:rsidP="00C61A24">
      <w:pPr>
        <w:spacing w:after="0" w:line="240" w:lineRule="auto"/>
        <w:jc w:val="center"/>
        <w:rPr>
          <w:rFonts w:ascii="Times New Roman" w:eastAsia="Calibri" w:hAnsi="Times New Roman" w:cs="Times New Roman"/>
          <w:b/>
          <w:i/>
          <w:sz w:val="28"/>
          <w:szCs w:val="28"/>
          <w:lang w:val="uk-UA"/>
        </w:rPr>
      </w:pPr>
    </w:p>
    <w:sectPr w:rsidR="00C61A24" w:rsidRPr="00C61A24" w:rsidSect="00D3097C">
      <w:headerReference w:type="default" r:id="rId13"/>
      <w:footerReference w:type="default" r:id="rId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343B8" w:rsidRDefault="00D343B8">
      <w:pPr>
        <w:spacing w:after="0" w:line="240" w:lineRule="auto"/>
      </w:pPr>
      <w:r>
        <w:separator/>
      </w:r>
    </w:p>
  </w:endnote>
  <w:endnote w:type="continuationSeparator" w:id="0">
    <w:p w:rsidR="00D343B8" w:rsidRDefault="00D343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2366914"/>
      <w:docPartObj>
        <w:docPartGallery w:val="Page Numbers (Bottom of Page)"/>
        <w:docPartUnique/>
      </w:docPartObj>
    </w:sdtPr>
    <w:sdtEndPr/>
    <w:sdtContent>
      <w:p w:rsidR="006B02DE" w:rsidRDefault="00D343B8">
        <w:pPr>
          <w:pStyle w:val="a8"/>
          <w:jc w:val="center"/>
        </w:pPr>
        <w:r>
          <w:rPr>
            <w:noProof/>
          </w:rPr>
          <w:fldChar w:fldCharType="begin"/>
        </w:r>
        <w:r>
          <w:rPr>
            <w:noProof/>
          </w:rPr>
          <w:instrText>PAGE   \* MERGEFORMAT</w:instrText>
        </w:r>
        <w:r>
          <w:rPr>
            <w:noProof/>
          </w:rPr>
          <w:fldChar w:fldCharType="separate"/>
        </w:r>
        <w:r w:rsidR="00225023">
          <w:rPr>
            <w:noProof/>
          </w:rPr>
          <w:t>2</w:t>
        </w:r>
        <w:r>
          <w:rPr>
            <w:noProof/>
          </w:rPr>
          <w:fldChar w:fldCharType="end"/>
        </w:r>
      </w:p>
    </w:sdtContent>
  </w:sdt>
  <w:p w:rsidR="006B02DE" w:rsidRDefault="006B02D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343B8" w:rsidRDefault="00D343B8">
      <w:pPr>
        <w:spacing w:after="0" w:line="240" w:lineRule="auto"/>
      </w:pPr>
      <w:r>
        <w:separator/>
      </w:r>
    </w:p>
  </w:footnote>
  <w:footnote w:type="continuationSeparator" w:id="0">
    <w:p w:rsidR="00D343B8" w:rsidRDefault="00D343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81909976"/>
      <w:docPartObj>
        <w:docPartGallery w:val="Page Numbers (Top of Page)"/>
        <w:docPartUnique/>
      </w:docPartObj>
    </w:sdtPr>
    <w:sdtEndPr/>
    <w:sdtContent>
      <w:p w:rsidR="006B02DE" w:rsidRDefault="00D343B8">
        <w:pPr>
          <w:pStyle w:val="a6"/>
          <w:jc w:val="right"/>
        </w:pPr>
        <w:r>
          <w:rPr>
            <w:noProof/>
          </w:rPr>
          <w:fldChar w:fldCharType="begin"/>
        </w:r>
        <w:r>
          <w:rPr>
            <w:noProof/>
          </w:rPr>
          <w:instrText xml:space="preserve"> PAGE   \* MERGEFORMAT </w:instrText>
        </w:r>
        <w:r>
          <w:rPr>
            <w:noProof/>
          </w:rPr>
          <w:fldChar w:fldCharType="separate"/>
        </w:r>
        <w:r w:rsidR="00225023">
          <w:rPr>
            <w:noProof/>
          </w:rPr>
          <w:t>2</w:t>
        </w:r>
        <w:r>
          <w:rPr>
            <w:noProof/>
          </w:rPr>
          <w:fldChar w:fldCharType="end"/>
        </w:r>
      </w:p>
    </w:sdtContent>
  </w:sdt>
  <w:p w:rsidR="006B02DE" w:rsidRDefault="006B02DE">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121CC"/>
    <w:multiLevelType w:val="hybridMultilevel"/>
    <w:tmpl w:val="CB90123C"/>
    <w:lvl w:ilvl="0" w:tplc="07825A66">
      <w:start w:val="1"/>
      <w:numFmt w:val="decimal"/>
      <w:lvlText w:val="%1."/>
      <w:lvlJc w:val="left"/>
      <w:pPr>
        <w:tabs>
          <w:tab w:val="num" w:pos="927"/>
        </w:tabs>
        <w:ind w:left="927" w:hanging="360"/>
      </w:pPr>
      <w:rPr>
        <w:rFonts w:ascii="Times New Roman" w:hAnsi="Times New Roman" w:cs="Times New Roman" w:hint="default"/>
      </w:rPr>
    </w:lvl>
    <w:lvl w:ilvl="1" w:tplc="04190019" w:tentative="1">
      <w:start w:val="1"/>
      <w:numFmt w:val="lowerLetter"/>
      <w:lvlText w:val="%2."/>
      <w:lvlJc w:val="left"/>
      <w:pPr>
        <w:tabs>
          <w:tab w:val="num" w:pos="1251"/>
        </w:tabs>
        <w:ind w:left="1251" w:hanging="360"/>
      </w:pPr>
    </w:lvl>
    <w:lvl w:ilvl="2" w:tplc="0419001B" w:tentative="1">
      <w:start w:val="1"/>
      <w:numFmt w:val="lowerRoman"/>
      <w:lvlText w:val="%3."/>
      <w:lvlJc w:val="right"/>
      <w:pPr>
        <w:tabs>
          <w:tab w:val="num" w:pos="1971"/>
        </w:tabs>
        <w:ind w:left="1971" w:hanging="180"/>
      </w:pPr>
    </w:lvl>
    <w:lvl w:ilvl="3" w:tplc="0419000F" w:tentative="1">
      <w:start w:val="1"/>
      <w:numFmt w:val="decimal"/>
      <w:lvlText w:val="%4."/>
      <w:lvlJc w:val="left"/>
      <w:pPr>
        <w:tabs>
          <w:tab w:val="num" w:pos="2691"/>
        </w:tabs>
        <w:ind w:left="2691" w:hanging="360"/>
      </w:pPr>
    </w:lvl>
    <w:lvl w:ilvl="4" w:tplc="04190019" w:tentative="1">
      <w:start w:val="1"/>
      <w:numFmt w:val="lowerLetter"/>
      <w:lvlText w:val="%5."/>
      <w:lvlJc w:val="left"/>
      <w:pPr>
        <w:tabs>
          <w:tab w:val="num" w:pos="3411"/>
        </w:tabs>
        <w:ind w:left="3411" w:hanging="360"/>
      </w:pPr>
    </w:lvl>
    <w:lvl w:ilvl="5" w:tplc="0419001B" w:tentative="1">
      <w:start w:val="1"/>
      <w:numFmt w:val="lowerRoman"/>
      <w:lvlText w:val="%6."/>
      <w:lvlJc w:val="right"/>
      <w:pPr>
        <w:tabs>
          <w:tab w:val="num" w:pos="4131"/>
        </w:tabs>
        <w:ind w:left="4131" w:hanging="180"/>
      </w:pPr>
    </w:lvl>
    <w:lvl w:ilvl="6" w:tplc="0419000F" w:tentative="1">
      <w:start w:val="1"/>
      <w:numFmt w:val="decimal"/>
      <w:lvlText w:val="%7."/>
      <w:lvlJc w:val="left"/>
      <w:pPr>
        <w:tabs>
          <w:tab w:val="num" w:pos="4851"/>
        </w:tabs>
        <w:ind w:left="4851" w:hanging="360"/>
      </w:pPr>
    </w:lvl>
    <w:lvl w:ilvl="7" w:tplc="04190019" w:tentative="1">
      <w:start w:val="1"/>
      <w:numFmt w:val="lowerLetter"/>
      <w:lvlText w:val="%8."/>
      <w:lvlJc w:val="left"/>
      <w:pPr>
        <w:tabs>
          <w:tab w:val="num" w:pos="5571"/>
        </w:tabs>
        <w:ind w:left="5571" w:hanging="360"/>
      </w:pPr>
    </w:lvl>
    <w:lvl w:ilvl="8" w:tplc="0419001B" w:tentative="1">
      <w:start w:val="1"/>
      <w:numFmt w:val="lowerRoman"/>
      <w:lvlText w:val="%9."/>
      <w:lvlJc w:val="right"/>
      <w:pPr>
        <w:tabs>
          <w:tab w:val="num" w:pos="6291"/>
        </w:tabs>
        <w:ind w:left="6291" w:hanging="180"/>
      </w:pPr>
    </w:lvl>
  </w:abstractNum>
  <w:abstractNum w:abstractNumId="1" w15:restartNumberingAfterBreak="0">
    <w:nsid w:val="0E785001"/>
    <w:multiLevelType w:val="hybridMultilevel"/>
    <w:tmpl w:val="EF5074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0DF66AD"/>
    <w:multiLevelType w:val="hybridMultilevel"/>
    <w:tmpl w:val="550C1184"/>
    <w:lvl w:ilvl="0" w:tplc="07825A66">
      <w:start w:val="1"/>
      <w:numFmt w:val="decimal"/>
      <w:lvlText w:val="%1."/>
      <w:lvlJc w:val="left"/>
      <w:pPr>
        <w:tabs>
          <w:tab w:val="num" w:pos="531"/>
        </w:tabs>
        <w:ind w:left="531" w:hanging="360"/>
      </w:pPr>
      <w:rPr>
        <w:rFonts w:ascii="Times New Roman" w:hAnsi="Times New Roman" w:cs="Times New Roman"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4E42579"/>
    <w:multiLevelType w:val="hybridMultilevel"/>
    <w:tmpl w:val="9F4E0CA6"/>
    <w:lvl w:ilvl="0" w:tplc="0418000F">
      <w:start w:val="1"/>
      <w:numFmt w:val="decimal"/>
      <w:lvlText w:val="%1."/>
      <w:lvlJc w:val="left"/>
      <w:pPr>
        <w:ind w:left="1287" w:hanging="360"/>
      </w:pPr>
    </w:lvl>
    <w:lvl w:ilvl="1" w:tplc="04180019" w:tentative="1">
      <w:start w:val="1"/>
      <w:numFmt w:val="lowerLetter"/>
      <w:lvlText w:val="%2."/>
      <w:lvlJc w:val="left"/>
      <w:pPr>
        <w:ind w:left="2007" w:hanging="360"/>
      </w:pPr>
    </w:lvl>
    <w:lvl w:ilvl="2" w:tplc="0418001B" w:tentative="1">
      <w:start w:val="1"/>
      <w:numFmt w:val="lowerRoman"/>
      <w:lvlText w:val="%3."/>
      <w:lvlJc w:val="right"/>
      <w:pPr>
        <w:ind w:left="2727" w:hanging="180"/>
      </w:pPr>
    </w:lvl>
    <w:lvl w:ilvl="3" w:tplc="0418000F" w:tentative="1">
      <w:start w:val="1"/>
      <w:numFmt w:val="decimal"/>
      <w:lvlText w:val="%4."/>
      <w:lvlJc w:val="left"/>
      <w:pPr>
        <w:ind w:left="3447" w:hanging="360"/>
      </w:pPr>
    </w:lvl>
    <w:lvl w:ilvl="4" w:tplc="04180019" w:tentative="1">
      <w:start w:val="1"/>
      <w:numFmt w:val="lowerLetter"/>
      <w:lvlText w:val="%5."/>
      <w:lvlJc w:val="left"/>
      <w:pPr>
        <w:ind w:left="4167" w:hanging="360"/>
      </w:pPr>
    </w:lvl>
    <w:lvl w:ilvl="5" w:tplc="0418001B" w:tentative="1">
      <w:start w:val="1"/>
      <w:numFmt w:val="lowerRoman"/>
      <w:lvlText w:val="%6."/>
      <w:lvlJc w:val="right"/>
      <w:pPr>
        <w:ind w:left="4887" w:hanging="180"/>
      </w:pPr>
    </w:lvl>
    <w:lvl w:ilvl="6" w:tplc="0418000F" w:tentative="1">
      <w:start w:val="1"/>
      <w:numFmt w:val="decimal"/>
      <w:lvlText w:val="%7."/>
      <w:lvlJc w:val="left"/>
      <w:pPr>
        <w:ind w:left="5607" w:hanging="360"/>
      </w:pPr>
    </w:lvl>
    <w:lvl w:ilvl="7" w:tplc="04180019" w:tentative="1">
      <w:start w:val="1"/>
      <w:numFmt w:val="lowerLetter"/>
      <w:lvlText w:val="%8."/>
      <w:lvlJc w:val="left"/>
      <w:pPr>
        <w:ind w:left="6327" w:hanging="360"/>
      </w:pPr>
    </w:lvl>
    <w:lvl w:ilvl="8" w:tplc="0418001B" w:tentative="1">
      <w:start w:val="1"/>
      <w:numFmt w:val="lowerRoman"/>
      <w:lvlText w:val="%9."/>
      <w:lvlJc w:val="right"/>
      <w:pPr>
        <w:ind w:left="7047" w:hanging="180"/>
      </w:pPr>
    </w:lvl>
  </w:abstractNum>
  <w:abstractNum w:abstractNumId="4" w15:restartNumberingAfterBreak="0">
    <w:nsid w:val="1D2257A0"/>
    <w:multiLevelType w:val="hybridMultilevel"/>
    <w:tmpl w:val="A8DA4AC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2857173"/>
    <w:multiLevelType w:val="hybridMultilevel"/>
    <w:tmpl w:val="E9CCF62A"/>
    <w:lvl w:ilvl="0" w:tplc="A93275E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6193D68"/>
    <w:multiLevelType w:val="hybridMultilevel"/>
    <w:tmpl w:val="CB90123C"/>
    <w:lvl w:ilvl="0" w:tplc="07825A66">
      <w:start w:val="1"/>
      <w:numFmt w:val="decimal"/>
      <w:lvlText w:val="%1."/>
      <w:lvlJc w:val="left"/>
      <w:pPr>
        <w:tabs>
          <w:tab w:val="num" w:pos="927"/>
        </w:tabs>
        <w:ind w:left="927" w:hanging="360"/>
      </w:pPr>
      <w:rPr>
        <w:rFonts w:ascii="Times New Roman" w:hAnsi="Times New Roman" w:cs="Times New Roman" w:hint="default"/>
      </w:rPr>
    </w:lvl>
    <w:lvl w:ilvl="1" w:tplc="04190019" w:tentative="1">
      <w:start w:val="1"/>
      <w:numFmt w:val="lowerLetter"/>
      <w:lvlText w:val="%2."/>
      <w:lvlJc w:val="left"/>
      <w:pPr>
        <w:tabs>
          <w:tab w:val="num" w:pos="1251"/>
        </w:tabs>
        <w:ind w:left="1251" w:hanging="360"/>
      </w:pPr>
    </w:lvl>
    <w:lvl w:ilvl="2" w:tplc="0419001B" w:tentative="1">
      <w:start w:val="1"/>
      <w:numFmt w:val="lowerRoman"/>
      <w:lvlText w:val="%3."/>
      <w:lvlJc w:val="right"/>
      <w:pPr>
        <w:tabs>
          <w:tab w:val="num" w:pos="1971"/>
        </w:tabs>
        <w:ind w:left="1971" w:hanging="180"/>
      </w:pPr>
    </w:lvl>
    <w:lvl w:ilvl="3" w:tplc="0419000F" w:tentative="1">
      <w:start w:val="1"/>
      <w:numFmt w:val="decimal"/>
      <w:lvlText w:val="%4."/>
      <w:lvlJc w:val="left"/>
      <w:pPr>
        <w:tabs>
          <w:tab w:val="num" w:pos="2691"/>
        </w:tabs>
        <w:ind w:left="2691" w:hanging="360"/>
      </w:pPr>
    </w:lvl>
    <w:lvl w:ilvl="4" w:tplc="04190019" w:tentative="1">
      <w:start w:val="1"/>
      <w:numFmt w:val="lowerLetter"/>
      <w:lvlText w:val="%5."/>
      <w:lvlJc w:val="left"/>
      <w:pPr>
        <w:tabs>
          <w:tab w:val="num" w:pos="3411"/>
        </w:tabs>
        <w:ind w:left="3411" w:hanging="360"/>
      </w:pPr>
    </w:lvl>
    <w:lvl w:ilvl="5" w:tplc="0419001B" w:tentative="1">
      <w:start w:val="1"/>
      <w:numFmt w:val="lowerRoman"/>
      <w:lvlText w:val="%6."/>
      <w:lvlJc w:val="right"/>
      <w:pPr>
        <w:tabs>
          <w:tab w:val="num" w:pos="4131"/>
        </w:tabs>
        <w:ind w:left="4131" w:hanging="180"/>
      </w:pPr>
    </w:lvl>
    <w:lvl w:ilvl="6" w:tplc="0419000F" w:tentative="1">
      <w:start w:val="1"/>
      <w:numFmt w:val="decimal"/>
      <w:lvlText w:val="%7."/>
      <w:lvlJc w:val="left"/>
      <w:pPr>
        <w:tabs>
          <w:tab w:val="num" w:pos="4851"/>
        </w:tabs>
        <w:ind w:left="4851" w:hanging="360"/>
      </w:pPr>
    </w:lvl>
    <w:lvl w:ilvl="7" w:tplc="04190019" w:tentative="1">
      <w:start w:val="1"/>
      <w:numFmt w:val="lowerLetter"/>
      <w:lvlText w:val="%8."/>
      <w:lvlJc w:val="left"/>
      <w:pPr>
        <w:tabs>
          <w:tab w:val="num" w:pos="5571"/>
        </w:tabs>
        <w:ind w:left="5571" w:hanging="360"/>
      </w:pPr>
    </w:lvl>
    <w:lvl w:ilvl="8" w:tplc="0419001B" w:tentative="1">
      <w:start w:val="1"/>
      <w:numFmt w:val="lowerRoman"/>
      <w:lvlText w:val="%9."/>
      <w:lvlJc w:val="right"/>
      <w:pPr>
        <w:tabs>
          <w:tab w:val="num" w:pos="6291"/>
        </w:tabs>
        <w:ind w:left="6291" w:hanging="180"/>
      </w:pPr>
    </w:lvl>
  </w:abstractNum>
  <w:abstractNum w:abstractNumId="7" w15:restartNumberingAfterBreak="0">
    <w:nsid w:val="29280E4F"/>
    <w:multiLevelType w:val="hybridMultilevel"/>
    <w:tmpl w:val="4F0AA82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BF871D5"/>
    <w:multiLevelType w:val="hybridMultilevel"/>
    <w:tmpl w:val="6F6A991A"/>
    <w:lvl w:ilvl="0" w:tplc="04190001">
      <w:start w:val="1"/>
      <w:numFmt w:val="bullet"/>
      <w:lvlText w:val=""/>
      <w:lvlJc w:val="left"/>
      <w:pPr>
        <w:tabs>
          <w:tab w:val="num" w:pos="739"/>
        </w:tabs>
        <w:ind w:left="73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2DE8484F"/>
    <w:multiLevelType w:val="hybridMultilevel"/>
    <w:tmpl w:val="9FAC1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12A4708"/>
    <w:multiLevelType w:val="multilevel"/>
    <w:tmpl w:val="6E1A6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65508F"/>
    <w:multiLevelType w:val="hybridMultilevel"/>
    <w:tmpl w:val="A202B846"/>
    <w:lvl w:ilvl="0" w:tplc="0418000F">
      <w:start w:val="1"/>
      <w:numFmt w:val="decimal"/>
      <w:lvlText w:val="%1."/>
      <w:lvlJc w:val="left"/>
      <w:pPr>
        <w:ind w:left="1287" w:hanging="360"/>
      </w:pPr>
    </w:lvl>
    <w:lvl w:ilvl="1" w:tplc="04180019" w:tentative="1">
      <w:start w:val="1"/>
      <w:numFmt w:val="lowerLetter"/>
      <w:lvlText w:val="%2."/>
      <w:lvlJc w:val="left"/>
      <w:pPr>
        <w:ind w:left="2007" w:hanging="360"/>
      </w:pPr>
    </w:lvl>
    <w:lvl w:ilvl="2" w:tplc="0418001B" w:tentative="1">
      <w:start w:val="1"/>
      <w:numFmt w:val="lowerRoman"/>
      <w:lvlText w:val="%3."/>
      <w:lvlJc w:val="right"/>
      <w:pPr>
        <w:ind w:left="2727" w:hanging="180"/>
      </w:pPr>
    </w:lvl>
    <w:lvl w:ilvl="3" w:tplc="0418000F" w:tentative="1">
      <w:start w:val="1"/>
      <w:numFmt w:val="decimal"/>
      <w:lvlText w:val="%4."/>
      <w:lvlJc w:val="left"/>
      <w:pPr>
        <w:ind w:left="3447" w:hanging="360"/>
      </w:pPr>
    </w:lvl>
    <w:lvl w:ilvl="4" w:tplc="04180019" w:tentative="1">
      <w:start w:val="1"/>
      <w:numFmt w:val="lowerLetter"/>
      <w:lvlText w:val="%5."/>
      <w:lvlJc w:val="left"/>
      <w:pPr>
        <w:ind w:left="4167" w:hanging="360"/>
      </w:pPr>
    </w:lvl>
    <w:lvl w:ilvl="5" w:tplc="0418001B" w:tentative="1">
      <w:start w:val="1"/>
      <w:numFmt w:val="lowerRoman"/>
      <w:lvlText w:val="%6."/>
      <w:lvlJc w:val="right"/>
      <w:pPr>
        <w:ind w:left="4887" w:hanging="180"/>
      </w:pPr>
    </w:lvl>
    <w:lvl w:ilvl="6" w:tplc="0418000F" w:tentative="1">
      <w:start w:val="1"/>
      <w:numFmt w:val="decimal"/>
      <w:lvlText w:val="%7."/>
      <w:lvlJc w:val="left"/>
      <w:pPr>
        <w:ind w:left="5607" w:hanging="360"/>
      </w:pPr>
    </w:lvl>
    <w:lvl w:ilvl="7" w:tplc="04180019" w:tentative="1">
      <w:start w:val="1"/>
      <w:numFmt w:val="lowerLetter"/>
      <w:lvlText w:val="%8."/>
      <w:lvlJc w:val="left"/>
      <w:pPr>
        <w:ind w:left="6327" w:hanging="360"/>
      </w:pPr>
    </w:lvl>
    <w:lvl w:ilvl="8" w:tplc="0418001B" w:tentative="1">
      <w:start w:val="1"/>
      <w:numFmt w:val="lowerRoman"/>
      <w:lvlText w:val="%9."/>
      <w:lvlJc w:val="right"/>
      <w:pPr>
        <w:ind w:left="7047" w:hanging="180"/>
      </w:pPr>
    </w:lvl>
  </w:abstractNum>
  <w:abstractNum w:abstractNumId="12" w15:restartNumberingAfterBreak="0">
    <w:nsid w:val="3B7C3672"/>
    <w:multiLevelType w:val="multilevel"/>
    <w:tmpl w:val="DF6CD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3952B2"/>
    <w:multiLevelType w:val="hybridMultilevel"/>
    <w:tmpl w:val="550C1184"/>
    <w:lvl w:ilvl="0" w:tplc="07825A66">
      <w:start w:val="1"/>
      <w:numFmt w:val="decimal"/>
      <w:lvlText w:val="%1."/>
      <w:lvlJc w:val="left"/>
      <w:pPr>
        <w:tabs>
          <w:tab w:val="num" w:pos="531"/>
        </w:tabs>
        <w:ind w:left="531" w:hanging="360"/>
      </w:pPr>
      <w:rPr>
        <w:rFonts w:ascii="Times New Roman" w:hAnsi="Times New Roman" w:cs="Times New Roman"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421B35C5"/>
    <w:multiLevelType w:val="hybridMultilevel"/>
    <w:tmpl w:val="F0E660A8"/>
    <w:lvl w:ilvl="0" w:tplc="04190001">
      <w:start w:val="1"/>
      <w:numFmt w:val="bullet"/>
      <w:lvlText w:val=""/>
      <w:lvlJc w:val="left"/>
      <w:pPr>
        <w:tabs>
          <w:tab w:val="num" w:pos="795"/>
        </w:tabs>
        <w:ind w:left="795"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546C7310"/>
    <w:multiLevelType w:val="hybridMultilevel"/>
    <w:tmpl w:val="DE48FA9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46C7846"/>
    <w:multiLevelType w:val="multilevel"/>
    <w:tmpl w:val="DA36C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1E60A7E"/>
    <w:multiLevelType w:val="multilevel"/>
    <w:tmpl w:val="810053CC"/>
    <w:lvl w:ilvl="0">
      <w:start w:val="2"/>
      <w:numFmt w:val="decimal"/>
      <w:lvlText w:val="%1."/>
      <w:lvlJc w:val="left"/>
      <w:pPr>
        <w:tabs>
          <w:tab w:val="num" w:pos="525"/>
        </w:tabs>
        <w:ind w:left="525" w:hanging="52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8" w15:restartNumberingAfterBreak="0">
    <w:nsid w:val="69CE46D2"/>
    <w:multiLevelType w:val="hybridMultilevel"/>
    <w:tmpl w:val="5A721D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1D30EB5"/>
    <w:multiLevelType w:val="hybridMultilevel"/>
    <w:tmpl w:val="F5F43BE4"/>
    <w:lvl w:ilvl="0" w:tplc="EA80DA5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9"/>
  </w:num>
  <w:num w:numId="4">
    <w:abstractNumId w:val="17"/>
  </w:num>
  <w:num w:numId="5">
    <w:abstractNumId w:val="8"/>
  </w:num>
  <w:num w:numId="6">
    <w:abstractNumId w:val="9"/>
  </w:num>
  <w:num w:numId="7">
    <w:abstractNumId w:val="5"/>
  </w:num>
  <w:num w:numId="8">
    <w:abstractNumId w:val="15"/>
  </w:num>
  <w:num w:numId="9">
    <w:abstractNumId w:val="7"/>
  </w:num>
  <w:num w:numId="10">
    <w:abstractNumId w:val="4"/>
  </w:num>
  <w:num w:numId="11">
    <w:abstractNumId w:val="10"/>
  </w:num>
  <w:num w:numId="12">
    <w:abstractNumId w:val="1"/>
  </w:num>
  <w:num w:numId="13">
    <w:abstractNumId w:val="18"/>
  </w:num>
  <w:num w:numId="14">
    <w:abstractNumId w:val="16"/>
  </w:num>
  <w:num w:numId="15">
    <w:abstractNumId w:val="6"/>
  </w:num>
  <w:num w:numId="16">
    <w:abstractNumId w:val="13"/>
  </w:num>
  <w:num w:numId="17">
    <w:abstractNumId w:val="2"/>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3"/>
  </w:num>
  <w:num w:numId="21">
    <w:abstractNumId w:val="11"/>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1A24"/>
    <w:rsid w:val="000164F0"/>
    <w:rsid w:val="0003321B"/>
    <w:rsid w:val="00043521"/>
    <w:rsid w:val="000525A5"/>
    <w:rsid w:val="00055C48"/>
    <w:rsid w:val="00062FD1"/>
    <w:rsid w:val="000764BB"/>
    <w:rsid w:val="000821F8"/>
    <w:rsid w:val="00083252"/>
    <w:rsid w:val="00084307"/>
    <w:rsid w:val="0008783A"/>
    <w:rsid w:val="000A5E60"/>
    <w:rsid w:val="000B1E5F"/>
    <w:rsid w:val="000D28E6"/>
    <w:rsid w:val="001015FF"/>
    <w:rsid w:val="00102B98"/>
    <w:rsid w:val="00110D61"/>
    <w:rsid w:val="00125B48"/>
    <w:rsid w:val="00145843"/>
    <w:rsid w:val="001741D6"/>
    <w:rsid w:val="001A5020"/>
    <w:rsid w:val="001C3B7E"/>
    <w:rsid w:val="001F4A4F"/>
    <w:rsid w:val="0021420C"/>
    <w:rsid w:val="00220777"/>
    <w:rsid w:val="00225023"/>
    <w:rsid w:val="00226D8D"/>
    <w:rsid w:val="00267D5B"/>
    <w:rsid w:val="00267D6E"/>
    <w:rsid w:val="00270BDA"/>
    <w:rsid w:val="00270CEB"/>
    <w:rsid w:val="002756C5"/>
    <w:rsid w:val="00280C73"/>
    <w:rsid w:val="00282139"/>
    <w:rsid w:val="002B38C5"/>
    <w:rsid w:val="002C0409"/>
    <w:rsid w:val="002C16AF"/>
    <w:rsid w:val="002E6432"/>
    <w:rsid w:val="00304222"/>
    <w:rsid w:val="00306944"/>
    <w:rsid w:val="00317169"/>
    <w:rsid w:val="00350971"/>
    <w:rsid w:val="0036435A"/>
    <w:rsid w:val="00373ECE"/>
    <w:rsid w:val="00390B71"/>
    <w:rsid w:val="003B5F77"/>
    <w:rsid w:val="003D310F"/>
    <w:rsid w:val="003D520E"/>
    <w:rsid w:val="003F5791"/>
    <w:rsid w:val="003F61AA"/>
    <w:rsid w:val="00402F2D"/>
    <w:rsid w:val="004050EF"/>
    <w:rsid w:val="00406BEF"/>
    <w:rsid w:val="00407381"/>
    <w:rsid w:val="004129BA"/>
    <w:rsid w:val="00416F81"/>
    <w:rsid w:val="0042541C"/>
    <w:rsid w:val="00430051"/>
    <w:rsid w:val="00430DCB"/>
    <w:rsid w:val="0044123A"/>
    <w:rsid w:val="00454EC7"/>
    <w:rsid w:val="004766A2"/>
    <w:rsid w:val="004D3FB7"/>
    <w:rsid w:val="004E05F4"/>
    <w:rsid w:val="004E54C8"/>
    <w:rsid w:val="004E7C8F"/>
    <w:rsid w:val="004F22D4"/>
    <w:rsid w:val="00515430"/>
    <w:rsid w:val="00520EF4"/>
    <w:rsid w:val="00523D5D"/>
    <w:rsid w:val="00531280"/>
    <w:rsid w:val="005334CC"/>
    <w:rsid w:val="0054375C"/>
    <w:rsid w:val="00573A2F"/>
    <w:rsid w:val="0058546F"/>
    <w:rsid w:val="005A551E"/>
    <w:rsid w:val="005C2027"/>
    <w:rsid w:val="005C7A2C"/>
    <w:rsid w:val="005E47AF"/>
    <w:rsid w:val="005E6DEF"/>
    <w:rsid w:val="005F346E"/>
    <w:rsid w:val="006054CF"/>
    <w:rsid w:val="006133FC"/>
    <w:rsid w:val="0065261F"/>
    <w:rsid w:val="00662929"/>
    <w:rsid w:val="006B02DE"/>
    <w:rsid w:val="006C68AF"/>
    <w:rsid w:val="006D0D94"/>
    <w:rsid w:val="00712EFB"/>
    <w:rsid w:val="007327FD"/>
    <w:rsid w:val="0073336A"/>
    <w:rsid w:val="007B34ED"/>
    <w:rsid w:val="007C230E"/>
    <w:rsid w:val="007D19E1"/>
    <w:rsid w:val="007E4D1A"/>
    <w:rsid w:val="008217A1"/>
    <w:rsid w:val="00825D66"/>
    <w:rsid w:val="00885790"/>
    <w:rsid w:val="00895EBF"/>
    <w:rsid w:val="008977A8"/>
    <w:rsid w:val="008B1E61"/>
    <w:rsid w:val="00915492"/>
    <w:rsid w:val="00915E36"/>
    <w:rsid w:val="00937D89"/>
    <w:rsid w:val="0095420B"/>
    <w:rsid w:val="00960038"/>
    <w:rsid w:val="0096520D"/>
    <w:rsid w:val="009815F3"/>
    <w:rsid w:val="009D6421"/>
    <w:rsid w:val="009E1B78"/>
    <w:rsid w:val="00A21C41"/>
    <w:rsid w:val="00A33CAD"/>
    <w:rsid w:val="00A70930"/>
    <w:rsid w:val="00A83E8A"/>
    <w:rsid w:val="00A97EA7"/>
    <w:rsid w:val="00AE267E"/>
    <w:rsid w:val="00AE3E74"/>
    <w:rsid w:val="00B03795"/>
    <w:rsid w:val="00B07368"/>
    <w:rsid w:val="00B175A6"/>
    <w:rsid w:val="00B33E06"/>
    <w:rsid w:val="00B4630B"/>
    <w:rsid w:val="00B531A7"/>
    <w:rsid w:val="00B55904"/>
    <w:rsid w:val="00B56A55"/>
    <w:rsid w:val="00B57EBB"/>
    <w:rsid w:val="00B721CF"/>
    <w:rsid w:val="00B83495"/>
    <w:rsid w:val="00B92C6F"/>
    <w:rsid w:val="00B97066"/>
    <w:rsid w:val="00BE24A7"/>
    <w:rsid w:val="00C00C7D"/>
    <w:rsid w:val="00C04028"/>
    <w:rsid w:val="00C04A3B"/>
    <w:rsid w:val="00C0564C"/>
    <w:rsid w:val="00C44975"/>
    <w:rsid w:val="00C5207F"/>
    <w:rsid w:val="00C61A24"/>
    <w:rsid w:val="00C91751"/>
    <w:rsid w:val="00CC0AEE"/>
    <w:rsid w:val="00CC1A38"/>
    <w:rsid w:val="00CE07AE"/>
    <w:rsid w:val="00CF17D3"/>
    <w:rsid w:val="00D1149A"/>
    <w:rsid w:val="00D16BA0"/>
    <w:rsid w:val="00D20ADE"/>
    <w:rsid w:val="00D3097C"/>
    <w:rsid w:val="00D3206D"/>
    <w:rsid w:val="00D32D75"/>
    <w:rsid w:val="00D343B8"/>
    <w:rsid w:val="00D70037"/>
    <w:rsid w:val="00D975EC"/>
    <w:rsid w:val="00DA7C00"/>
    <w:rsid w:val="00DB593C"/>
    <w:rsid w:val="00DD0190"/>
    <w:rsid w:val="00DD7E6C"/>
    <w:rsid w:val="00DF61E9"/>
    <w:rsid w:val="00E2333F"/>
    <w:rsid w:val="00E26C3A"/>
    <w:rsid w:val="00E41D14"/>
    <w:rsid w:val="00E605F4"/>
    <w:rsid w:val="00E753EC"/>
    <w:rsid w:val="00E756CF"/>
    <w:rsid w:val="00E8761D"/>
    <w:rsid w:val="00EA3214"/>
    <w:rsid w:val="00EC2EB3"/>
    <w:rsid w:val="00ED57BD"/>
    <w:rsid w:val="00EE4841"/>
    <w:rsid w:val="00EE6DA8"/>
    <w:rsid w:val="00EF3292"/>
    <w:rsid w:val="00EF6EC6"/>
    <w:rsid w:val="00F16E22"/>
    <w:rsid w:val="00F27262"/>
    <w:rsid w:val="00F32035"/>
    <w:rsid w:val="00F36FFD"/>
    <w:rsid w:val="00F50DE0"/>
    <w:rsid w:val="00F701D0"/>
    <w:rsid w:val="00F74940"/>
    <w:rsid w:val="00FB40B3"/>
    <w:rsid w:val="00FF75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BA720"/>
  <w15:docId w15:val="{2528D1B6-0704-4445-880A-F83FDC71E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semiHidden/>
    <w:unhideWhenUsed/>
    <w:qFormat/>
    <w:rsid w:val="0003321B"/>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semiHidden/>
    <w:unhideWhenUsed/>
    <w:qFormat/>
    <w:rsid w:val="00C61A24"/>
    <w:pPr>
      <w:keepNext/>
      <w:keepLines/>
      <w:spacing w:before="200" w:after="0"/>
      <w:outlineLvl w:val="5"/>
    </w:pPr>
    <w:rPr>
      <w:rFonts w:ascii="Cambria" w:eastAsia="Times New Roman" w:hAnsi="Cambria" w:cs="Times New Roman"/>
      <w:i/>
      <w:iCs/>
      <w:color w:val="243F60"/>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1">
    <w:name w:val="Заголовок 61"/>
    <w:basedOn w:val="a"/>
    <w:next w:val="a"/>
    <w:uiPriority w:val="9"/>
    <w:semiHidden/>
    <w:unhideWhenUsed/>
    <w:qFormat/>
    <w:rsid w:val="00C61A24"/>
    <w:pPr>
      <w:keepNext/>
      <w:keepLines/>
      <w:spacing w:before="200" w:after="0"/>
      <w:outlineLvl w:val="5"/>
    </w:pPr>
    <w:rPr>
      <w:rFonts w:ascii="Cambria" w:eastAsia="Times New Roman" w:hAnsi="Cambria" w:cs="Times New Roman"/>
      <w:i/>
      <w:iCs/>
      <w:color w:val="243F60"/>
      <w:lang w:val="uk-UA"/>
    </w:rPr>
  </w:style>
  <w:style w:type="character" w:customStyle="1" w:styleId="60">
    <w:name w:val="Заголовок 6 Знак"/>
    <w:basedOn w:val="a0"/>
    <w:link w:val="6"/>
    <w:uiPriority w:val="9"/>
    <w:semiHidden/>
    <w:rsid w:val="00C61A24"/>
    <w:rPr>
      <w:rFonts w:ascii="Cambria" w:eastAsia="Times New Roman" w:hAnsi="Cambria" w:cs="Times New Roman"/>
      <w:i/>
      <w:iCs/>
      <w:color w:val="243F60"/>
      <w:lang w:val="uk-UA"/>
    </w:rPr>
  </w:style>
  <w:style w:type="numbering" w:customStyle="1" w:styleId="1">
    <w:name w:val="Нет списка1"/>
    <w:next w:val="a2"/>
    <w:uiPriority w:val="99"/>
    <w:semiHidden/>
    <w:unhideWhenUsed/>
    <w:rsid w:val="00C61A24"/>
  </w:style>
  <w:style w:type="paragraph" w:styleId="a3">
    <w:name w:val="No Spacing"/>
    <w:basedOn w:val="a"/>
    <w:link w:val="a4"/>
    <w:uiPriority w:val="1"/>
    <w:qFormat/>
    <w:rsid w:val="00C61A24"/>
    <w:pPr>
      <w:widowControl w:val="0"/>
      <w:autoSpaceDE w:val="0"/>
      <w:autoSpaceDN w:val="0"/>
      <w:adjustRightInd w:val="0"/>
      <w:spacing w:after="0" w:line="240" w:lineRule="auto"/>
    </w:pPr>
    <w:rPr>
      <w:rFonts w:ascii="Times New Roman" w:hAnsi="Times New Roman" w:cs="Times New Roman"/>
      <w:sz w:val="28"/>
      <w:szCs w:val="28"/>
      <w:lang w:val="ru-RU"/>
    </w:rPr>
  </w:style>
  <w:style w:type="character" w:customStyle="1" w:styleId="a4">
    <w:name w:val="Без интервала Знак"/>
    <w:basedOn w:val="a0"/>
    <w:link w:val="a3"/>
    <w:uiPriority w:val="1"/>
    <w:rsid w:val="00C61A24"/>
    <w:rPr>
      <w:rFonts w:ascii="Times New Roman" w:hAnsi="Times New Roman" w:cs="Times New Roman"/>
      <w:sz w:val="28"/>
      <w:szCs w:val="28"/>
      <w:lang w:val="ru-RU"/>
    </w:rPr>
  </w:style>
  <w:style w:type="paragraph" w:styleId="a5">
    <w:name w:val="List Paragraph"/>
    <w:basedOn w:val="a"/>
    <w:uiPriority w:val="34"/>
    <w:qFormat/>
    <w:rsid w:val="00C61A24"/>
    <w:pPr>
      <w:widowControl w:val="0"/>
      <w:autoSpaceDE w:val="0"/>
      <w:autoSpaceDN w:val="0"/>
      <w:adjustRightInd w:val="0"/>
      <w:spacing w:after="0" w:line="240" w:lineRule="auto"/>
      <w:ind w:left="720"/>
      <w:contextualSpacing/>
    </w:pPr>
    <w:rPr>
      <w:rFonts w:ascii="Times New Roman" w:hAnsi="Times New Roman" w:cs="Times New Roman"/>
      <w:sz w:val="28"/>
      <w:szCs w:val="28"/>
      <w:lang w:val="ru-RU"/>
    </w:rPr>
  </w:style>
  <w:style w:type="paragraph" w:customStyle="1" w:styleId="FR2">
    <w:name w:val="FR2"/>
    <w:rsid w:val="00C61A24"/>
    <w:pPr>
      <w:widowControl w:val="0"/>
      <w:spacing w:after="0" w:line="300" w:lineRule="auto"/>
      <w:ind w:left="4000"/>
    </w:pPr>
    <w:rPr>
      <w:rFonts w:ascii="Times New Roman" w:eastAsia="Calibri" w:hAnsi="Times New Roman" w:cs="Times New Roman"/>
      <w:sz w:val="24"/>
      <w:szCs w:val="24"/>
      <w:lang w:val="uk-UA" w:eastAsia="ru-RU"/>
    </w:rPr>
  </w:style>
  <w:style w:type="paragraph" w:styleId="a6">
    <w:name w:val="header"/>
    <w:basedOn w:val="a"/>
    <w:link w:val="a7"/>
    <w:uiPriority w:val="99"/>
    <w:unhideWhenUsed/>
    <w:rsid w:val="00C61A24"/>
    <w:pPr>
      <w:widowControl w:val="0"/>
      <w:tabs>
        <w:tab w:val="center" w:pos="4677"/>
        <w:tab w:val="right" w:pos="9355"/>
      </w:tabs>
      <w:autoSpaceDE w:val="0"/>
      <w:autoSpaceDN w:val="0"/>
      <w:adjustRightInd w:val="0"/>
      <w:spacing w:after="0" w:line="240" w:lineRule="auto"/>
    </w:pPr>
    <w:rPr>
      <w:rFonts w:ascii="Times New Roman" w:hAnsi="Times New Roman" w:cs="Times New Roman"/>
      <w:sz w:val="28"/>
      <w:szCs w:val="28"/>
      <w:lang w:val="ru-RU"/>
    </w:rPr>
  </w:style>
  <w:style w:type="character" w:customStyle="1" w:styleId="a7">
    <w:name w:val="Верхний колонтитул Знак"/>
    <w:basedOn w:val="a0"/>
    <w:link w:val="a6"/>
    <w:uiPriority w:val="99"/>
    <w:rsid w:val="00C61A24"/>
    <w:rPr>
      <w:rFonts w:ascii="Times New Roman" w:hAnsi="Times New Roman" w:cs="Times New Roman"/>
      <w:sz w:val="28"/>
      <w:szCs w:val="28"/>
      <w:lang w:val="ru-RU"/>
    </w:rPr>
  </w:style>
  <w:style w:type="paragraph" w:styleId="a8">
    <w:name w:val="footer"/>
    <w:basedOn w:val="a"/>
    <w:link w:val="a9"/>
    <w:uiPriority w:val="99"/>
    <w:unhideWhenUsed/>
    <w:rsid w:val="00C61A24"/>
    <w:pPr>
      <w:widowControl w:val="0"/>
      <w:tabs>
        <w:tab w:val="center" w:pos="4677"/>
        <w:tab w:val="right" w:pos="9355"/>
      </w:tabs>
      <w:autoSpaceDE w:val="0"/>
      <w:autoSpaceDN w:val="0"/>
      <w:adjustRightInd w:val="0"/>
      <w:spacing w:after="0" w:line="240" w:lineRule="auto"/>
    </w:pPr>
    <w:rPr>
      <w:rFonts w:ascii="Times New Roman" w:hAnsi="Times New Roman" w:cs="Times New Roman"/>
      <w:sz w:val="28"/>
      <w:szCs w:val="28"/>
      <w:lang w:val="ru-RU"/>
    </w:rPr>
  </w:style>
  <w:style w:type="character" w:customStyle="1" w:styleId="a9">
    <w:name w:val="Нижний колонтитул Знак"/>
    <w:basedOn w:val="a0"/>
    <w:link w:val="a8"/>
    <w:uiPriority w:val="99"/>
    <w:rsid w:val="00C61A24"/>
    <w:rPr>
      <w:rFonts w:ascii="Times New Roman" w:hAnsi="Times New Roman" w:cs="Times New Roman"/>
      <w:sz w:val="28"/>
      <w:szCs w:val="28"/>
      <w:lang w:val="ru-RU"/>
    </w:rPr>
  </w:style>
  <w:style w:type="table" w:customStyle="1" w:styleId="10">
    <w:name w:val="Сетка таблицы1"/>
    <w:basedOn w:val="a1"/>
    <w:next w:val="aa"/>
    <w:uiPriority w:val="59"/>
    <w:rsid w:val="00C61A24"/>
    <w:pPr>
      <w:spacing w:after="0" w:line="240" w:lineRule="auto"/>
    </w:pPr>
    <w:rPr>
      <w:rFonts w:ascii="Times New Roman" w:hAnsi="Times New Roman" w:cs="Times New Roman"/>
      <w:sz w:val="28"/>
      <w:szCs w:val="28"/>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a">
    <w:name w:val="Table Grid"/>
    <w:basedOn w:val="a1"/>
    <w:uiPriority w:val="39"/>
    <w:rsid w:val="00C61A24"/>
    <w:pPr>
      <w:spacing w:after="0" w:line="240" w:lineRule="auto"/>
    </w:pPr>
    <w:rPr>
      <w:rFonts w:ascii="Times New Roman" w:hAnsi="Times New Roman" w:cs="Times New Roman"/>
      <w:sz w:val="28"/>
      <w:szCs w:val="28"/>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C61A24"/>
    <w:pPr>
      <w:widowControl w:val="0"/>
      <w:autoSpaceDE w:val="0"/>
      <w:autoSpaceDN w:val="0"/>
      <w:adjustRightInd w:val="0"/>
      <w:spacing w:after="0" w:line="240" w:lineRule="auto"/>
    </w:pPr>
    <w:rPr>
      <w:rFonts w:ascii="Tahoma" w:hAnsi="Tahoma" w:cs="Tahoma"/>
      <w:sz w:val="16"/>
      <w:szCs w:val="16"/>
      <w:lang w:val="ru-RU"/>
    </w:rPr>
  </w:style>
  <w:style w:type="character" w:customStyle="1" w:styleId="ac">
    <w:name w:val="Текст выноски Знак"/>
    <w:basedOn w:val="a0"/>
    <w:link w:val="ab"/>
    <w:uiPriority w:val="99"/>
    <w:semiHidden/>
    <w:rsid w:val="00C61A24"/>
    <w:rPr>
      <w:rFonts w:ascii="Tahoma" w:hAnsi="Tahoma" w:cs="Tahoma"/>
      <w:sz w:val="16"/>
      <w:szCs w:val="16"/>
      <w:lang w:val="ru-RU"/>
    </w:rPr>
  </w:style>
  <w:style w:type="paragraph" w:customStyle="1" w:styleId="ad">
    <w:name w:val="Знак Знак Знак"/>
    <w:basedOn w:val="a"/>
    <w:rsid w:val="00C61A24"/>
    <w:pPr>
      <w:spacing w:after="0" w:line="240" w:lineRule="auto"/>
    </w:pPr>
    <w:rPr>
      <w:rFonts w:ascii="Verdana" w:eastAsia="Times New Roman" w:hAnsi="Verdana" w:cs="Verdana"/>
      <w:sz w:val="20"/>
      <w:szCs w:val="20"/>
      <w:lang w:val="en-US"/>
    </w:rPr>
  </w:style>
  <w:style w:type="character" w:customStyle="1" w:styleId="apple-converted-space">
    <w:name w:val="apple-converted-space"/>
    <w:basedOn w:val="a0"/>
    <w:rsid w:val="00C61A24"/>
  </w:style>
  <w:style w:type="character" w:styleId="ae">
    <w:name w:val="Emphasis"/>
    <w:basedOn w:val="a0"/>
    <w:uiPriority w:val="20"/>
    <w:qFormat/>
    <w:rsid w:val="00C61A24"/>
    <w:rPr>
      <w:i/>
      <w:iCs/>
    </w:rPr>
  </w:style>
  <w:style w:type="paragraph" w:styleId="af">
    <w:name w:val="Normal (Web)"/>
    <w:basedOn w:val="a"/>
    <w:uiPriority w:val="99"/>
    <w:unhideWhenUsed/>
    <w:rsid w:val="00C61A2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610">
    <w:name w:val="Заголовок 6 Знак1"/>
    <w:basedOn w:val="a0"/>
    <w:uiPriority w:val="9"/>
    <w:semiHidden/>
    <w:rsid w:val="00C61A24"/>
    <w:rPr>
      <w:rFonts w:asciiTheme="majorHAnsi" w:eastAsiaTheme="majorEastAsia" w:hAnsiTheme="majorHAnsi" w:cstheme="majorBidi"/>
      <w:i/>
      <w:iCs/>
      <w:color w:val="243F60" w:themeColor="accent1" w:themeShade="7F"/>
    </w:rPr>
  </w:style>
  <w:style w:type="character" w:styleId="af0">
    <w:name w:val="Hyperlink"/>
    <w:basedOn w:val="a0"/>
    <w:uiPriority w:val="99"/>
    <w:semiHidden/>
    <w:unhideWhenUsed/>
    <w:rsid w:val="004E54C8"/>
    <w:rPr>
      <w:color w:val="0000FF"/>
      <w:u w:val="single"/>
    </w:rPr>
  </w:style>
  <w:style w:type="character" w:customStyle="1" w:styleId="30">
    <w:name w:val="Заголовок 3 Знак"/>
    <w:basedOn w:val="a0"/>
    <w:link w:val="3"/>
    <w:uiPriority w:val="9"/>
    <w:semiHidden/>
    <w:rsid w:val="0003321B"/>
    <w:rPr>
      <w:rFonts w:asciiTheme="majorHAnsi" w:eastAsiaTheme="majorEastAsia" w:hAnsiTheme="majorHAnsi" w:cstheme="majorBidi"/>
      <w:b/>
      <w:bCs/>
      <w:color w:val="4F81BD" w:themeColor="accent1"/>
    </w:rPr>
  </w:style>
  <w:style w:type="character" w:styleId="af1">
    <w:name w:val="Strong"/>
    <w:basedOn w:val="a0"/>
    <w:uiPriority w:val="22"/>
    <w:qFormat/>
    <w:rsid w:val="00D32D75"/>
    <w:rPr>
      <w:b/>
      <w:bCs/>
    </w:rPr>
  </w:style>
  <w:style w:type="paragraph" w:customStyle="1" w:styleId="TableParagraph">
    <w:name w:val="Table Paragraph"/>
    <w:basedOn w:val="a"/>
    <w:uiPriority w:val="1"/>
    <w:qFormat/>
    <w:rsid w:val="00102B98"/>
    <w:pPr>
      <w:widowControl w:val="0"/>
      <w:autoSpaceDE w:val="0"/>
      <w:autoSpaceDN w:val="0"/>
      <w:spacing w:after="0" w:line="240" w:lineRule="auto"/>
    </w:pPr>
    <w:rPr>
      <w:rFonts w:ascii="Times New Roman" w:eastAsia="Times New Roman" w:hAnsi="Times New Roman" w:cs="Times New Roman"/>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1459780">
      <w:bodyDiv w:val="1"/>
      <w:marLeft w:val="0"/>
      <w:marRight w:val="0"/>
      <w:marTop w:val="0"/>
      <w:marBottom w:val="0"/>
      <w:divBdr>
        <w:top w:val="none" w:sz="0" w:space="0" w:color="auto"/>
        <w:left w:val="none" w:sz="0" w:space="0" w:color="auto"/>
        <w:bottom w:val="none" w:sz="0" w:space="0" w:color="auto"/>
        <w:right w:val="none" w:sz="0" w:space="0" w:color="auto"/>
      </w:divBdr>
      <w:divsChild>
        <w:div w:id="1606694240">
          <w:marLeft w:val="-391"/>
          <w:marRight w:val="0"/>
          <w:marTop w:val="0"/>
          <w:marBottom w:val="0"/>
          <w:divBdr>
            <w:top w:val="none" w:sz="0" w:space="0" w:color="auto"/>
            <w:left w:val="none" w:sz="0" w:space="0" w:color="auto"/>
            <w:bottom w:val="none" w:sz="0" w:space="0" w:color="auto"/>
            <w:right w:val="none" w:sz="0" w:space="0" w:color="auto"/>
          </w:divBdr>
        </w:div>
      </w:divsChild>
    </w:div>
    <w:div w:id="1116019176">
      <w:bodyDiv w:val="1"/>
      <w:marLeft w:val="0"/>
      <w:marRight w:val="0"/>
      <w:marTop w:val="0"/>
      <w:marBottom w:val="0"/>
      <w:divBdr>
        <w:top w:val="none" w:sz="0" w:space="0" w:color="auto"/>
        <w:left w:val="none" w:sz="0" w:space="0" w:color="auto"/>
        <w:bottom w:val="none" w:sz="0" w:space="0" w:color="auto"/>
        <w:right w:val="none" w:sz="0" w:space="0" w:color="auto"/>
      </w:divBdr>
    </w:div>
    <w:div w:id="129664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891433-8F6A-43E3-8656-7FA90CCCD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83836</Words>
  <Characters>47788</Characters>
  <Application>Microsoft Office Word</Application>
  <DocSecurity>0</DocSecurity>
  <Lines>398</Lines>
  <Paragraphs>262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131362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Вчитель</cp:lastModifiedBy>
  <cp:revision>3</cp:revision>
  <dcterms:created xsi:type="dcterms:W3CDTF">2023-11-30T12:11:00Z</dcterms:created>
  <dcterms:modified xsi:type="dcterms:W3CDTF">2023-11-30T12:11:00Z</dcterms:modified>
</cp:coreProperties>
</file>